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899CF" w14:textId="57FD5E3D" w:rsidR="00B05DA2" w:rsidRDefault="00634460">
      <w:pPr>
        <w:pStyle w:val="3GPPHeader"/>
        <w:spacing w:after="60"/>
        <w:rPr>
          <w:sz w:val="32"/>
          <w:szCs w:val="32"/>
        </w:rPr>
      </w:pPr>
      <w:r>
        <w:t>3GPP RAN WG2 112e</w:t>
      </w:r>
      <w:r>
        <w:tab/>
      </w:r>
      <w:r>
        <w:rPr>
          <w:rFonts w:cs="Arial"/>
          <w:bCs/>
          <w:sz w:val="26"/>
          <w:szCs w:val="26"/>
        </w:rPr>
        <w:t>R2-</w:t>
      </w:r>
      <w:r w:rsidR="00685EDC">
        <w:rPr>
          <w:rFonts w:cs="Arial"/>
          <w:bCs/>
          <w:sz w:val="26"/>
          <w:szCs w:val="26"/>
        </w:rPr>
        <w:t>2008896</w:t>
      </w:r>
    </w:p>
    <w:p w14:paraId="6F814F65" w14:textId="77777777" w:rsidR="00B05DA2" w:rsidRDefault="00634460">
      <w:pPr>
        <w:pStyle w:val="3GPPHeader"/>
      </w:pPr>
      <w:r>
        <w:t>Online November 2</w:t>
      </w:r>
      <w:r>
        <w:rPr>
          <w:vertAlign w:val="superscript"/>
        </w:rPr>
        <w:t>nd</w:t>
      </w:r>
      <w:r>
        <w:t xml:space="preserve"> – 13</w:t>
      </w:r>
      <w:r>
        <w:rPr>
          <w:vertAlign w:val="superscript"/>
        </w:rPr>
        <w:t>th</w:t>
      </w:r>
      <w:r>
        <w:t xml:space="preserve">, 2020                                       </w:t>
      </w:r>
    </w:p>
    <w:p w14:paraId="4ECFD48B" w14:textId="21124E13" w:rsidR="00B05DA2" w:rsidRDefault="00634460">
      <w:pPr>
        <w:pStyle w:val="3GPPHeader"/>
        <w:rPr>
          <w:sz w:val="22"/>
          <w:szCs w:val="22"/>
          <w:lang w:val="sv-SE"/>
        </w:rPr>
      </w:pPr>
      <w:r>
        <w:rPr>
          <w:sz w:val="22"/>
          <w:szCs w:val="22"/>
          <w:lang w:val="sv-SE"/>
        </w:rPr>
        <w:t>Agenda Item:</w:t>
      </w:r>
      <w:r>
        <w:rPr>
          <w:sz w:val="22"/>
          <w:szCs w:val="22"/>
          <w:lang w:val="sv-SE"/>
        </w:rPr>
        <w:tab/>
        <w:t>8.10.2.</w:t>
      </w:r>
      <w:r w:rsidR="00E32E9A">
        <w:rPr>
          <w:sz w:val="22"/>
          <w:szCs w:val="22"/>
          <w:lang w:val="sv-SE"/>
        </w:rPr>
        <w:t>3</w:t>
      </w:r>
    </w:p>
    <w:p w14:paraId="1619C645" w14:textId="77777777" w:rsidR="00B05DA2" w:rsidRDefault="00634460">
      <w:pPr>
        <w:pStyle w:val="3GPPHeader"/>
        <w:rPr>
          <w:sz w:val="22"/>
          <w:szCs w:val="22"/>
          <w:lang w:val="en-US"/>
        </w:rPr>
      </w:pPr>
      <w:r>
        <w:rPr>
          <w:sz w:val="22"/>
          <w:szCs w:val="22"/>
          <w:lang w:val="en-US"/>
        </w:rPr>
        <w:t>Source:</w:t>
      </w:r>
      <w:r>
        <w:rPr>
          <w:sz w:val="22"/>
          <w:szCs w:val="22"/>
          <w:lang w:val="en-US"/>
        </w:rPr>
        <w:tab/>
        <w:t>MediaTek</w:t>
      </w:r>
    </w:p>
    <w:p w14:paraId="75D7FC83" w14:textId="77777777" w:rsidR="00B05DA2" w:rsidRDefault="00634460">
      <w:pPr>
        <w:pStyle w:val="3GPPHeader"/>
        <w:jc w:val="left"/>
        <w:rPr>
          <w:color w:val="000000"/>
          <w:sz w:val="22"/>
          <w:szCs w:val="22"/>
        </w:rPr>
      </w:pPr>
      <w:r>
        <w:rPr>
          <w:sz w:val="22"/>
          <w:szCs w:val="22"/>
        </w:rPr>
        <w:t>Title:</w:t>
      </w:r>
      <w:r>
        <w:rPr>
          <w:sz w:val="22"/>
          <w:szCs w:val="22"/>
        </w:rPr>
        <w:tab/>
        <w:t>[POST111e</w:t>
      </w:r>
      <w:proofErr w:type="gramStart"/>
      <w:r>
        <w:rPr>
          <w:sz w:val="22"/>
          <w:szCs w:val="22"/>
        </w:rPr>
        <w:t>][</w:t>
      </w:r>
      <w:proofErr w:type="gramEnd"/>
      <w:r>
        <w:rPr>
          <w:sz w:val="22"/>
          <w:szCs w:val="22"/>
        </w:rPr>
        <w:t>909][NTN] RLC and PDCP aspects (MediaTek)</w:t>
      </w:r>
    </w:p>
    <w:p w14:paraId="79FF174F" w14:textId="77777777" w:rsidR="00B05DA2" w:rsidRDefault="00634460">
      <w:pPr>
        <w:pStyle w:val="3GPPHeader"/>
        <w:rPr>
          <w:sz w:val="22"/>
          <w:szCs w:val="22"/>
        </w:rPr>
      </w:pPr>
      <w:r>
        <w:rPr>
          <w:sz w:val="22"/>
          <w:szCs w:val="22"/>
        </w:rPr>
        <w:t>Document for:</w:t>
      </w:r>
      <w:r>
        <w:rPr>
          <w:sz w:val="22"/>
          <w:szCs w:val="22"/>
        </w:rPr>
        <w:tab/>
        <w:t>Discussion, Decision</w:t>
      </w:r>
    </w:p>
    <w:p w14:paraId="4A2E3D4A" w14:textId="77777777" w:rsidR="00B05DA2" w:rsidRDefault="00634460">
      <w:pPr>
        <w:pStyle w:val="Heading1"/>
      </w:pPr>
      <w:r>
        <w:t>Introduction</w:t>
      </w:r>
    </w:p>
    <w:p w14:paraId="6AF22901" w14:textId="37CEE116" w:rsidR="00B05DA2" w:rsidRDefault="00634460">
      <w:pPr>
        <w:tabs>
          <w:tab w:val="left" w:pos="1622"/>
        </w:tabs>
        <w:spacing w:after="0"/>
      </w:pPr>
      <w:r>
        <w:t xml:space="preserve">Non-Terrestrial Networks (NTN) differ from terrestrial networks (TN) in terms of large propagation delay and wide geographical coverage of beam-spots (cells), thereby resulting in significant increase in round-trip delay (RTD). This high RTD calls for some changes and enhancements in RLC and PDCP. The Rel-16 Study Item (SI) on NR-NTN [1] concluded with some major recommendations for RLC and PDCP in Section 9.2 of 3GPP TR 38.821 [1]. </w:t>
      </w:r>
      <w:r>
        <w:rPr>
          <w:rFonts w:eastAsia="MS Mincho" w:cs="Arial"/>
          <w:szCs w:val="24"/>
          <w:lang w:eastAsia="en-GB"/>
        </w:rPr>
        <w:t xml:space="preserve">Furthermore, the work item description (WID) [2] for Rel. 17 NR-NTN clarifies the assumption of UEs with GNSS capabilities. </w:t>
      </w:r>
      <w:r>
        <w:t>This document discusses proposals from [7 – 12] with focus on RLC and PDCP aspects in NTN. Some additional issues, identified in [8] and corresponding candidate solutions are also included for companies to prov</w:t>
      </w:r>
      <w:ins w:id="0" w:author="myyun" w:date="2020-10-15T13:38:00Z">
        <w:del w:id="1" w:author="Abhishek Roy" w:date="2020-10-15T13:58:00Z">
          <w:r w:rsidR="004C58D8" w:rsidDel="00D35ED3">
            <w:delText xml:space="preserve"> </w:delText>
          </w:r>
        </w:del>
      </w:ins>
      <w:r>
        <w:t>ide views for potential down-scoping:</w:t>
      </w:r>
    </w:p>
    <w:p w14:paraId="671C057F" w14:textId="77777777" w:rsidR="00B05DA2" w:rsidRDefault="00B05DA2">
      <w:pPr>
        <w:tabs>
          <w:tab w:val="left" w:pos="1622"/>
        </w:tabs>
        <w:spacing w:after="0"/>
        <w:rPr>
          <w:rFonts w:eastAsia="MS Mincho" w:cs="Arial"/>
          <w:szCs w:val="24"/>
          <w:lang w:eastAsia="en-GB"/>
        </w:rPr>
      </w:pPr>
    </w:p>
    <w:p w14:paraId="390BB5F9" w14:textId="77777777" w:rsidR="00B05DA2" w:rsidRDefault="00634460">
      <w:pPr>
        <w:pStyle w:val="ListParagraph"/>
        <w:numPr>
          <w:ilvl w:val="0"/>
          <w:numId w:val="4"/>
        </w:numPr>
        <w:rPr>
          <w:rFonts w:ascii="Arial" w:hAnsi="Arial" w:cs="Arial"/>
          <w:sz w:val="20"/>
        </w:rPr>
      </w:pPr>
      <w:r>
        <w:rPr>
          <w:rFonts w:ascii="Arial" w:hAnsi="Arial" w:cs="Arial"/>
          <w:b/>
          <w:szCs w:val="24"/>
          <w:lang w:val="en-GB" w:eastAsia="en-GB"/>
        </w:rPr>
        <w:t>[POST111e][909][NTN] RLC and PDCP aspects (MediaTek)</w:t>
      </w:r>
    </w:p>
    <w:p w14:paraId="1150ED53" w14:textId="77777777" w:rsidR="00B05DA2" w:rsidRDefault="00634460">
      <w:pPr>
        <w:pStyle w:val="ListParagraph"/>
        <w:numPr>
          <w:ilvl w:val="0"/>
          <w:numId w:val="4"/>
        </w:numPr>
        <w:rPr>
          <w:rFonts w:ascii="Arial" w:hAnsi="Arial" w:cs="Arial"/>
          <w:sz w:val="20"/>
        </w:rPr>
      </w:pPr>
      <w:r>
        <w:rPr>
          <w:rFonts w:ascii="Arial" w:hAnsi="Arial" w:cs="Arial"/>
          <w:sz w:val="20"/>
        </w:rPr>
        <w:t>Scope: Discuss the proposals in contributions in 8.10.2.2 of RAN2-111e, focusing on RLC and PDCP aspects of NR-NTN. The intention is to identify design alternatives and, whenever possible, also narrow down the proposals.</w:t>
      </w:r>
    </w:p>
    <w:p w14:paraId="68AD30CA" w14:textId="77777777" w:rsidR="00B05DA2" w:rsidRDefault="00634460">
      <w:pPr>
        <w:pStyle w:val="ListParagraph"/>
        <w:numPr>
          <w:ilvl w:val="0"/>
          <w:numId w:val="4"/>
        </w:numPr>
        <w:rPr>
          <w:rFonts w:ascii="Arial" w:hAnsi="Arial" w:cs="Arial"/>
          <w:sz w:val="20"/>
        </w:rPr>
      </w:pPr>
      <w:r>
        <w:rPr>
          <w:rFonts w:ascii="Arial" w:hAnsi="Arial" w:cs="Arial"/>
          <w:sz w:val="20"/>
        </w:rPr>
        <w:t>Intended outcome: summary of the offline discussion with:</w:t>
      </w:r>
    </w:p>
    <w:p w14:paraId="57359298" w14:textId="77777777" w:rsidR="00B05DA2" w:rsidRDefault="00634460">
      <w:pPr>
        <w:pStyle w:val="ListParagraph"/>
        <w:numPr>
          <w:ilvl w:val="1"/>
          <w:numId w:val="4"/>
        </w:numPr>
        <w:rPr>
          <w:rFonts w:ascii="Arial" w:hAnsi="Arial" w:cs="Arial"/>
          <w:sz w:val="20"/>
        </w:rPr>
      </w:pPr>
      <w:r>
        <w:rPr>
          <w:rFonts w:ascii="Arial" w:hAnsi="Arial" w:cs="Arial"/>
          <w:sz w:val="20"/>
        </w:rPr>
        <w:t>List of agreeable proposals (if any)</w:t>
      </w:r>
    </w:p>
    <w:p w14:paraId="3D45A98F" w14:textId="77777777" w:rsidR="00B05DA2" w:rsidRDefault="00634460">
      <w:pPr>
        <w:pStyle w:val="ListParagraph"/>
        <w:numPr>
          <w:ilvl w:val="1"/>
          <w:numId w:val="4"/>
        </w:numPr>
        <w:rPr>
          <w:rFonts w:ascii="Arial" w:hAnsi="Arial" w:cs="Arial"/>
          <w:sz w:val="20"/>
        </w:rPr>
      </w:pPr>
      <w:r>
        <w:rPr>
          <w:rFonts w:ascii="Arial" w:hAnsi="Arial" w:cs="Arial"/>
          <w:sz w:val="20"/>
        </w:rPr>
        <w:t>List of proposals that require online discussions in RAN2-112e</w:t>
      </w:r>
    </w:p>
    <w:p w14:paraId="3486B2B5" w14:textId="77777777" w:rsidR="00B05DA2" w:rsidRDefault="00634460">
      <w:pPr>
        <w:rPr>
          <w:rFonts w:cs="Arial"/>
        </w:rPr>
      </w:pPr>
      <w:r>
        <w:rPr>
          <w:rFonts w:cs="Arial"/>
        </w:rPr>
        <w:t>Please note the following deadline:</w:t>
      </w:r>
    </w:p>
    <w:p w14:paraId="2E82A8D7" w14:textId="77777777" w:rsidR="00B05DA2" w:rsidRDefault="00634460">
      <w:pPr>
        <w:pStyle w:val="ListParagraph"/>
        <w:numPr>
          <w:ilvl w:val="0"/>
          <w:numId w:val="4"/>
        </w:numPr>
        <w:rPr>
          <w:rFonts w:ascii="Arial" w:hAnsi="Arial" w:cs="Arial"/>
          <w:color w:val="FF0000"/>
          <w:sz w:val="20"/>
        </w:rPr>
      </w:pPr>
      <w:r>
        <w:rPr>
          <w:rFonts w:ascii="Arial" w:hAnsi="Arial" w:cs="Arial"/>
          <w:sz w:val="20"/>
        </w:rPr>
        <w:t xml:space="preserve">Deadline (for companies' feedback): </w:t>
      </w:r>
      <w:r>
        <w:rPr>
          <w:rFonts w:ascii="Arial" w:hAnsi="Arial" w:cs="Arial"/>
          <w:b/>
          <w:sz w:val="20"/>
        </w:rPr>
        <w:t xml:space="preserve">Thursday, OCT-15 UTC 07:00 </w:t>
      </w:r>
    </w:p>
    <w:p w14:paraId="659406D6" w14:textId="77777777" w:rsidR="00B05DA2" w:rsidRDefault="00B05DA2">
      <w:pPr>
        <w:pStyle w:val="ListParagraph"/>
        <w:rPr>
          <w:rFonts w:ascii="Arial" w:hAnsi="Arial" w:cs="Arial"/>
          <w:sz w:val="20"/>
        </w:rPr>
      </w:pPr>
    </w:p>
    <w:p w14:paraId="7AD72B90" w14:textId="77777777" w:rsidR="00B05DA2" w:rsidRDefault="00634460">
      <w:pPr>
        <w:pStyle w:val="Heading1"/>
      </w:pPr>
      <w:r>
        <w:t xml:space="preserve">Contact Information: </w:t>
      </w:r>
    </w:p>
    <w:p w14:paraId="2BAF1BC4" w14:textId="77777777" w:rsidR="00B05DA2" w:rsidRDefault="00634460">
      <w:pPr>
        <w:rPr>
          <w:rFonts w:cs="Arial"/>
        </w:rPr>
      </w:pPr>
      <w:r>
        <w:rPr>
          <w:rFonts w:cs="Arial"/>
        </w:rPr>
        <w:t>Name: Abhishek Roy</w:t>
      </w:r>
    </w:p>
    <w:p w14:paraId="77C8E9C5" w14:textId="77777777" w:rsidR="00B05DA2" w:rsidRDefault="00634460">
      <w:pPr>
        <w:rPr>
          <w:rFonts w:cs="Arial"/>
        </w:rPr>
      </w:pPr>
      <w:r>
        <w:rPr>
          <w:rFonts w:cs="Arial"/>
        </w:rPr>
        <w:t>Organization: MediaTek Inc.</w:t>
      </w:r>
    </w:p>
    <w:p w14:paraId="71BD13EA" w14:textId="77777777" w:rsidR="00B05DA2" w:rsidRDefault="00634460">
      <w:pPr>
        <w:rPr>
          <w:rFonts w:cs="Arial"/>
        </w:rPr>
      </w:pPr>
      <w:r>
        <w:rPr>
          <w:rFonts w:cs="Arial"/>
        </w:rPr>
        <w:t>Email: Abhishek.Roy@mediatek.com</w:t>
      </w:r>
    </w:p>
    <w:p w14:paraId="68C9EBC0" w14:textId="77777777" w:rsidR="00B05DA2" w:rsidRDefault="00B05DA2">
      <w:pPr>
        <w:rPr>
          <w:rFonts w:cs="Arial"/>
        </w:rPr>
      </w:pPr>
    </w:p>
    <w:p w14:paraId="256603C3" w14:textId="77777777" w:rsidR="00B05DA2" w:rsidRDefault="00634460">
      <w:pPr>
        <w:pStyle w:val="Heading1"/>
      </w:pPr>
      <w:r>
        <w:t>Enhancements in RLC</w:t>
      </w:r>
    </w:p>
    <w:p w14:paraId="55AB0F9A" w14:textId="77777777" w:rsidR="00B05DA2" w:rsidRDefault="00634460">
      <w:pPr>
        <w:pStyle w:val="Heading2"/>
      </w:pPr>
      <w:r>
        <w:t>Updating RLC Timers</w:t>
      </w:r>
    </w:p>
    <w:p w14:paraId="1E8276E4" w14:textId="77777777" w:rsidR="00B05DA2" w:rsidRDefault="00634460">
      <w:r>
        <w:t>High RTD in NTN might result in expiry of some RLC timers. Thus, it is necessary to look into the major RLC timers and check if any possible extensions or updates are needed.</w:t>
      </w:r>
    </w:p>
    <w:p w14:paraId="0E17CA8B" w14:textId="77777777" w:rsidR="00B05DA2" w:rsidRDefault="00B05DA2">
      <w:pPr>
        <w:rPr>
          <w:rFonts w:cs="Arial"/>
          <w:lang w:eastAsia="sv-SE"/>
        </w:rPr>
      </w:pPr>
    </w:p>
    <w:p w14:paraId="41C1F570" w14:textId="77777777" w:rsidR="00B05DA2" w:rsidRDefault="00634460">
      <w:pPr>
        <w:pStyle w:val="Heading3"/>
        <w:rPr>
          <w:i/>
        </w:rPr>
      </w:pPr>
      <w:r>
        <w:rPr>
          <w:i/>
        </w:rPr>
        <w:t>RLC t-Reassembly Timer</w:t>
      </w:r>
    </w:p>
    <w:p w14:paraId="48F19357" w14:textId="77777777" w:rsidR="00B05DA2" w:rsidRDefault="00634460">
      <w:pPr>
        <w:rPr>
          <w:rFonts w:cs="Arial"/>
          <w:bCs/>
        </w:rPr>
      </w:pPr>
      <w:r>
        <w:rPr>
          <w:rFonts w:cs="Arial"/>
          <w:bCs/>
        </w:rPr>
        <w:t xml:space="preserve">RLC t-Reassembly timer is started when a PDU segment is received from lower layer, is placed in the reception buffer, at least one byte segment of the corresponding SDU is missing and the timer is not already running. The procedure to detect loss of RLC PDUs at lower layers by expiration of timer t-Reassembly is used in RLC </w:t>
      </w:r>
      <w:r>
        <w:rPr>
          <w:rFonts w:cs="Arial"/>
          <w:bCs/>
        </w:rPr>
        <w:lastRenderedPageBreak/>
        <w:t xml:space="preserve">AM, as well as in RLC UM [3]. The timer t-Reassembly can be configured by fixed values between </w:t>
      </w:r>
      <w:r>
        <w:rPr>
          <w:rFonts w:cs="Arial"/>
          <w:bCs/>
          <w:i/>
        </w:rPr>
        <w:t>0 and 200ms</w:t>
      </w:r>
      <w:r>
        <w:rPr>
          <w:rFonts w:cs="Arial"/>
          <w:bCs/>
        </w:rPr>
        <w:t xml:space="preserve"> [3]. In terrestrial networks this timer covers the largest time interval in which the individual segments of the corresponding SDU have to arrive out of order at the receiver due to SDU segmentation and/or HARQ retransmissions. However, if HARQ is supported by NTN, an extension of the t-Reassembly timer is necessary, because </w:t>
      </w:r>
      <w:r>
        <w:rPr>
          <w:rFonts w:cs="Arial"/>
          <w:bCs/>
          <w:i/>
        </w:rPr>
        <w:t>the timer should cover the maximum time allowed for HARQ transmissions</w:t>
      </w:r>
      <w:r>
        <w:rPr>
          <w:rFonts w:cs="Arial"/>
          <w:bCs/>
        </w:rPr>
        <w:t>, which will probably be a value larger than the Round Trip Delay (RTD). Considering the maximum RTD for the NTN reference scenarios, defined during the Study Item phase (see Table 1), it is obvious that the maximum value of 200ms is not enough, if HARQ is supported by NTN.</w:t>
      </w:r>
    </w:p>
    <w:p w14:paraId="76AE5FA5" w14:textId="77777777" w:rsidR="00B05DA2" w:rsidRDefault="00634460">
      <w:pPr>
        <w:pStyle w:val="Caption"/>
        <w:jc w:val="center"/>
        <w:rPr>
          <w:rFonts w:cs="Arial"/>
          <w:bCs/>
          <w:i w:val="0"/>
          <w:color w:val="auto"/>
          <w:sz w:val="20"/>
        </w:rPr>
      </w:pPr>
      <w:r>
        <w:rPr>
          <w:i w:val="0"/>
          <w:color w:val="auto"/>
          <w:sz w:val="20"/>
        </w:rPr>
        <w:t xml:space="preserve">Table </w:t>
      </w:r>
      <w:r>
        <w:rPr>
          <w:i w:val="0"/>
          <w:color w:val="auto"/>
          <w:sz w:val="20"/>
        </w:rPr>
        <w:fldChar w:fldCharType="begin"/>
      </w:r>
      <w:r>
        <w:rPr>
          <w:i w:val="0"/>
          <w:color w:val="auto"/>
          <w:sz w:val="20"/>
        </w:rPr>
        <w:instrText xml:space="preserve"> SEQ Table \* ARABIC </w:instrText>
      </w:r>
      <w:r>
        <w:rPr>
          <w:i w:val="0"/>
          <w:color w:val="auto"/>
          <w:sz w:val="20"/>
        </w:rPr>
        <w:fldChar w:fldCharType="separate"/>
      </w:r>
      <w:r>
        <w:rPr>
          <w:i w:val="0"/>
          <w:color w:val="auto"/>
          <w:sz w:val="20"/>
        </w:rPr>
        <w:t>1</w:t>
      </w:r>
      <w:r>
        <w:rPr>
          <w:i w:val="0"/>
          <w:color w:val="auto"/>
          <w:sz w:val="20"/>
        </w:rPr>
        <w:fldChar w:fldCharType="end"/>
      </w:r>
      <w:r>
        <w:rPr>
          <w:i w:val="0"/>
          <w:color w:val="auto"/>
          <w:sz w:val="20"/>
        </w:rPr>
        <w:t>: Maximum Round Trip Delay for different reference scenarios, see Table 4.2-2 in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784"/>
        <w:gridCol w:w="1884"/>
      </w:tblGrid>
      <w:tr w:rsidR="00B05DA2" w14:paraId="1DE77316" w14:textId="77777777">
        <w:trPr>
          <w:jc w:val="center"/>
        </w:trPr>
        <w:tc>
          <w:tcPr>
            <w:tcW w:w="0" w:type="auto"/>
            <w:shd w:val="clear" w:color="auto" w:fill="auto"/>
          </w:tcPr>
          <w:p w14:paraId="1A98447D" w14:textId="77777777" w:rsidR="00B05DA2" w:rsidRDefault="00B05DA2">
            <w:pPr>
              <w:pStyle w:val="Doc-text2"/>
              <w:tabs>
                <w:tab w:val="clear" w:pos="1622"/>
              </w:tabs>
              <w:spacing w:after="120"/>
              <w:ind w:left="0" w:firstLine="0"/>
              <w:rPr>
                <w:iCs/>
              </w:rPr>
            </w:pPr>
          </w:p>
        </w:tc>
        <w:tc>
          <w:tcPr>
            <w:tcW w:w="0" w:type="auto"/>
            <w:shd w:val="clear" w:color="auto" w:fill="auto"/>
          </w:tcPr>
          <w:p w14:paraId="5E883983" w14:textId="77777777" w:rsidR="00B05DA2" w:rsidRDefault="00634460">
            <w:pPr>
              <w:pStyle w:val="Doc-text2"/>
              <w:tabs>
                <w:tab w:val="clear" w:pos="1622"/>
              </w:tabs>
              <w:spacing w:after="120"/>
              <w:ind w:left="0" w:firstLine="0"/>
              <w:rPr>
                <w:iCs/>
              </w:rPr>
            </w:pPr>
            <w:r>
              <w:rPr>
                <w:iCs/>
              </w:rPr>
              <w:t>Orbit, payload</w:t>
            </w:r>
          </w:p>
        </w:tc>
        <w:tc>
          <w:tcPr>
            <w:tcW w:w="0" w:type="auto"/>
            <w:shd w:val="clear" w:color="auto" w:fill="auto"/>
          </w:tcPr>
          <w:p w14:paraId="2B134915" w14:textId="77777777" w:rsidR="00B05DA2" w:rsidRDefault="00634460">
            <w:pPr>
              <w:pStyle w:val="Doc-text2"/>
              <w:tabs>
                <w:tab w:val="clear" w:pos="1622"/>
              </w:tabs>
              <w:spacing w:after="120"/>
              <w:ind w:left="0" w:firstLine="0"/>
              <w:rPr>
                <w:iCs/>
              </w:rPr>
            </w:pPr>
            <w:r>
              <w:rPr>
                <w:iCs/>
              </w:rPr>
              <w:t>Max. RTD</w:t>
            </w:r>
          </w:p>
        </w:tc>
      </w:tr>
      <w:tr w:rsidR="00B05DA2" w14:paraId="39E08F0F" w14:textId="77777777">
        <w:trPr>
          <w:jc w:val="center"/>
        </w:trPr>
        <w:tc>
          <w:tcPr>
            <w:tcW w:w="0" w:type="auto"/>
            <w:shd w:val="clear" w:color="auto" w:fill="auto"/>
          </w:tcPr>
          <w:p w14:paraId="5336DF45" w14:textId="77777777" w:rsidR="00B05DA2" w:rsidRDefault="00634460">
            <w:pPr>
              <w:pStyle w:val="Doc-text2"/>
              <w:tabs>
                <w:tab w:val="clear" w:pos="1622"/>
              </w:tabs>
              <w:spacing w:after="120"/>
              <w:ind w:left="0" w:firstLine="0"/>
              <w:rPr>
                <w:iCs/>
              </w:rPr>
            </w:pPr>
            <w:r>
              <w:rPr>
                <w:iCs/>
              </w:rPr>
              <w:t>Scenario A</w:t>
            </w:r>
          </w:p>
        </w:tc>
        <w:tc>
          <w:tcPr>
            <w:tcW w:w="0" w:type="auto"/>
            <w:shd w:val="clear" w:color="auto" w:fill="auto"/>
          </w:tcPr>
          <w:p w14:paraId="7B203075" w14:textId="77777777" w:rsidR="00B05DA2" w:rsidRDefault="00634460">
            <w:pPr>
              <w:pStyle w:val="Doc-text2"/>
              <w:tabs>
                <w:tab w:val="clear" w:pos="1622"/>
              </w:tabs>
              <w:spacing w:after="120"/>
              <w:ind w:left="0" w:firstLine="0"/>
              <w:rPr>
                <w:iCs/>
              </w:rPr>
            </w:pPr>
            <w:r>
              <w:rPr>
                <w:iCs/>
              </w:rPr>
              <w:t>GEO, transparent</w:t>
            </w:r>
          </w:p>
        </w:tc>
        <w:tc>
          <w:tcPr>
            <w:tcW w:w="0" w:type="auto"/>
            <w:shd w:val="clear" w:color="auto" w:fill="auto"/>
          </w:tcPr>
          <w:p w14:paraId="1CEFE2E8" w14:textId="77777777" w:rsidR="00B05DA2" w:rsidRDefault="00634460">
            <w:pPr>
              <w:pStyle w:val="Doc-text2"/>
              <w:tabs>
                <w:tab w:val="clear" w:pos="1622"/>
              </w:tabs>
              <w:spacing w:after="120"/>
              <w:ind w:left="0" w:firstLine="0"/>
              <w:rPr>
                <w:iCs/>
              </w:rPr>
            </w:pPr>
            <w:r>
              <w:rPr>
                <w:iCs/>
              </w:rPr>
              <w:t>541.46ms</w:t>
            </w:r>
          </w:p>
        </w:tc>
      </w:tr>
      <w:tr w:rsidR="00B05DA2" w14:paraId="710E5EDD" w14:textId="77777777">
        <w:trPr>
          <w:jc w:val="center"/>
        </w:trPr>
        <w:tc>
          <w:tcPr>
            <w:tcW w:w="0" w:type="auto"/>
            <w:shd w:val="clear" w:color="auto" w:fill="auto"/>
          </w:tcPr>
          <w:p w14:paraId="76DD15CD" w14:textId="77777777" w:rsidR="00B05DA2" w:rsidRDefault="00634460">
            <w:pPr>
              <w:pStyle w:val="Doc-text2"/>
              <w:tabs>
                <w:tab w:val="clear" w:pos="1622"/>
              </w:tabs>
              <w:spacing w:after="120"/>
              <w:ind w:left="0" w:firstLine="0"/>
              <w:rPr>
                <w:iCs/>
              </w:rPr>
            </w:pPr>
            <w:r>
              <w:rPr>
                <w:iCs/>
              </w:rPr>
              <w:t>Scenario C</w:t>
            </w:r>
          </w:p>
        </w:tc>
        <w:tc>
          <w:tcPr>
            <w:tcW w:w="0" w:type="auto"/>
            <w:shd w:val="clear" w:color="auto" w:fill="auto"/>
          </w:tcPr>
          <w:p w14:paraId="1A9A5422" w14:textId="77777777" w:rsidR="00B05DA2" w:rsidRDefault="00634460">
            <w:pPr>
              <w:pStyle w:val="Doc-text2"/>
              <w:tabs>
                <w:tab w:val="clear" w:pos="1622"/>
              </w:tabs>
              <w:spacing w:after="120"/>
              <w:ind w:left="0" w:firstLine="0"/>
              <w:rPr>
                <w:iCs/>
              </w:rPr>
            </w:pPr>
            <w:r>
              <w:rPr>
                <w:iCs/>
              </w:rPr>
              <w:t>LEO, transparent</w:t>
            </w:r>
          </w:p>
        </w:tc>
        <w:tc>
          <w:tcPr>
            <w:tcW w:w="0" w:type="auto"/>
            <w:shd w:val="clear" w:color="auto" w:fill="auto"/>
          </w:tcPr>
          <w:p w14:paraId="2D9A5D2A" w14:textId="77777777" w:rsidR="00B05DA2" w:rsidRDefault="00634460">
            <w:pPr>
              <w:pStyle w:val="Doc-text2"/>
              <w:tabs>
                <w:tab w:val="clear" w:pos="1622"/>
              </w:tabs>
              <w:spacing w:after="120"/>
              <w:ind w:left="0" w:firstLine="0"/>
              <w:rPr>
                <w:iCs/>
              </w:rPr>
            </w:pPr>
            <w:r>
              <w:rPr>
                <w:iCs/>
              </w:rPr>
              <w:t>25.77ms (600km)</w:t>
            </w:r>
          </w:p>
          <w:p w14:paraId="15F4F2AC" w14:textId="77777777" w:rsidR="00B05DA2" w:rsidRDefault="00634460">
            <w:pPr>
              <w:pStyle w:val="Doc-text2"/>
              <w:tabs>
                <w:tab w:val="clear" w:pos="1622"/>
              </w:tabs>
              <w:spacing w:after="120"/>
              <w:ind w:left="0" w:firstLine="0"/>
              <w:rPr>
                <w:iCs/>
              </w:rPr>
            </w:pPr>
            <w:r>
              <w:rPr>
                <w:iCs/>
              </w:rPr>
              <w:t>41.77ms (1200km)</w:t>
            </w:r>
          </w:p>
        </w:tc>
      </w:tr>
    </w:tbl>
    <w:p w14:paraId="4F5A2ED5" w14:textId="77777777" w:rsidR="00B05DA2" w:rsidRDefault="00B05DA2">
      <w:pPr>
        <w:pStyle w:val="Caption"/>
        <w:jc w:val="center"/>
        <w:rPr>
          <w:i w:val="0"/>
          <w:color w:val="auto"/>
          <w:sz w:val="20"/>
        </w:rPr>
      </w:pPr>
    </w:p>
    <w:p w14:paraId="51C3869B" w14:textId="77777777" w:rsidR="00B05DA2" w:rsidRDefault="00634460">
      <w:pPr>
        <w:rPr>
          <w:rFonts w:cs="Arial"/>
          <w:bCs/>
        </w:rPr>
      </w:pPr>
      <w:r>
        <w:rPr>
          <w:rFonts w:cs="Arial"/>
          <w:bCs/>
        </w:rPr>
        <w:t>The following contributions in RAN2-111e proposed an extension of RLC t-Reassembly Timer: R2-2006640, R2-2006703, R2-2006782 and R2-2007785. On the other hand R2-2007889 mentions the extension of value for timers if a new QoS requirement for NTN is defined.</w:t>
      </w:r>
    </w:p>
    <w:p w14:paraId="550FD15B" w14:textId="77777777" w:rsidR="00B05DA2" w:rsidRDefault="00B05DA2">
      <w:pPr>
        <w:rPr>
          <w:b/>
          <w:sz w:val="4"/>
          <w:lang w:eastAsia="sv-SE"/>
        </w:rPr>
      </w:pPr>
    </w:p>
    <w:p w14:paraId="5ADF8339" w14:textId="77777777" w:rsidR="00B05DA2" w:rsidRDefault="00634460">
      <w:pPr>
        <w:ind w:left="1440" w:hanging="1440"/>
        <w:rPr>
          <w:b/>
          <w:lang w:eastAsia="sv-SE"/>
        </w:rPr>
      </w:pPr>
      <w:r>
        <w:rPr>
          <w:b/>
          <w:lang w:eastAsia="sv-SE"/>
        </w:rPr>
        <w:t>Question 1: Do companies agree that RLC t-Reassembly timer needs to be extended in NR-NTN?</w:t>
      </w:r>
    </w:p>
    <w:p w14:paraId="4BBA0284" w14:textId="77777777" w:rsidR="00B05DA2" w:rsidRDefault="00B05DA2">
      <w:pPr>
        <w:rPr>
          <w:rFonts w:cs="Arial"/>
          <w:bCs/>
          <w:sz w:val="6"/>
        </w:rPr>
      </w:pPr>
    </w:p>
    <w:tbl>
      <w:tblPr>
        <w:tblStyle w:val="TableGrid"/>
        <w:tblW w:w="9715" w:type="dxa"/>
        <w:tblLook w:val="04A0" w:firstRow="1" w:lastRow="0" w:firstColumn="1" w:lastColumn="0" w:noHBand="0" w:noVBand="1"/>
      </w:tblPr>
      <w:tblGrid>
        <w:gridCol w:w="1496"/>
        <w:gridCol w:w="2009"/>
        <w:gridCol w:w="6210"/>
      </w:tblGrid>
      <w:tr w:rsidR="00B05DA2" w14:paraId="074E3D51" w14:textId="77777777">
        <w:tc>
          <w:tcPr>
            <w:tcW w:w="1496" w:type="dxa"/>
            <w:shd w:val="clear" w:color="auto" w:fill="E7E6E6" w:themeFill="background2"/>
          </w:tcPr>
          <w:p w14:paraId="39FF4F81" w14:textId="77777777" w:rsidR="00B05DA2" w:rsidRDefault="00634460">
            <w:pPr>
              <w:jc w:val="center"/>
              <w:rPr>
                <w:b/>
                <w:lang w:eastAsia="sv-SE"/>
              </w:rPr>
            </w:pPr>
            <w:r>
              <w:rPr>
                <w:b/>
                <w:lang w:eastAsia="sv-SE"/>
              </w:rPr>
              <w:t>Company</w:t>
            </w:r>
          </w:p>
        </w:tc>
        <w:tc>
          <w:tcPr>
            <w:tcW w:w="2009" w:type="dxa"/>
            <w:shd w:val="clear" w:color="auto" w:fill="E7E6E6" w:themeFill="background2"/>
          </w:tcPr>
          <w:p w14:paraId="1299E1A1" w14:textId="77777777" w:rsidR="00B05DA2" w:rsidRDefault="00634460">
            <w:pPr>
              <w:jc w:val="center"/>
              <w:rPr>
                <w:b/>
                <w:lang w:eastAsia="sv-SE"/>
              </w:rPr>
            </w:pPr>
            <w:r>
              <w:rPr>
                <w:b/>
                <w:lang w:eastAsia="sv-SE"/>
              </w:rPr>
              <w:t>Agree / Disagree</w:t>
            </w:r>
          </w:p>
        </w:tc>
        <w:tc>
          <w:tcPr>
            <w:tcW w:w="6210" w:type="dxa"/>
            <w:shd w:val="clear" w:color="auto" w:fill="E7E6E6" w:themeFill="background2"/>
          </w:tcPr>
          <w:p w14:paraId="3471A831" w14:textId="77777777" w:rsidR="00B05DA2" w:rsidRDefault="00634460">
            <w:pPr>
              <w:jc w:val="center"/>
              <w:rPr>
                <w:b/>
                <w:lang w:eastAsia="sv-SE"/>
              </w:rPr>
            </w:pPr>
            <w:r>
              <w:rPr>
                <w:b/>
                <w:lang w:eastAsia="sv-SE"/>
              </w:rPr>
              <w:t>Additional comments</w:t>
            </w:r>
          </w:p>
        </w:tc>
      </w:tr>
      <w:tr w:rsidR="00B05DA2" w14:paraId="3BAB92AB" w14:textId="77777777">
        <w:tc>
          <w:tcPr>
            <w:tcW w:w="1496" w:type="dxa"/>
          </w:tcPr>
          <w:p w14:paraId="5F92F3E9" w14:textId="77777777" w:rsidR="00B05DA2" w:rsidRDefault="00634460">
            <w:pPr>
              <w:rPr>
                <w:rFonts w:eastAsiaTheme="minorEastAsia"/>
              </w:rPr>
            </w:pPr>
            <w:proofErr w:type="spellStart"/>
            <w:r>
              <w:rPr>
                <w:rFonts w:eastAsiaTheme="minorEastAsia" w:hint="eastAsia"/>
              </w:rPr>
              <w:t>Spr</w:t>
            </w:r>
            <w:r>
              <w:rPr>
                <w:rFonts w:eastAsiaTheme="minorEastAsia"/>
              </w:rPr>
              <w:t>eadtrum</w:t>
            </w:r>
            <w:proofErr w:type="spellEnd"/>
          </w:p>
        </w:tc>
        <w:tc>
          <w:tcPr>
            <w:tcW w:w="2009" w:type="dxa"/>
          </w:tcPr>
          <w:p w14:paraId="23A42749" w14:textId="77777777" w:rsidR="00B05DA2" w:rsidRDefault="00634460">
            <w:pPr>
              <w:rPr>
                <w:rFonts w:eastAsiaTheme="minorEastAsia"/>
              </w:rPr>
            </w:pPr>
            <w:r>
              <w:rPr>
                <w:rFonts w:eastAsiaTheme="minorEastAsia"/>
              </w:rPr>
              <w:t>Agree</w:t>
            </w:r>
          </w:p>
        </w:tc>
        <w:tc>
          <w:tcPr>
            <w:tcW w:w="6210" w:type="dxa"/>
          </w:tcPr>
          <w:p w14:paraId="6B83D5BD" w14:textId="77777777" w:rsidR="00B05DA2" w:rsidRDefault="00634460">
            <w:pPr>
              <w:rPr>
                <w:rFonts w:eastAsiaTheme="minorEastAsia"/>
              </w:rPr>
            </w:pPr>
            <w:r>
              <w:rPr>
                <w:rFonts w:eastAsiaTheme="minorEastAsia"/>
              </w:rPr>
              <w:t xml:space="preserve">The value range of </w:t>
            </w:r>
            <w:r>
              <w:rPr>
                <w:rFonts w:eastAsiaTheme="minorEastAsia" w:hint="eastAsia"/>
              </w:rPr>
              <w:t xml:space="preserve">t-Reassembly timer should be extended to </w:t>
            </w:r>
            <w:r>
              <w:rPr>
                <w:rFonts w:eastAsiaTheme="minorEastAsia"/>
              </w:rPr>
              <w:t>accommodate</w:t>
            </w:r>
            <w:r>
              <w:rPr>
                <w:rFonts w:eastAsiaTheme="minorEastAsia" w:hint="eastAsia"/>
              </w:rPr>
              <w:t xml:space="preserve"> </w:t>
            </w:r>
            <w:r>
              <w:rPr>
                <w:rFonts w:eastAsiaTheme="minorEastAsia"/>
              </w:rPr>
              <w:t>the maximum delay of successful transmission of all SDU segmentations of a SDU, which is related to RTD while HARQ feedback is enabled.</w:t>
            </w:r>
          </w:p>
        </w:tc>
      </w:tr>
      <w:tr w:rsidR="00B05DA2" w14:paraId="16AB60A9" w14:textId="77777777">
        <w:tc>
          <w:tcPr>
            <w:tcW w:w="1496" w:type="dxa"/>
          </w:tcPr>
          <w:p w14:paraId="40269040" w14:textId="77777777" w:rsidR="00B05DA2" w:rsidRDefault="00634460">
            <w:pPr>
              <w:rPr>
                <w:lang w:eastAsia="sv-SE"/>
              </w:rPr>
            </w:pPr>
            <w:r>
              <w:rPr>
                <w:rFonts w:eastAsiaTheme="minorEastAsia" w:hint="eastAsia"/>
                <w:lang w:eastAsia="ko-KR"/>
              </w:rPr>
              <w:t>LG</w:t>
            </w:r>
          </w:p>
        </w:tc>
        <w:tc>
          <w:tcPr>
            <w:tcW w:w="2009" w:type="dxa"/>
          </w:tcPr>
          <w:p w14:paraId="2278B0D5" w14:textId="77777777" w:rsidR="00B05DA2" w:rsidRDefault="00634460">
            <w:pPr>
              <w:rPr>
                <w:lang w:eastAsia="sv-SE"/>
              </w:rPr>
            </w:pPr>
            <w:r>
              <w:rPr>
                <w:rFonts w:eastAsiaTheme="minorEastAsia" w:hint="eastAsia"/>
                <w:lang w:eastAsia="ko-KR"/>
              </w:rPr>
              <w:t>Agree</w:t>
            </w:r>
          </w:p>
        </w:tc>
        <w:tc>
          <w:tcPr>
            <w:tcW w:w="6210" w:type="dxa"/>
          </w:tcPr>
          <w:p w14:paraId="0B249D18" w14:textId="77777777" w:rsidR="00B05DA2" w:rsidRDefault="00634460">
            <w:pPr>
              <w:rPr>
                <w:lang w:eastAsia="sv-SE"/>
              </w:rPr>
            </w:pPr>
            <w:r>
              <w:rPr>
                <w:rFonts w:eastAsiaTheme="minorEastAsia" w:hint="eastAsia"/>
                <w:lang w:eastAsia="ko-KR"/>
              </w:rPr>
              <w:t xml:space="preserve">Considering the RTD in NTN, the </w:t>
            </w:r>
            <w:r>
              <w:rPr>
                <w:rFonts w:eastAsiaTheme="minorEastAsia"/>
                <w:lang w:eastAsia="ko-KR"/>
              </w:rPr>
              <w:t xml:space="preserve">current maximum value 200ms is not sufficient. Larger value may need to be introduced. </w:t>
            </w:r>
          </w:p>
        </w:tc>
      </w:tr>
      <w:tr w:rsidR="00B05DA2" w14:paraId="76DCB1F9" w14:textId="77777777">
        <w:tc>
          <w:tcPr>
            <w:tcW w:w="1496" w:type="dxa"/>
          </w:tcPr>
          <w:p w14:paraId="47A7FD0D" w14:textId="77777777" w:rsidR="00B05DA2" w:rsidRDefault="00634460">
            <w:pPr>
              <w:rPr>
                <w:lang w:eastAsia="sv-SE"/>
              </w:rPr>
            </w:pPr>
            <w:r>
              <w:rPr>
                <w:rFonts w:eastAsiaTheme="minorEastAsia" w:hint="eastAsia"/>
              </w:rPr>
              <w:t>X</w:t>
            </w:r>
            <w:r>
              <w:rPr>
                <w:rFonts w:eastAsiaTheme="minorEastAsia"/>
              </w:rPr>
              <w:t>iaomi</w:t>
            </w:r>
          </w:p>
        </w:tc>
        <w:tc>
          <w:tcPr>
            <w:tcW w:w="2009" w:type="dxa"/>
          </w:tcPr>
          <w:p w14:paraId="12A3A468" w14:textId="77777777" w:rsidR="00B05DA2" w:rsidRDefault="00634460">
            <w:pPr>
              <w:rPr>
                <w:lang w:eastAsia="sv-SE"/>
              </w:rPr>
            </w:pPr>
            <w:r>
              <w:rPr>
                <w:rFonts w:eastAsiaTheme="minorEastAsia" w:hint="eastAsia"/>
              </w:rPr>
              <w:t>A</w:t>
            </w:r>
            <w:r>
              <w:rPr>
                <w:rFonts w:eastAsiaTheme="minorEastAsia"/>
              </w:rPr>
              <w:t>gree</w:t>
            </w:r>
          </w:p>
        </w:tc>
        <w:tc>
          <w:tcPr>
            <w:tcW w:w="6210" w:type="dxa"/>
          </w:tcPr>
          <w:p w14:paraId="2AE6E49A" w14:textId="77777777" w:rsidR="00B05DA2" w:rsidRDefault="00634460">
            <w:pPr>
              <w:rPr>
                <w:lang w:eastAsia="sv-SE"/>
              </w:rPr>
            </w:pPr>
            <w:r>
              <w:rPr>
                <w:rFonts w:eastAsiaTheme="minorEastAsia" w:hint="eastAsia"/>
              </w:rPr>
              <w:t>I</w:t>
            </w:r>
            <w:r>
              <w:rPr>
                <w:rFonts w:eastAsiaTheme="minorEastAsia"/>
              </w:rPr>
              <w:t>f HARQ is enabled.</w:t>
            </w:r>
          </w:p>
        </w:tc>
      </w:tr>
      <w:tr w:rsidR="00B05DA2" w14:paraId="69DB49D3" w14:textId="77777777">
        <w:tc>
          <w:tcPr>
            <w:tcW w:w="1496" w:type="dxa"/>
          </w:tcPr>
          <w:p w14:paraId="0BA488FC" w14:textId="77777777" w:rsidR="00B05DA2" w:rsidRDefault="00634460">
            <w:pPr>
              <w:rPr>
                <w:lang w:eastAsia="sv-SE"/>
              </w:rPr>
            </w:pPr>
            <w:ins w:id="2" w:author="cmcc" w:date="2020-09-29T09:25:00Z">
              <w:r>
                <w:rPr>
                  <w:lang w:eastAsia="sv-SE"/>
                </w:rPr>
                <w:t>CMCC</w:t>
              </w:r>
            </w:ins>
          </w:p>
        </w:tc>
        <w:tc>
          <w:tcPr>
            <w:tcW w:w="2009" w:type="dxa"/>
          </w:tcPr>
          <w:p w14:paraId="4227D1D6" w14:textId="77777777" w:rsidR="00B05DA2" w:rsidRDefault="00634460">
            <w:pPr>
              <w:rPr>
                <w:lang w:eastAsia="sv-SE"/>
              </w:rPr>
            </w:pPr>
            <w:ins w:id="3" w:author="cmcc" w:date="2020-09-29T09:25:00Z">
              <w:r>
                <w:rPr>
                  <w:rFonts w:eastAsiaTheme="minorEastAsia" w:hint="eastAsia"/>
                </w:rPr>
                <w:t>A</w:t>
              </w:r>
              <w:r>
                <w:rPr>
                  <w:rFonts w:eastAsiaTheme="minorEastAsia"/>
                </w:rPr>
                <w:t>gree</w:t>
              </w:r>
            </w:ins>
          </w:p>
        </w:tc>
        <w:tc>
          <w:tcPr>
            <w:tcW w:w="6210" w:type="dxa"/>
          </w:tcPr>
          <w:p w14:paraId="0CA9D19E" w14:textId="77777777" w:rsidR="00B05DA2" w:rsidRDefault="00634460">
            <w:pPr>
              <w:rPr>
                <w:lang w:eastAsia="sv-SE"/>
              </w:rPr>
            </w:pPr>
            <w:ins w:id="4" w:author="cmcc" w:date="2020-09-29T09:25:00Z">
              <w:r>
                <w:rPr>
                  <w:rFonts w:eastAsiaTheme="minorEastAsia" w:hint="eastAsia"/>
                </w:rPr>
                <w:t>T</w:t>
              </w:r>
              <w:r>
                <w:rPr>
                  <w:rFonts w:eastAsiaTheme="minorEastAsia"/>
                </w:rPr>
                <w:t xml:space="preserve">o ensure correct PDU segments reassembling, the </w:t>
              </w:r>
              <w:r>
                <w:rPr>
                  <w:rFonts w:cs="Arial"/>
                  <w:bCs/>
                </w:rPr>
                <w:t>RLC t-Reassembly timer is needed to be extended in NTN system.</w:t>
              </w:r>
            </w:ins>
          </w:p>
        </w:tc>
      </w:tr>
      <w:tr w:rsidR="00B05DA2" w14:paraId="0EC694A6" w14:textId="77777777">
        <w:tc>
          <w:tcPr>
            <w:tcW w:w="1496" w:type="dxa"/>
          </w:tcPr>
          <w:p w14:paraId="1CAC2308" w14:textId="77777777" w:rsidR="00B05DA2" w:rsidRDefault="00634460">
            <w:pPr>
              <w:rPr>
                <w:lang w:eastAsia="sv-SE"/>
              </w:rPr>
            </w:pPr>
            <w:ins w:id="5" w:author="Shah, Rikin" w:date="2020-10-01T08:45:00Z">
              <w:r>
                <w:rPr>
                  <w:lang w:eastAsia="sv-SE"/>
                </w:rPr>
                <w:t>Panasonic</w:t>
              </w:r>
            </w:ins>
          </w:p>
        </w:tc>
        <w:tc>
          <w:tcPr>
            <w:tcW w:w="2009" w:type="dxa"/>
          </w:tcPr>
          <w:p w14:paraId="12C8BBA8" w14:textId="77777777" w:rsidR="00B05DA2" w:rsidRDefault="00634460">
            <w:pPr>
              <w:rPr>
                <w:lang w:eastAsia="sv-SE"/>
              </w:rPr>
            </w:pPr>
            <w:ins w:id="6" w:author="Shah, Rikin" w:date="2020-10-01T08:45:00Z">
              <w:r>
                <w:rPr>
                  <w:lang w:eastAsia="sv-SE"/>
                </w:rPr>
                <w:t>Agree</w:t>
              </w:r>
            </w:ins>
          </w:p>
        </w:tc>
        <w:tc>
          <w:tcPr>
            <w:tcW w:w="6210" w:type="dxa"/>
          </w:tcPr>
          <w:p w14:paraId="39D3D607" w14:textId="77777777" w:rsidR="00B05DA2" w:rsidRDefault="00634460">
            <w:pPr>
              <w:rPr>
                <w:lang w:eastAsia="sv-SE"/>
              </w:rPr>
            </w:pPr>
            <w:ins w:id="7" w:author="Shah, Rikin" w:date="2020-10-01T08:45:00Z">
              <w:r>
                <w:rPr>
                  <w:lang w:eastAsia="sv-SE"/>
                </w:rPr>
                <w:t xml:space="preserve">If HARQ feedback is enabled, the </w:t>
              </w:r>
              <w:r>
                <w:rPr>
                  <w:rFonts w:eastAsiaTheme="minorEastAsia" w:hint="eastAsia"/>
                </w:rPr>
                <w:t>t-Reassembly timer should be extended</w:t>
              </w:r>
              <w:r>
                <w:rPr>
                  <w:rFonts w:eastAsiaTheme="minorEastAsia"/>
                </w:rPr>
                <w:t xml:space="preserve"> probably larger than the RTD to cover maximum time allowed for HARQ retransmission. </w:t>
              </w:r>
            </w:ins>
          </w:p>
        </w:tc>
      </w:tr>
      <w:tr w:rsidR="00B05DA2" w14:paraId="0DF96596" w14:textId="77777777">
        <w:tc>
          <w:tcPr>
            <w:tcW w:w="1496" w:type="dxa"/>
          </w:tcPr>
          <w:p w14:paraId="7341706E" w14:textId="77777777" w:rsidR="00B05DA2" w:rsidRDefault="00634460">
            <w:pPr>
              <w:rPr>
                <w:lang w:eastAsia="sv-SE"/>
              </w:rPr>
            </w:pPr>
            <w:ins w:id="8" w:author="Robert S Karlsson" w:date="2020-10-02T17:44:00Z">
              <w:r>
                <w:rPr>
                  <w:lang w:eastAsia="sv-SE"/>
                </w:rPr>
                <w:t>Ericsson</w:t>
              </w:r>
            </w:ins>
          </w:p>
        </w:tc>
        <w:tc>
          <w:tcPr>
            <w:tcW w:w="2009" w:type="dxa"/>
          </w:tcPr>
          <w:p w14:paraId="30831AC8" w14:textId="77777777" w:rsidR="00B05DA2" w:rsidRDefault="00634460">
            <w:pPr>
              <w:rPr>
                <w:lang w:eastAsia="sv-SE"/>
              </w:rPr>
            </w:pPr>
            <w:ins w:id="9" w:author="Robert S Karlsson" w:date="2020-10-02T17:55:00Z">
              <w:r>
                <w:rPr>
                  <w:lang w:eastAsia="sv-SE"/>
                </w:rPr>
                <w:t>Agree</w:t>
              </w:r>
            </w:ins>
          </w:p>
        </w:tc>
        <w:tc>
          <w:tcPr>
            <w:tcW w:w="6210" w:type="dxa"/>
          </w:tcPr>
          <w:p w14:paraId="30A73702" w14:textId="77777777" w:rsidR="00B05DA2" w:rsidRDefault="00634460">
            <w:pPr>
              <w:rPr>
                <w:ins w:id="10" w:author="Robert S Karlsson" w:date="2020-10-02T17:53:00Z"/>
                <w:lang w:eastAsia="sv-SE"/>
              </w:rPr>
            </w:pPr>
            <w:ins w:id="11" w:author="Robert S Karlsson" w:date="2020-10-02T17:53:00Z">
              <w:r>
                <w:rPr>
                  <w:lang w:eastAsia="sv-SE"/>
                </w:rPr>
                <w:t>Larger values are needed for t-Reassembly, the range shall be studied.</w:t>
              </w:r>
            </w:ins>
          </w:p>
          <w:p w14:paraId="19F62517" w14:textId="77777777" w:rsidR="00B05DA2" w:rsidRDefault="00634460">
            <w:pPr>
              <w:rPr>
                <w:ins w:id="12" w:author="Robert S Karlsson" w:date="2020-10-02T17:53:00Z"/>
                <w:lang w:eastAsia="sv-SE"/>
              </w:rPr>
            </w:pPr>
            <w:ins w:id="13" w:author="Robert S Karlsson" w:date="2020-10-02T17:53:00Z">
              <w:r>
                <w:rPr>
                  <w:lang w:eastAsia="sv-SE"/>
                </w:rPr>
                <w:t xml:space="preserve">Data that is delivered without HARQ feedback should probably use a short t-Reassembly value to allow for short retransmission delays. </w:t>
              </w:r>
            </w:ins>
          </w:p>
          <w:p w14:paraId="12F9A346" w14:textId="77777777" w:rsidR="00B05DA2" w:rsidRDefault="00634460">
            <w:pPr>
              <w:rPr>
                <w:lang w:eastAsia="sv-SE"/>
              </w:rPr>
            </w:pPr>
            <w:ins w:id="14" w:author="Robert S Karlsson" w:date="2020-10-02T17:53:00Z">
              <w:r>
                <w:rPr>
                  <w:lang w:eastAsia="sv-SE"/>
                </w:rPr>
                <w:t xml:space="preserve">For data delivered with HARQ feedback we need to extend t-Reassembly to allow for HARQ retransmissions also when the RTD is 541 </w:t>
              </w:r>
              <w:proofErr w:type="spellStart"/>
              <w:r>
                <w:rPr>
                  <w:lang w:eastAsia="sv-SE"/>
                </w:rPr>
                <w:t>ms</w:t>
              </w:r>
              <w:proofErr w:type="spellEnd"/>
              <w:r>
                <w:rPr>
                  <w:lang w:eastAsia="sv-SE"/>
                </w:rPr>
                <w:t xml:space="preserve"> to avoid RLC status reporting requesting retransmissions too early</w:t>
              </w:r>
            </w:ins>
            <w:ins w:id="15" w:author="Robert S Karlsson" w:date="2020-10-02T17:54:00Z">
              <w:r>
                <w:rPr>
                  <w:lang w:eastAsia="sv-SE"/>
                </w:rPr>
                <w:t>.</w:t>
              </w:r>
            </w:ins>
          </w:p>
        </w:tc>
      </w:tr>
      <w:tr w:rsidR="00B05DA2" w14:paraId="454666AA" w14:textId="77777777">
        <w:trPr>
          <w:ins w:id="16" w:author="CATT" w:date="2020-10-07T10:47:00Z"/>
        </w:trPr>
        <w:tc>
          <w:tcPr>
            <w:tcW w:w="1496" w:type="dxa"/>
          </w:tcPr>
          <w:p w14:paraId="33BAE4F7" w14:textId="77777777" w:rsidR="00B05DA2" w:rsidRDefault="00634460">
            <w:pPr>
              <w:rPr>
                <w:ins w:id="17" w:author="CATT" w:date="2020-10-07T10:47:00Z"/>
                <w:rFonts w:eastAsiaTheme="minorEastAsia"/>
              </w:rPr>
            </w:pPr>
            <w:ins w:id="18" w:author="CATT" w:date="2020-10-07T10:47:00Z">
              <w:r>
                <w:rPr>
                  <w:rFonts w:eastAsiaTheme="minorEastAsia" w:hint="eastAsia"/>
                </w:rPr>
                <w:t>CATT</w:t>
              </w:r>
            </w:ins>
          </w:p>
        </w:tc>
        <w:tc>
          <w:tcPr>
            <w:tcW w:w="2009" w:type="dxa"/>
          </w:tcPr>
          <w:p w14:paraId="23EE976C" w14:textId="77777777" w:rsidR="00B05DA2" w:rsidRDefault="00634460">
            <w:pPr>
              <w:rPr>
                <w:ins w:id="19" w:author="CATT" w:date="2020-10-07T10:47:00Z"/>
                <w:lang w:eastAsia="sv-SE"/>
              </w:rPr>
            </w:pPr>
            <w:ins w:id="20" w:author="CATT" w:date="2020-10-07T10:47:00Z">
              <w:r>
                <w:rPr>
                  <w:rFonts w:eastAsiaTheme="minorEastAsia" w:hint="eastAsia"/>
                </w:rPr>
                <w:t>Agree</w:t>
              </w:r>
            </w:ins>
          </w:p>
        </w:tc>
        <w:tc>
          <w:tcPr>
            <w:tcW w:w="6210" w:type="dxa"/>
          </w:tcPr>
          <w:p w14:paraId="1333CCD9" w14:textId="77777777" w:rsidR="00B05DA2" w:rsidRDefault="00634460">
            <w:pPr>
              <w:rPr>
                <w:ins w:id="21" w:author="CATT" w:date="2020-10-07T10:47:00Z"/>
                <w:lang w:eastAsia="sv-SE"/>
              </w:rPr>
            </w:pPr>
            <w:ins w:id="22" w:author="CATT" w:date="2020-10-07T10:47:00Z">
              <w:r>
                <w:rPr>
                  <w:rFonts w:eastAsiaTheme="minorEastAsia" w:hint="eastAsia"/>
                  <w:lang w:val="en-US"/>
                </w:rPr>
                <w:t>It</w:t>
              </w:r>
              <w:r>
                <w:rPr>
                  <w:rFonts w:eastAsiaTheme="minorEastAsia"/>
                  <w:lang w:val="en-US"/>
                </w:rPr>
                <w:t xml:space="preserve"> is</w:t>
              </w:r>
              <w:r>
                <w:rPr>
                  <w:rFonts w:eastAsiaTheme="minorEastAsia" w:hint="eastAsia"/>
                  <w:lang w:val="en-US"/>
                </w:rPr>
                <w:t xml:space="preserve"> necessary</w:t>
              </w:r>
              <w:r>
                <w:rPr>
                  <w:rFonts w:eastAsiaTheme="minorEastAsia"/>
                  <w:lang w:val="en-US"/>
                </w:rPr>
                <w:t xml:space="preserve"> to extend </w:t>
              </w:r>
              <w:r>
                <w:rPr>
                  <w:rFonts w:eastAsiaTheme="minorEastAsia"/>
                  <w:lang w:val="en-US" w:eastAsia="sv-SE"/>
                </w:rPr>
                <w:t>t-Reassembly timer since</w:t>
              </w:r>
              <w:r>
                <w:rPr>
                  <w:rFonts w:eastAsiaTheme="minorEastAsia" w:hint="eastAsia"/>
                </w:rPr>
                <w:t xml:space="preserve"> </w:t>
              </w:r>
              <w:r>
                <w:rPr>
                  <w:rFonts w:eastAsiaTheme="minorEastAsia" w:hint="eastAsia"/>
                  <w:lang w:eastAsia="ko-KR"/>
                </w:rPr>
                <w:t>the RTD</w:t>
              </w:r>
              <w:r>
                <w:rPr>
                  <w:rFonts w:eastAsiaTheme="minorEastAsia"/>
                  <w:lang w:val="en-US" w:eastAsia="ko-KR"/>
                </w:rPr>
                <w:t xml:space="preserve"> of GEO</w:t>
              </w:r>
              <w:r>
                <w:rPr>
                  <w:rFonts w:eastAsiaTheme="minorEastAsia" w:hint="eastAsia"/>
                </w:rPr>
                <w:t xml:space="preserve"> is large</w:t>
              </w:r>
              <w:r>
                <w:rPr>
                  <w:rFonts w:eastAsiaTheme="minorEastAsia"/>
                  <w:lang w:val="en-US"/>
                </w:rPr>
                <w:t>r</w:t>
              </w:r>
              <w:r>
                <w:rPr>
                  <w:rFonts w:eastAsiaTheme="minorEastAsia" w:hint="eastAsia"/>
                </w:rPr>
                <w:t xml:space="preserve"> than </w:t>
              </w:r>
              <w:r>
                <w:rPr>
                  <w:rFonts w:eastAsiaTheme="minorEastAsia" w:hint="eastAsia"/>
                  <w:lang w:eastAsia="ko-KR"/>
                </w:rPr>
                <w:t xml:space="preserve">the </w:t>
              </w:r>
              <w:r>
                <w:rPr>
                  <w:rFonts w:eastAsiaTheme="minorEastAsia"/>
                  <w:lang w:eastAsia="ko-KR"/>
                </w:rPr>
                <w:t>current maximum value</w:t>
              </w:r>
              <w:r>
                <w:rPr>
                  <w:rFonts w:eastAsiaTheme="minorEastAsia"/>
                  <w:lang w:val="en-US" w:eastAsia="ko-KR"/>
                </w:rPr>
                <w:t xml:space="preserve"> of </w:t>
              </w:r>
              <w:r>
                <w:rPr>
                  <w:rFonts w:cs="Arial"/>
                  <w:bCs/>
                </w:rPr>
                <w:t>t-Reassembly</w:t>
              </w:r>
              <w:r>
                <w:rPr>
                  <w:rFonts w:cs="Arial"/>
                  <w:bCs/>
                  <w:lang w:val="en-US"/>
                </w:rPr>
                <w:t>.</w:t>
              </w:r>
            </w:ins>
          </w:p>
        </w:tc>
      </w:tr>
      <w:tr w:rsidR="00B05DA2" w14:paraId="6BF90998" w14:textId="77777777">
        <w:trPr>
          <w:ins w:id="23" w:author="Chien-Chun CHENG" w:date="2020-10-07T11:28:00Z"/>
        </w:trPr>
        <w:tc>
          <w:tcPr>
            <w:tcW w:w="1496" w:type="dxa"/>
          </w:tcPr>
          <w:p w14:paraId="38DD6CB0" w14:textId="77777777" w:rsidR="00B05DA2" w:rsidRDefault="00634460">
            <w:pPr>
              <w:rPr>
                <w:ins w:id="24" w:author="Chien-Chun CHENG" w:date="2020-10-07T11:28:00Z"/>
                <w:rFonts w:eastAsiaTheme="minorEastAsia"/>
              </w:rPr>
            </w:pPr>
            <w:ins w:id="25" w:author="Chien-Chun CHENG" w:date="2020-10-07T11:28:00Z">
              <w:r>
                <w:rPr>
                  <w:lang w:eastAsia="sv-SE"/>
                </w:rPr>
                <w:t>APT</w:t>
              </w:r>
            </w:ins>
          </w:p>
        </w:tc>
        <w:tc>
          <w:tcPr>
            <w:tcW w:w="2009" w:type="dxa"/>
          </w:tcPr>
          <w:p w14:paraId="219F691E" w14:textId="77777777" w:rsidR="00B05DA2" w:rsidRDefault="00634460">
            <w:pPr>
              <w:rPr>
                <w:ins w:id="26" w:author="Chien-Chun CHENG" w:date="2020-10-07T11:28:00Z"/>
                <w:rFonts w:eastAsiaTheme="minorEastAsia"/>
              </w:rPr>
            </w:pPr>
            <w:ins w:id="27" w:author="Chien-Chun CHENG" w:date="2020-10-07T11:28:00Z">
              <w:r>
                <w:rPr>
                  <w:lang w:eastAsia="sv-SE"/>
                </w:rPr>
                <w:t>Agree</w:t>
              </w:r>
            </w:ins>
          </w:p>
        </w:tc>
        <w:tc>
          <w:tcPr>
            <w:tcW w:w="6210" w:type="dxa"/>
          </w:tcPr>
          <w:p w14:paraId="7B905AD1" w14:textId="77777777" w:rsidR="00B05DA2" w:rsidRDefault="00634460">
            <w:pPr>
              <w:rPr>
                <w:ins w:id="28" w:author="Chien-Chun CHENG" w:date="2020-10-07T11:28:00Z"/>
                <w:rFonts w:eastAsiaTheme="minorEastAsia"/>
                <w:lang w:val="en-US"/>
              </w:rPr>
            </w:pPr>
            <w:ins w:id="29" w:author="Chien-Chun CHENG" w:date="2020-10-07T11:28:00Z">
              <w:r>
                <w:rPr>
                  <w:lang w:eastAsia="sv-SE"/>
                </w:rPr>
                <w:t>From RAN1 consensus, at least one HARQ-ACK shall be enabled. In this case, RLC t-Reassembly timer shall be extended to be functional for GEO.</w:t>
              </w:r>
            </w:ins>
          </w:p>
        </w:tc>
      </w:tr>
      <w:tr w:rsidR="00B05DA2" w14:paraId="760DC877" w14:textId="77777777">
        <w:trPr>
          <w:ins w:id="30" w:author="nomor" w:date="2020-10-07T11:40:00Z"/>
        </w:trPr>
        <w:tc>
          <w:tcPr>
            <w:tcW w:w="1496" w:type="dxa"/>
          </w:tcPr>
          <w:p w14:paraId="4BF20E38" w14:textId="77777777" w:rsidR="00B05DA2" w:rsidRDefault="00634460">
            <w:pPr>
              <w:rPr>
                <w:ins w:id="31" w:author="nomor" w:date="2020-10-07T11:40:00Z"/>
                <w:lang w:eastAsia="sv-SE"/>
              </w:rPr>
            </w:pPr>
            <w:proofErr w:type="spellStart"/>
            <w:ins w:id="32" w:author="nomor" w:date="2020-10-07T11:40:00Z">
              <w:r>
                <w:rPr>
                  <w:lang w:eastAsia="sv-SE"/>
                </w:rPr>
                <w:t>Nomor</w:t>
              </w:r>
              <w:proofErr w:type="spellEnd"/>
              <w:r>
                <w:rPr>
                  <w:lang w:eastAsia="sv-SE"/>
                </w:rPr>
                <w:t xml:space="preserve"> Research</w:t>
              </w:r>
            </w:ins>
          </w:p>
        </w:tc>
        <w:tc>
          <w:tcPr>
            <w:tcW w:w="2009" w:type="dxa"/>
          </w:tcPr>
          <w:p w14:paraId="201859E1" w14:textId="77777777" w:rsidR="00B05DA2" w:rsidRDefault="00634460">
            <w:pPr>
              <w:rPr>
                <w:ins w:id="33" w:author="nomor" w:date="2020-10-07T11:40:00Z"/>
                <w:lang w:eastAsia="sv-SE"/>
              </w:rPr>
            </w:pPr>
            <w:ins w:id="34" w:author="nomor" w:date="2020-10-07T11:40:00Z">
              <w:r>
                <w:rPr>
                  <w:lang w:eastAsia="sv-SE"/>
                </w:rPr>
                <w:t>Agree</w:t>
              </w:r>
            </w:ins>
          </w:p>
        </w:tc>
        <w:tc>
          <w:tcPr>
            <w:tcW w:w="6210" w:type="dxa"/>
          </w:tcPr>
          <w:p w14:paraId="613CD6EA" w14:textId="77777777" w:rsidR="00B05DA2" w:rsidRDefault="00634460">
            <w:pPr>
              <w:rPr>
                <w:ins w:id="35" w:author="nomor" w:date="2020-10-07T11:40:00Z"/>
                <w:lang w:eastAsia="sv-SE"/>
              </w:rPr>
            </w:pPr>
            <w:ins w:id="36" w:author="nomor" w:date="2020-10-07T11:40:00Z">
              <w:r>
                <w:rPr>
                  <w:lang w:eastAsia="sv-SE"/>
                </w:rPr>
                <w:t>The value range of t-Reassembly needs to be extended to support HARQ retransmissions in NTN.</w:t>
              </w:r>
            </w:ins>
          </w:p>
        </w:tc>
      </w:tr>
      <w:tr w:rsidR="00B05DA2" w14:paraId="4D2D7C93" w14:textId="77777777">
        <w:trPr>
          <w:ins w:id="37" w:author="Camille Bui" w:date="2020-10-07T11:58:00Z"/>
        </w:trPr>
        <w:tc>
          <w:tcPr>
            <w:tcW w:w="1496" w:type="dxa"/>
          </w:tcPr>
          <w:p w14:paraId="09D067EF" w14:textId="77777777" w:rsidR="00B05DA2" w:rsidRDefault="00634460">
            <w:pPr>
              <w:rPr>
                <w:ins w:id="38" w:author="Camille Bui" w:date="2020-10-07T11:58:00Z"/>
                <w:lang w:eastAsia="sv-SE"/>
              </w:rPr>
            </w:pPr>
            <w:ins w:id="39" w:author="Camille Bui" w:date="2020-10-07T11:58:00Z">
              <w:r>
                <w:rPr>
                  <w:lang w:eastAsia="sv-SE"/>
                </w:rPr>
                <w:lastRenderedPageBreak/>
                <w:t>Thales</w:t>
              </w:r>
            </w:ins>
          </w:p>
        </w:tc>
        <w:tc>
          <w:tcPr>
            <w:tcW w:w="2009" w:type="dxa"/>
          </w:tcPr>
          <w:p w14:paraId="1B2FE21D" w14:textId="77777777" w:rsidR="00B05DA2" w:rsidRDefault="00634460">
            <w:pPr>
              <w:rPr>
                <w:ins w:id="40" w:author="Camille Bui" w:date="2020-10-07T11:58:00Z"/>
                <w:lang w:eastAsia="sv-SE"/>
              </w:rPr>
            </w:pPr>
            <w:ins w:id="41" w:author="Camille Bui" w:date="2020-10-07T11:58:00Z">
              <w:r>
                <w:rPr>
                  <w:lang w:eastAsia="sv-SE"/>
                </w:rPr>
                <w:t>Agree</w:t>
              </w:r>
            </w:ins>
          </w:p>
        </w:tc>
        <w:tc>
          <w:tcPr>
            <w:tcW w:w="6210" w:type="dxa"/>
          </w:tcPr>
          <w:p w14:paraId="17024569" w14:textId="77777777" w:rsidR="00B05DA2" w:rsidRDefault="00634460">
            <w:pPr>
              <w:rPr>
                <w:ins w:id="42" w:author="Camille Bui" w:date="2020-10-07T11:58:00Z"/>
                <w:lang w:eastAsia="sv-SE"/>
              </w:rPr>
            </w:pPr>
            <w:ins w:id="43" w:author="Camille Bui" w:date="2020-10-07T11:58:00Z">
              <w:r>
                <w:rPr>
                  <w:lang w:eastAsia="sv-SE"/>
                </w:rPr>
                <w:t>If HARQ feedback is enabled, an extension of the t-Reassembly timer is necessary to cover the maximum time allowed for HARQ transmissions</w:t>
              </w:r>
            </w:ins>
          </w:p>
        </w:tc>
      </w:tr>
      <w:tr w:rsidR="00B05DA2" w14:paraId="56ACDB94" w14:textId="77777777">
        <w:trPr>
          <w:ins w:id="44" w:author="Maxime Grau" w:date="2020-10-07T23:10:00Z"/>
        </w:trPr>
        <w:tc>
          <w:tcPr>
            <w:tcW w:w="1496" w:type="dxa"/>
          </w:tcPr>
          <w:p w14:paraId="6510EC6A" w14:textId="77777777" w:rsidR="00B05DA2" w:rsidRDefault="00634460">
            <w:pPr>
              <w:rPr>
                <w:ins w:id="45" w:author="Maxime Grau" w:date="2020-10-07T23:10:00Z"/>
                <w:lang w:eastAsia="sv-SE"/>
              </w:rPr>
            </w:pPr>
            <w:ins w:id="46" w:author="Maxime Grau" w:date="2020-10-07T23:10:00Z">
              <w:r>
                <w:rPr>
                  <w:lang w:eastAsia="sv-SE"/>
                </w:rPr>
                <w:t>NEC</w:t>
              </w:r>
            </w:ins>
          </w:p>
        </w:tc>
        <w:tc>
          <w:tcPr>
            <w:tcW w:w="2009" w:type="dxa"/>
          </w:tcPr>
          <w:p w14:paraId="554A969E" w14:textId="77777777" w:rsidR="00B05DA2" w:rsidRDefault="00634460">
            <w:pPr>
              <w:rPr>
                <w:ins w:id="47" w:author="Maxime Grau" w:date="2020-10-07T23:10:00Z"/>
                <w:lang w:eastAsia="sv-SE"/>
              </w:rPr>
            </w:pPr>
            <w:ins w:id="48" w:author="Maxime Grau" w:date="2020-10-07T23:10:00Z">
              <w:r>
                <w:rPr>
                  <w:lang w:eastAsia="sv-SE"/>
                </w:rPr>
                <w:t>Agree</w:t>
              </w:r>
            </w:ins>
          </w:p>
        </w:tc>
        <w:tc>
          <w:tcPr>
            <w:tcW w:w="6210" w:type="dxa"/>
          </w:tcPr>
          <w:p w14:paraId="29810BC2" w14:textId="77777777" w:rsidR="00B05DA2" w:rsidRDefault="00634460">
            <w:pPr>
              <w:rPr>
                <w:ins w:id="49" w:author="Maxime Grau" w:date="2020-10-07T23:10:00Z"/>
                <w:lang w:eastAsia="sv-SE"/>
              </w:rPr>
            </w:pPr>
            <w:ins w:id="50" w:author="Maxime Grau" w:date="2020-10-07T23:10:00Z">
              <w:r>
                <w:rPr>
                  <w:lang w:eastAsia="sv-SE"/>
                </w:rPr>
                <w:t>The value range of this timer needs to be extended since HARQ retransmission can be enabled by network for NTN scenario</w:t>
              </w:r>
            </w:ins>
          </w:p>
        </w:tc>
      </w:tr>
      <w:tr w:rsidR="00B05DA2" w14:paraId="30DD5757" w14:textId="77777777">
        <w:trPr>
          <w:ins w:id="51" w:author="Min Min13 Xu" w:date="2020-10-08T21:09:00Z"/>
        </w:trPr>
        <w:tc>
          <w:tcPr>
            <w:tcW w:w="1496" w:type="dxa"/>
          </w:tcPr>
          <w:p w14:paraId="4070AF42" w14:textId="77777777" w:rsidR="00B05DA2" w:rsidRDefault="00634460">
            <w:pPr>
              <w:rPr>
                <w:ins w:id="52" w:author="Min Min13 Xu" w:date="2020-10-08T21:09:00Z"/>
                <w:lang w:eastAsia="sv-SE"/>
              </w:rPr>
            </w:pPr>
            <w:ins w:id="53" w:author="Min Min13 Xu" w:date="2020-10-08T21:09:00Z">
              <w:r>
                <w:rPr>
                  <w:lang w:eastAsia="sv-SE"/>
                </w:rPr>
                <w:t>Lenovo</w:t>
              </w:r>
            </w:ins>
          </w:p>
        </w:tc>
        <w:tc>
          <w:tcPr>
            <w:tcW w:w="2009" w:type="dxa"/>
          </w:tcPr>
          <w:p w14:paraId="3E003F6F" w14:textId="77777777" w:rsidR="00B05DA2" w:rsidRDefault="00634460">
            <w:pPr>
              <w:rPr>
                <w:ins w:id="54" w:author="Min Min13 Xu" w:date="2020-10-08T21:09:00Z"/>
                <w:lang w:eastAsia="sv-SE"/>
              </w:rPr>
            </w:pPr>
            <w:ins w:id="55" w:author="Min Min13 Xu" w:date="2020-10-08T21:09:00Z">
              <w:r>
                <w:rPr>
                  <w:lang w:eastAsia="sv-SE"/>
                </w:rPr>
                <w:t>Agree</w:t>
              </w:r>
            </w:ins>
          </w:p>
        </w:tc>
        <w:tc>
          <w:tcPr>
            <w:tcW w:w="6210" w:type="dxa"/>
          </w:tcPr>
          <w:p w14:paraId="2A8E519A" w14:textId="77777777" w:rsidR="00B05DA2" w:rsidRDefault="00634460">
            <w:pPr>
              <w:rPr>
                <w:ins w:id="56" w:author="Min Min13 Xu" w:date="2020-10-08T21:09:00Z"/>
                <w:lang w:eastAsia="sv-SE"/>
              </w:rPr>
            </w:pPr>
            <w:ins w:id="57" w:author="Min Min13 Xu" w:date="2020-10-08T21:10:00Z">
              <w:r>
                <w:rPr>
                  <w:lang w:eastAsia="sv-SE"/>
                </w:rPr>
                <w:t xml:space="preserve">t-Reassembly timer needs to be extended </w:t>
              </w:r>
            </w:ins>
            <w:ins w:id="58" w:author="Min Min13 Xu" w:date="2020-10-08T21:11:00Z">
              <w:r>
                <w:rPr>
                  <w:lang w:eastAsia="sv-SE"/>
                </w:rPr>
                <w:t xml:space="preserve">to cover the maximum time for HARQ transmissions, </w:t>
              </w:r>
            </w:ins>
            <w:ins w:id="59" w:author="Min Min13 Xu" w:date="2020-10-08T21:12:00Z">
              <w:r>
                <w:rPr>
                  <w:lang w:eastAsia="sv-SE"/>
                </w:rPr>
                <w:t>i</w:t>
              </w:r>
            </w:ins>
            <w:ins w:id="60" w:author="Min Min13 Xu" w:date="2020-10-08T21:10:00Z">
              <w:r>
                <w:rPr>
                  <w:lang w:eastAsia="sv-SE"/>
                </w:rPr>
                <w:t>f HARQ feedback is enabled.</w:t>
              </w:r>
            </w:ins>
          </w:p>
        </w:tc>
      </w:tr>
      <w:tr w:rsidR="00B05DA2" w14:paraId="794B98F8" w14:textId="77777777">
        <w:tc>
          <w:tcPr>
            <w:tcW w:w="1496" w:type="dxa"/>
          </w:tcPr>
          <w:p w14:paraId="366C68A4" w14:textId="77777777" w:rsidR="00B05DA2" w:rsidRDefault="00634460">
            <w:pPr>
              <w:rPr>
                <w:lang w:eastAsia="sv-SE"/>
              </w:rPr>
            </w:pPr>
            <w:r>
              <w:rPr>
                <w:lang w:eastAsia="sv-SE"/>
              </w:rPr>
              <w:t>Loon, Google</w:t>
            </w:r>
          </w:p>
        </w:tc>
        <w:tc>
          <w:tcPr>
            <w:tcW w:w="2009" w:type="dxa"/>
          </w:tcPr>
          <w:p w14:paraId="77F732B7" w14:textId="77777777" w:rsidR="00B05DA2" w:rsidRDefault="00634460">
            <w:pPr>
              <w:rPr>
                <w:lang w:eastAsia="sv-SE"/>
              </w:rPr>
            </w:pPr>
            <w:r>
              <w:rPr>
                <w:lang w:eastAsia="sv-SE"/>
              </w:rPr>
              <w:t>Agree</w:t>
            </w:r>
          </w:p>
        </w:tc>
        <w:tc>
          <w:tcPr>
            <w:tcW w:w="6210" w:type="dxa"/>
          </w:tcPr>
          <w:p w14:paraId="6161A032" w14:textId="77777777" w:rsidR="00B05DA2" w:rsidRDefault="00634460">
            <w:pPr>
              <w:rPr>
                <w:lang w:eastAsia="sv-SE"/>
              </w:rPr>
            </w:pPr>
            <w:r>
              <w:rPr>
                <w:lang w:eastAsia="sv-SE"/>
              </w:rPr>
              <w:t>Agree with views expressed by other companies</w:t>
            </w:r>
          </w:p>
        </w:tc>
      </w:tr>
      <w:tr w:rsidR="00B05DA2" w14:paraId="5DD8ACA7" w14:textId="77777777">
        <w:tc>
          <w:tcPr>
            <w:tcW w:w="1496" w:type="dxa"/>
          </w:tcPr>
          <w:p w14:paraId="64385721" w14:textId="77777777" w:rsidR="00B05DA2" w:rsidRDefault="00634460">
            <w:pPr>
              <w:rPr>
                <w:lang w:eastAsia="sv-SE"/>
              </w:rPr>
            </w:pPr>
            <w:ins w:id="61" w:author="Nokia" w:date="2020-10-09T13:26:00Z">
              <w:r>
                <w:rPr>
                  <w:lang w:eastAsia="sv-SE"/>
                </w:rPr>
                <w:t>Nokia</w:t>
              </w:r>
            </w:ins>
          </w:p>
        </w:tc>
        <w:tc>
          <w:tcPr>
            <w:tcW w:w="2009" w:type="dxa"/>
          </w:tcPr>
          <w:p w14:paraId="607382B3" w14:textId="77777777" w:rsidR="00B05DA2" w:rsidRDefault="00634460">
            <w:pPr>
              <w:rPr>
                <w:lang w:eastAsia="sv-SE"/>
              </w:rPr>
            </w:pPr>
            <w:ins w:id="62" w:author="Nokia" w:date="2020-10-09T13:26:00Z">
              <w:r>
                <w:rPr>
                  <w:lang w:eastAsia="sv-SE"/>
                </w:rPr>
                <w:t>Agree</w:t>
              </w:r>
            </w:ins>
          </w:p>
        </w:tc>
        <w:tc>
          <w:tcPr>
            <w:tcW w:w="6210" w:type="dxa"/>
          </w:tcPr>
          <w:p w14:paraId="4A69F494" w14:textId="77777777" w:rsidR="00B05DA2" w:rsidRDefault="00B05DA2">
            <w:pPr>
              <w:rPr>
                <w:lang w:eastAsia="sv-SE"/>
              </w:rPr>
            </w:pPr>
          </w:p>
        </w:tc>
      </w:tr>
      <w:tr w:rsidR="00B05DA2" w14:paraId="10EF8C69" w14:textId="77777777">
        <w:trPr>
          <w:ins w:id="63" w:author="Nishith Tripathi/SMI /SRA/Senior Professional/삼성전자" w:date="2020-10-09T15:31:00Z"/>
        </w:trPr>
        <w:tc>
          <w:tcPr>
            <w:tcW w:w="1496" w:type="dxa"/>
          </w:tcPr>
          <w:p w14:paraId="5C64692B" w14:textId="77777777" w:rsidR="00B05DA2" w:rsidRDefault="00634460">
            <w:pPr>
              <w:rPr>
                <w:ins w:id="64" w:author="Nishith Tripathi/SMI /SRA/Senior Professional/삼성전자" w:date="2020-10-09T15:31:00Z"/>
                <w:lang w:eastAsia="sv-SE"/>
              </w:rPr>
            </w:pPr>
            <w:ins w:id="65" w:author="Nishith Tripathi/SMI /SRA/Senior Professional/삼성전자" w:date="2020-10-09T15:32:00Z">
              <w:r>
                <w:rPr>
                  <w:lang w:eastAsia="sv-SE"/>
                </w:rPr>
                <w:t>Samsung</w:t>
              </w:r>
            </w:ins>
          </w:p>
        </w:tc>
        <w:tc>
          <w:tcPr>
            <w:tcW w:w="2009" w:type="dxa"/>
          </w:tcPr>
          <w:p w14:paraId="1323830C" w14:textId="77777777" w:rsidR="00B05DA2" w:rsidRDefault="00634460">
            <w:pPr>
              <w:rPr>
                <w:ins w:id="66" w:author="Nishith Tripathi/SMI /SRA/Senior Professional/삼성전자" w:date="2020-10-09T15:31:00Z"/>
                <w:lang w:eastAsia="sv-SE"/>
              </w:rPr>
            </w:pPr>
            <w:ins w:id="67" w:author="Nishith Tripathi/SMI /SRA/Senior Professional/삼성전자" w:date="2020-10-09T15:32:00Z">
              <w:r>
                <w:rPr>
                  <w:lang w:eastAsia="sv-SE"/>
                </w:rPr>
                <w:t>Agree</w:t>
              </w:r>
            </w:ins>
          </w:p>
        </w:tc>
        <w:tc>
          <w:tcPr>
            <w:tcW w:w="6210" w:type="dxa"/>
          </w:tcPr>
          <w:p w14:paraId="54671077" w14:textId="77777777" w:rsidR="00B05DA2" w:rsidRDefault="00B05DA2">
            <w:pPr>
              <w:rPr>
                <w:ins w:id="68" w:author="Nishith Tripathi/SMI /SRA/Senior Professional/삼성전자" w:date="2020-10-09T15:31:00Z"/>
                <w:lang w:eastAsia="sv-SE"/>
              </w:rPr>
            </w:pPr>
          </w:p>
        </w:tc>
      </w:tr>
      <w:tr w:rsidR="00B05DA2" w14:paraId="07110A14" w14:textId="77777777">
        <w:trPr>
          <w:ins w:id="69" w:author="qzh2" w:date="2020-10-10T12:17:00Z"/>
        </w:trPr>
        <w:tc>
          <w:tcPr>
            <w:tcW w:w="1496" w:type="dxa"/>
          </w:tcPr>
          <w:p w14:paraId="50EA5031" w14:textId="77777777" w:rsidR="00B05DA2" w:rsidRDefault="00634460">
            <w:pPr>
              <w:rPr>
                <w:ins w:id="70" w:author="qzh2" w:date="2020-10-10T12:17:00Z"/>
                <w:rFonts w:eastAsia="SimSun"/>
                <w:lang w:val="en-US"/>
              </w:rPr>
            </w:pPr>
            <w:ins w:id="71" w:author="qzh2" w:date="2020-10-10T12:17:00Z">
              <w:r>
                <w:rPr>
                  <w:rFonts w:eastAsia="SimSun" w:hint="eastAsia"/>
                  <w:lang w:val="en-US"/>
                </w:rPr>
                <w:t>ZTE</w:t>
              </w:r>
            </w:ins>
          </w:p>
        </w:tc>
        <w:tc>
          <w:tcPr>
            <w:tcW w:w="2009" w:type="dxa"/>
          </w:tcPr>
          <w:p w14:paraId="48133C8B" w14:textId="77777777" w:rsidR="00B05DA2" w:rsidRDefault="00634460">
            <w:pPr>
              <w:rPr>
                <w:ins w:id="72" w:author="qzh2" w:date="2020-10-10T12:17:00Z"/>
                <w:rFonts w:eastAsia="SimSun"/>
                <w:lang w:val="en-US"/>
              </w:rPr>
            </w:pPr>
            <w:ins w:id="73" w:author="qzh2" w:date="2020-10-10T12:17:00Z">
              <w:r>
                <w:rPr>
                  <w:rFonts w:eastAsia="SimSun" w:hint="eastAsia"/>
                  <w:lang w:val="en-US"/>
                </w:rPr>
                <w:t>Agree</w:t>
              </w:r>
            </w:ins>
          </w:p>
        </w:tc>
        <w:tc>
          <w:tcPr>
            <w:tcW w:w="6210" w:type="dxa"/>
          </w:tcPr>
          <w:p w14:paraId="25068B0C" w14:textId="77777777" w:rsidR="00B05DA2" w:rsidRDefault="00B05DA2">
            <w:pPr>
              <w:rPr>
                <w:ins w:id="74" w:author="qzh2" w:date="2020-10-10T12:17:00Z"/>
                <w:lang w:eastAsia="sv-SE"/>
              </w:rPr>
            </w:pPr>
          </w:p>
        </w:tc>
      </w:tr>
      <w:tr w:rsidR="00BC4626" w14:paraId="16A49266" w14:textId="77777777">
        <w:trPr>
          <w:ins w:id="75" w:author="OPPO" w:date="2020-10-10T16:13:00Z"/>
        </w:trPr>
        <w:tc>
          <w:tcPr>
            <w:tcW w:w="1496" w:type="dxa"/>
          </w:tcPr>
          <w:p w14:paraId="34F4E990" w14:textId="60A613AD" w:rsidR="00BC4626" w:rsidRDefault="00BC4626" w:rsidP="00BC4626">
            <w:pPr>
              <w:rPr>
                <w:ins w:id="76" w:author="OPPO" w:date="2020-10-10T16:13:00Z"/>
                <w:rFonts w:eastAsia="SimSun"/>
                <w:lang w:val="en-US"/>
              </w:rPr>
            </w:pPr>
            <w:ins w:id="77" w:author="OPPO" w:date="2020-10-10T16:13:00Z">
              <w:r>
                <w:rPr>
                  <w:rFonts w:eastAsiaTheme="minorEastAsia" w:hint="eastAsia"/>
                </w:rPr>
                <w:t>OPP</w:t>
              </w:r>
              <w:r>
                <w:rPr>
                  <w:rFonts w:eastAsiaTheme="minorEastAsia"/>
                </w:rPr>
                <w:t>O</w:t>
              </w:r>
            </w:ins>
          </w:p>
        </w:tc>
        <w:tc>
          <w:tcPr>
            <w:tcW w:w="2009" w:type="dxa"/>
          </w:tcPr>
          <w:p w14:paraId="32B10A50" w14:textId="5E4DCBCE" w:rsidR="00BC4626" w:rsidRDefault="00BC4626" w:rsidP="00BC4626">
            <w:pPr>
              <w:rPr>
                <w:ins w:id="78" w:author="OPPO" w:date="2020-10-10T16:13:00Z"/>
                <w:rFonts w:eastAsia="SimSun"/>
                <w:lang w:val="en-US"/>
              </w:rPr>
            </w:pPr>
            <w:ins w:id="79" w:author="OPPO" w:date="2020-10-10T16:13:00Z">
              <w:r>
                <w:rPr>
                  <w:rFonts w:eastAsiaTheme="minorEastAsia"/>
                </w:rPr>
                <w:t>Agree</w:t>
              </w:r>
            </w:ins>
          </w:p>
        </w:tc>
        <w:tc>
          <w:tcPr>
            <w:tcW w:w="6210" w:type="dxa"/>
          </w:tcPr>
          <w:p w14:paraId="4CE5601A" w14:textId="6990969E" w:rsidR="00BC4626" w:rsidRDefault="00BC4626" w:rsidP="00BC4626">
            <w:pPr>
              <w:rPr>
                <w:ins w:id="80" w:author="OPPO" w:date="2020-10-10T16:13:00Z"/>
                <w:lang w:eastAsia="sv-SE"/>
              </w:rPr>
            </w:pPr>
            <w:ins w:id="81" w:author="OPPO" w:date="2020-10-10T16:13:00Z">
              <w:r w:rsidRPr="0010776C">
                <w:rPr>
                  <w:rFonts w:eastAsiaTheme="minorEastAsia"/>
                </w:rPr>
                <w:t xml:space="preserve">The t-Reassembly </w:t>
              </w:r>
              <w:r>
                <w:rPr>
                  <w:rFonts w:eastAsiaTheme="minorEastAsia" w:hint="eastAsia"/>
                </w:rPr>
                <w:t>value</w:t>
              </w:r>
              <w:r>
                <w:rPr>
                  <w:rFonts w:eastAsiaTheme="minorEastAsia"/>
                </w:rPr>
                <w:t xml:space="preserve"> range should be</w:t>
              </w:r>
              <w:r w:rsidRPr="0010776C">
                <w:rPr>
                  <w:rFonts w:eastAsiaTheme="minorEastAsia"/>
                </w:rPr>
                <w:t xml:space="preserve"> sufficient to cover the largest HARQ retransmission delay</w:t>
              </w:r>
              <w:r>
                <w:rPr>
                  <w:rFonts w:eastAsiaTheme="minorEastAsia"/>
                </w:rPr>
                <w:t xml:space="preserve"> in NTN </w:t>
              </w:r>
              <w:r>
                <w:rPr>
                  <w:rFonts w:eastAsiaTheme="minorEastAsia" w:hint="eastAsia"/>
                </w:rPr>
                <w:t>if</w:t>
              </w:r>
              <w:r>
                <w:rPr>
                  <w:rFonts w:eastAsiaTheme="minorEastAsia"/>
                </w:rPr>
                <w:t xml:space="preserve"> HARQ feedback is enabled.</w:t>
              </w:r>
            </w:ins>
          </w:p>
        </w:tc>
      </w:tr>
      <w:tr w:rsidR="00DB3C00" w14:paraId="448EE3EB" w14:textId="77777777">
        <w:trPr>
          <w:ins w:id="82" w:author="Huawei" w:date="2020-10-12T09:30:00Z"/>
        </w:trPr>
        <w:tc>
          <w:tcPr>
            <w:tcW w:w="1496" w:type="dxa"/>
          </w:tcPr>
          <w:p w14:paraId="13EF9BBD" w14:textId="1AC1A70D" w:rsidR="00DB3C00" w:rsidRDefault="00DB3C00" w:rsidP="00DB3C00">
            <w:pPr>
              <w:rPr>
                <w:ins w:id="83" w:author="Huawei" w:date="2020-10-12T09:30:00Z"/>
                <w:rFonts w:eastAsiaTheme="minorEastAsia"/>
              </w:rPr>
            </w:pPr>
            <w:ins w:id="84" w:author="Huawei" w:date="2020-10-12T09:31:00Z">
              <w:r>
                <w:rPr>
                  <w:rFonts w:eastAsiaTheme="minorEastAsia" w:hint="eastAsia"/>
                </w:rPr>
                <w:t>H</w:t>
              </w:r>
              <w:r>
                <w:rPr>
                  <w:rFonts w:eastAsiaTheme="minorEastAsia"/>
                </w:rPr>
                <w:t>uawei</w:t>
              </w:r>
            </w:ins>
          </w:p>
        </w:tc>
        <w:tc>
          <w:tcPr>
            <w:tcW w:w="2009" w:type="dxa"/>
          </w:tcPr>
          <w:p w14:paraId="6A36556F" w14:textId="123255C6" w:rsidR="00DB3C00" w:rsidRDefault="00DB3C00" w:rsidP="00DB3C00">
            <w:pPr>
              <w:rPr>
                <w:ins w:id="85" w:author="Huawei" w:date="2020-10-12T09:30:00Z"/>
                <w:rFonts w:eastAsiaTheme="minorEastAsia"/>
              </w:rPr>
            </w:pPr>
            <w:ins w:id="86" w:author="Huawei" w:date="2020-10-12T09:31:00Z">
              <w:r>
                <w:rPr>
                  <w:rFonts w:eastAsiaTheme="minorEastAsia" w:hint="eastAsia"/>
                </w:rPr>
                <w:t>A</w:t>
              </w:r>
              <w:r>
                <w:rPr>
                  <w:rFonts w:eastAsiaTheme="minorEastAsia"/>
                </w:rPr>
                <w:t>gree</w:t>
              </w:r>
            </w:ins>
          </w:p>
        </w:tc>
        <w:tc>
          <w:tcPr>
            <w:tcW w:w="6210" w:type="dxa"/>
          </w:tcPr>
          <w:p w14:paraId="417870DF" w14:textId="77777777" w:rsidR="00DB3C00" w:rsidRPr="0010776C" w:rsidRDefault="00DB3C00" w:rsidP="00DB3C00">
            <w:pPr>
              <w:rPr>
                <w:ins w:id="87" w:author="Huawei" w:date="2020-10-12T09:30:00Z"/>
                <w:rFonts w:eastAsiaTheme="minorEastAsia"/>
              </w:rPr>
            </w:pPr>
          </w:p>
        </w:tc>
      </w:tr>
      <w:tr w:rsidR="00A56B23" w14:paraId="3EFFC8B2" w14:textId="77777777">
        <w:trPr>
          <w:ins w:id="88" w:author="Yiu, Candy" w:date="2020-10-11T20:25:00Z"/>
        </w:trPr>
        <w:tc>
          <w:tcPr>
            <w:tcW w:w="1496" w:type="dxa"/>
          </w:tcPr>
          <w:p w14:paraId="15C65BDD" w14:textId="5736555A" w:rsidR="00A56B23" w:rsidRDefault="00A56B23" w:rsidP="00DB3C00">
            <w:pPr>
              <w:rPr>
                <w:ins w:id="89" w:author="Yiu, Candy" w:date="2020-10-11T20:25:00Z"/>
                <w:rFonts w:eastAsiaTheme="minorEastAsia"/>
              </w:rPr>
            </w:pPr>
            <w:ins w:id="90" w:author="Yiu, Candy" w:date="2020-10-11T20:25:00Z">
              <w:r>
                <w:rPr>
                  <w:rFonts w:eastAsiaTheme="minorEastAsia"/>
                </w:rPr>
                <w:t>Intel</w:t>
              </w:r>
            </w:ins>
          </w:p>
        </w:tc>
        <w:tc>
          <w:tcPr>
            <w:tcW w:w="2009" w:type="dxa"/>
          </w:tcPr>
          <w:p w14:paraId="75BEDFA2" w14:textId="605014B4" w:rsidR="00A56B23" w:rsidRDefault="00A56B23" w:rsidP="00DB3C00">
            <w:pPr>
              <w:rPr>
                <w:ins w:id="91" w:author="Yiu, Candy" w:date="2020-10-11T20:25:00Z"/>
                <w:rFonts w:eastAsiaTheme="minorEastAsia"/>
              </w:rPr>
            </w:pPr>
            <w:ins w:id="92" w:author="Yiu, Candy" w:date="2020-10-11T20:26:00Z">
              <w:r>
                <w:rPr>
                  <w:rFonts w:eastAsiaTheme="minorEastAsia"/>
                </w:rPr>
                <w:t xml:space="preserve">Agree </w:t>
              </w:r>
            </w:ins>
          </w:p>
        </w:tc>
        <w:tc>
          <w:tcPr>
            <w:tcW w:w="6210" w:type="dxa"/>
          </w:tcPr>
          <w:p w14:paraId="36964C74" w14:textId="3CFBAD57" w:rsidR="00A56B23" w:rsidRPr="0010776C" w:rsidRDefault="00A56B23" w:rsidP="00DB3C00">
            <w:pPr>
              <w:rPr>
                <w:ins w:id="93" w:author="Yiu, Candy" w:date="2020-10-11T20:25:00Z"/>
                <w:rFonts w:eastAsiaTheme="minorEastAsia"/>
              </w:rPr>
            </w:pPr>
            <w:ins w:id="94" w:author="Yiu, Candy" w:date="2020-10-11T20:26:00Z">
              <w:r>
                <w:rPr>
                  <w:rFonts w:eastAsiaTheme="minorEastAsia"/>
                </w:rPr>
                <w:t>It needs to be extended for the case where HARQ feedback is enabled. However, it will be a large value. In reality, HARQ feedback should be disable and HARQ retransmission doesn’t have to be RT</w:t>
              </w:r>
            </w:ins>
            <w:ins w:id="95" w:author="Yiu, Candy" w:date="2020-10-11T20:27:00Z">
              <w:r>
                <w:rPr>
                  <w:rFonts w:eastAsiaTheme="minorEastAsia"/>
                </w:rPr>
                <w:t>D.</w:t>
              </w:r>
            </w:ins>
          </w:p>
        </w:tc>
      </w:tr>
      <w:tr w:rsidR="00230E31" w14:paraId="2002190A" w14:textId="77777777">
        <w:trPr>
          <w:ins w:id="96" w:author="mehmet izzet sağlam" w:date="2020-10-12T19:58:00Z"/>
        </w:trPr>
        <w:tc>
          <w:tcPr>
            <w:tcW w:w="1496" w:type="dxa"/>
          </w:tcPr>
          <w:p w14:paraId="7A94B8CD" w14:textId="4CCD4CEC" w:rsidR="00230E31" w:rsidRDefault="00230E31" w:rsidP="00DB3C00">
            <w:pPr>
              <w:rPr>
                <w:ins w:id="97" w:author="mehmet izzet sağlam" w:date="2020-10-12T19:58:00Z"/>
                <w:rFonts w:eastAsiaTheme="minorEastAsia"/>
              </w:rPr>
            </w:pPr>
            <w:proofErr w:type="spellStart"/>
            <w:ins w:id="98" w:author="mehmet izzet sağlam" w:date="2020-10-12T19:58:00Z">
              <w:r>
                <w:rPr>
                  <w:rFonts w:eastAsiaTheme="minorEastAsia"/>
                </w:rPr>
                <w:t>Turkcell</w:t>
              </w:r>
              <w:proofErr w:type="spellEnd"/>
            </w:ins>
          </w:p>
        </w:tc>
        <w:tc>
          <w:tcPr>
            <w:tcW w:w="2009" w:type="dxa"/>
          </w:tcPr>
          <w:p w14:paraId="3682953F" w14:textId="0470E2A1" w:rsidR="00230E31" w:rsidRDefault="00230E31" w:rsidP="00DB3C00">
            <w:pPr>
              <w:rPr>
                <w:ins w:id="99" w:author="mehmet izzet sağlam" w:date="2020-10-12T19:58:00Z"/>
                <w:rFonts w:eastAsiaTheme="minorEastAsia"/>
              </w:rPr>
            </w:pPr>
            <w:ins w:id="100" w:author="mehmet izzet sağlam" w:date="2020-10-12T19:58:00Z">
              <w:r>
                <w:rPr>
                  <w:rFonts w:eastAsiaTheme="minorEastAsia"/>
                </w:rPr>
                <w:t>Agree</w:t>
              </w:r>
            </w:ins>
          </w:p>
        </w:tc>
        <w:tc>
          <w:tcPr>
            <w:tcW w:w="6210" w:type="dxa"/>
          </w:tcPr>
          <w:p w14:paraId="4AA466A1" w14:textId="77777777" w:rsidR="00230E31" w:rsidRDefault="00230E31" w:rsidP="00DB3C00">
            <w:pPr>
              <w:rPr>
                <w:ins w:id="101" w:author="mehmet izzet sağlam" w:date="2020-10-12T19:58:00Z"/>
                <w:rFonts w:eastAsiaTheme="minorEastAsia"/>
              </w:rPr>
            </w:pPr>
          </w:p>
        </w:tc>
      </w:tr>
      <w:tr w:rsidR="00CD5187" w14:paraId="4052BED3" w14:textId="77777777" w:rsidTr="004C58D8">
        <w:trPr>
          <w:ins w:id="102" w:author="Liu Jiaxiang" w:date="2020-10-13T14:23:00Z"/>
        </w:trPr>
        <w:tc>
          <w:tcPr>
            <w:tcW w:w="1496" w:type="dxa"/>
          </w:tcPr>
          <w:p w14:paraId="2155F513" w14:textId="77777777" w:rsidR="00CD5187" w:rsidRDefault="00CD5187" w:rsidP="004C58D8">
            <w:pPr>
              <w:rPr>
                <w:ins w:id="103" w:author="Liu Jiaxiang" w:date="2020-10-13T14:23:00Z"/>
                <w:rFonts w:eastAsiaTheme="minorEastAsia"/>
              </w:rPr>
            </w:pPr>
            <w:ins w:id="104" w:author="Liu Jiaxiang" w:date="2020-10-13T14:23:00Z">
              <w:r>
                <w:rPr>
                  <w:rFonts w:eastAsiaTheme="minorEastAsia" w:hint="eastAsia"/>
                </w:rPr>
                <w:t>China</w:t>
              </w:r>
              <w:r>
                <w:rPr>
                  <w:rFonts w:eastAsiaTheme="minorEastAsia"/>
                </w:rPr>
                <w:t xml:space="preserve"> </w:t>
              </w:r>
              <w:r>
                <w:rPr>
                  <w:rFonts w:eastAsiaTheme="minorEastAsia" w:hint="eastAsia"/>
                </w:rPr>
                <w:t>Telecom</w:t>
              </w:r>
            </w:ins>
          </w:p>
        </w:tc>
        <w:tc>
          <w:tcPr>
            <w:tcW w:w="2009" w:type="dxa"/>
          </w:tcPr>
          <w:p w14:paraId="79A7A221" w14:textId="77777777" w:rsidR="00CD5187" w:rsidRDefault="00CD5187" w:rsidP="004C58D8">
            <w:pPr>
              <w:rPr>
                <w:ins w:id="105" w:author="Liu Jiaxiang" w:date="2020-10-13T14:23:00Z"/>
                <w:rFonts w:eastAsiaTheme="minorEastAsia"/>
              </w:rPr>
            </w:pPr>
            <w:ins w:id="106" w:author="Liu Jiaxiang" w:date="2020-10-13T14:23:00Z">
              <w:r>
                <w:rPr>
                  <w:rFonts w:eastAsiaTheme="minorEastAsia" w:hint="eastAsia"/>
                </w:rPr>
                <w:t>A</w:t>
              </w:r>
              <w:r>
                <w:rPr>
                  <w:rFonts w:eastAsiaTheme="minorEastAsia"/>
                </w:rPr>
                <w:t>gree</w:t>
              </w:r>
            </w:ins>
          </w:p>
        </w:tc>
        <w:tc>
          <w:tcPr>
            <w:tcW w:w="6210" w:type="dxa"/>
          </w:tcPr>
          <w:p w14:paraId="2F03D017" w14:textId="77777777" w:rsidR="00CD5187" w:rsidRPr="0010776C" w:rsidRDefault="00CD5187" w:rsidP="004C58D8">
            <w:pPr>
              <w:rPr>
                <w:ins w:id="107" w:author="Liu Jiaxiang" w:date="2020-10-13T14:23:00Z"/>
                <w:rFonts w:eastAsiaTheme="minorEastAsia"/>
              </w:rPr>
            </w:pPr>
          </w:p>
        </w:tc>
      </w:tr>
      <w:tr w:rsidR="006F7884" w14:paraId="6E19C07F" w14:textId="77777777">
        <w:trPr>
          <w:ins w:id="108" w:author="Liu Jiaxiang" w:date="2020-10-13T14:23:00Z"/>
        </w:trPr>
        <w:tc>
          <w:tcPr>
            <w:tcW w:w="1496" w:type="dxa"/>
          </w:tcPr>
          <w:p w14:paraId="0AF4545B" w14:textId="04E91A9F" w:rsidR="006F7884" w:rsidRDefault="006F7884" w:rsidP="006F7884">
            <w:pPr>
              <w:rPr>
                <w:ins w:id="109" w:author="Liu Jiaxiang" w:date="2020-10-13T14:23:00Z"/>
                <w:rFonts w:eastAsiaTheme="minorEastAsia"/>
              </w:rPr>
            </w:pPr>
            <w:ins w:id="110" w:author="Qualcomm-Bharat" w:date="2020-10-13T09:47:00Z">
              <w:r>
                <w:rPr>
                  <w:lang w:eastAsia="sv-SE"/>
                </w:rPr>
                <w:t>Qualcomm</w:t>
              </w:r>
            </w:ins>
          </w:p>
        </w:tc>
        <w:tc>
          <w:tcPr>
            <w:tcW w:w="2009" w:type="dxa"/>
          </w:tcPr>
          <w:p w14:paraId="5A54CED8" w14:textId="7DAEF689" w:rsidR="006F7884" w:rsidRDefault="006F7884" w:rsidP="006F7884">
            <w:pPr>
              <w:rPr>
                <w:ins w:id="111" w:author="Liu Jiaxiang" w:date="2020-10-13T14:23:00Z"/>
                <w:rFonts w:eastAsiaTheme="minorEastAsia"/>
              </w:rPr>
            </w:pPr>
            <w:ins w:id="112" w:author="Qualcomm-Bharat" w:date="2020-10-13T09:47:00Z">
              <w:r>
                <w:rPr>
                  <w:lang w:eastAsia="sv-SE"/>
                </w:rPr>
                <w:t>Agree</w:t>
              </w:r>
            </w:ins>
          </w:p>
        </w:tc>
        <w:tc>
          <w:tcPr>
            <w:tcW w:w="6210" w:type="dxa"/>
          </w:tcPr>
          <w:p w14:paraId="02901F9F" w14:textId="3C34EF7D" w:rsidR="006F7884" w:rsidRDefault="006F7884" w:rsidP="006F7884">
            <w:pPr>
              <w:rPr>
                <w:ins w:id="113" w:author="Liu Jiaxiang" w:date="2020-10-13T14:23:00Z"/>
                <w:rFonts w:eastAsiaTheme="minorEastAsia"/>
              </w:rPr>
            </w:pPr>
            <w:ins w:id="114" w:author="Qualcomm-Bharat" w:date="2020-10-13T09:47:00Z">
              <w:r>
                <w:rPr>
                  <w:lang w:eastAsia="sv-SE"/>
                </w:rPr>
                <w:t>Yes in case of GEO.</w:t>
              </w:r>
            </w:ins>
          </w:p>
        </w:tc>
      </w:tr>
      <w:tr w:rsidR="006C466C" w14:paraId="76A2B2CD" w14:textId="77777777">
        <w:trPr>
          <w:ins w:id="115" w:author="Sequans - Olivier Marco" w:date="2020-10-14T21:55:00Z"/>
        </w:trPr>
        <w:tc>
          <w:tcPr>
            <w:tcW w:w="1496" w:type="dxa"/>
          </w:tcPr>
          <w:p w14:paraId="41801666" w14:textId="5AB263A6" w:rsidR="006C466C" w:rsidRPr="006C466C" w:rsidRDefault="006C466C" w:rsidP="006F7884">
            <w:pPr>
              <w:rPr>
                <w:ins w:id="116" w:author="Sequans - Olivier Marco" w:date="2020-10-14T21:55:00Z"/>
                <w:rFonts w:eastAsia="MS Mincho"/>
                <w:lang w:eastAsia="ja-JP"/>
              </w:rPr>
            </w:pPr>
            <w:ins w:id="117" w:author="Sequans - Olivier Marco" w:date="2020-10-14T21:55:00Z">
              <w:r>
                <w:rPr>
                  <w:rFonts w:eastAsia="MS Mincho" w:hint="eastAsia"/>
                  <w:lang w:eastAsia="ja-JP"/>
                </w:rPr>
                <w:t>Sequans</w:t>
              </w:r>
            </w:ins>
          </w:p>
        </w:tc>
        <w:tc>
          <w:tcPr>
            <w:tcW w:w="2009" w:type="dxa"/>
          </w:tcPr>
          <w:p w14:paraId="69E82B15" w14:textId="08A5B6D8" w:rsidR="006C466C" w:rsidRPr="006C466C" w:rsidRDefault="006C466C" w:rsidP="006F7884">
            <w:pPr>
              <w:rPr>
                <w:ins w:id="118" w:author="Sequans - Olivier Marco" w:date="2020-10-14T21:55:00Z"/>
                <w:rFonts w:eastAsia="MS Mincho"/>
                <w:lang w:eastAsia="ja-JP"/>
              </w:rPr>
            </w:pPr>
            <w:ins w:id="119" w:author="Sequans - Olivier Marco" w:date="2020-10-14T21:55:00Z">
              <w:r>
                <w:rPr>
                  <w:rFonts w:eastAsia="MS Mincho" w:hint="eastAsia"/>
                  <w:lang w:eastAsia="ja-JP"/>
                </w:rPr>
                <w:t>Agree</w:t>
              </w:r>
            </w:ins>
          </w:p>
        </w:tc>
        <w:tc>
          <w:tcPr>
            <w:tcW w:w="6210" w:type="dxa"/>
          </w:tcPr>
          <w:p w14:paraId="0AC9B147" w14:textId="1437639E" w:rsidR="006C466C" w:rsidRPr="006C466C" w:rsidRDefault="006C466C" w:rsidP="006F7884">
            <w:pPr>
              <w:rPr>
                <w:ins w:id="120" w:author="Sequans - Olivier Marco" w:date="2020-10-14T21:55:00Z"/>
                <w:rFonts w:eastAsia="MS Mincho"/>
                <w:lang w:eastAsia="ja-JP"/>
              </w:rPr>
            </w:pPr>
          </w:p>
        </w:tc>
      </w:tr>
      <w:tr w:rsidR="00515617" w14:paraId="7C47AE5C" w14:textId="77777777">
        <w:trPr>
          <w:ins w:id="121" w:author="Apple Inc" w:date="2020-10-14T17:01:00Z"/>
        </w:trPr>
        <w:tc>
          <w:tcPr>
            <w:tcW w:w="1496" w:type="dxa"/>
          </w:tcPr>
          <w:p w14:paraId="01A2F1D3" w14:textId="730E979A" w:rsidR="00515617" w:rsidRDefault="00515617" w:rsidP="006F7884">
            <w:pPr>
              <w:rPr>
                <w:ins w:id="122" w:author="Apple Inc" w:date="2020-10-14T17:01:00Z"/>
                <w:rFonts w:eastAsia="MS Mincho"/>
                <w:lang w:eastAsia="ja-JP"/>
              </w:rPr>
            </w:pPr>
            <w:ins w:id="123" w:author="Apple Inc" w:date="2020-10-14T17:01:00Z">
              <w:r>
                <w:rPr>
                  <w:rFonts w:eastAsia="MS Mincho"/>
                  <w:lang w:eastAsia="ja-JP"/>
                </w:rPr>
                <w:t>Apple</w:t>
              </w:r>
            </w:ins>
          </w:p>
        </w:tc>
        <w:tc>
          <w:tcPr>
            <w:tcW w:w="2009" w:type="dxa"/>
          </w:tcPr>
          <w:p w14:paraId="6323E8A4" w14:textId="4E2655A5" w:rsidR="00515617" w:rsidRDefault="00515617" w:rsidP="006F7884">
            <w:pPr>
              <w:rPr>
                <w:ins w:id="124" w:author="Apple Inc" w:date="2020-10-14T17:01:00Z"/>
                <w:rFonts w:eastAsia="MS Mincho"/>
                <w:lang w:eastAsia="ja-JP"/>
              </w:rPr>
            </w:pPr>
            <w:ins w:id="125" w:author="Apple Inc" w:date="2020-10-14T17:01:00Z">
              <w:r>
                <w:rPr>
                  <w:rFonts w:eastAsia="MS Mincho"/>
                  <w:lang w:eastAsia="ja-JP"/>
                </w:rPr>
                <w:t>Agree</w:t>
              </w:r>
            </w:ins>
          </w:p>
        </w:tc>
        <w:tc>
          <w:tcPr>
            <w:tcW w:w="6210" w:type="dxa"/>
          </w:tcPr>
          <w:p w14:paraId="73A0D63C" w14:textId="77777777" w:rsidR="00515617" w:rsidRPr="006C466C" w:rsidRDefault="00515617" w:rsidP="006F7884">
            <w:pPr>
              <w:rPr>
                <w:ins w:id="126" w:author="Apple Inc" w:date="2020-10-14T17:01:00Z"/>
                <w:rFonts w:eastAsia="MS Mincho"/>
                <w:lang w:eastAsia="ja-JP"/>
              </w:rPr>
            </w:pPr>
          </w:p>
        </w:tc>
      </w:tr>
      <w:tr w:rsidR="00741D2D" w14:paraId="55816CDA" w14:textId="77777777">
        <w:trPr>
          <w:ins w:id="127" w:author="myyun" w:date="2020-10-15T14:32:00Z"/>
        </w:trPr>
        <w:tc>
          <w:tcPr>
            <w:tcW w:w="1496" w:type="dxa"/>
          </w:tcPr>
          <w:p w14:paraId="38A58ADA" w14:textId="3DD14D01" w:rsidR="00741D2D" w:rsidRPr="00741D2D" w:rsidRDefault="00741D2D" w:rsidP="006F7884">
            <w:pPr>
              <w:rPr>
                <w:ins w:id="128" w:author="myyun" w:date="2020-10-15T14:32:00Z"/>
                <w:rFonts w:eastAsia="Malgun Gothic"/>
                <w:lang w:eastAsia="ko-KR"/>
              </w:rPr>
            </w:pPr>
            <w:ins w:id="129" w:author="myyun" w:date="2020-10-15T14:32:00Z">
              <w:r>
                <w:rPr>
                  <w:rFonts w:eastAsia="Malgun Gothic" w:hint="eastAsia"/>
                  <w:lang w:eastAsia="ko-KR"/>
                </w:rPr>
                <w:t>E</w:t>
              </w:r>
              <w:r>
                <w:rPr>
                  <w:rFonts w:eastAsia="Malgun Gothic"/>
                  <w:lang w:eastAsia="ko-KR"/>
                </w:rPr>
                <w:t>TRI</w:t>
              </w:r>
            </w:ins>
          </w:p>
        </w:tc>
        <w:tc>
          <w:tcPr>
            <w:tcW w:w="2009" w:type="dxa"/>
          </w:tcPr>
          <w:p w14:paraId="41CCB160" w14:textId="23D5BED9" w:rsidR="00741D2D" w:rsidRPr="00741D2D" w:rsidRDefault="00741D2D" w:rsidP="006F7884">
            <w:pPr>
              <w:rPr>
                <w:ins w:id="130" w:author="myyun" w:date="2020-10-15T14:32:00Z"/>
                <w:rFonts w:eastAsia="Malgun Gothic"/>
                <w:lang w:eastAsia="ko-KR"/>
              </w:rPr>
            </w:pPr>
            <w:ins w:id="131" w:author="myyun" w:date="2020-10-15T14:32:00Z">
              <w:r>
                <w:rPr>
                  <w:rFonts w:eastAsia="Malgun Gothic" w:hint="eastAsia"/>
                  <w:lang w:eastAsia="ko-KR"/>
                </w:rPr>
                <w:t>A</w:t>
              </w:r>
              <w:r>
                <w:rPr>
                  <w:rFonts w:eastAsia="Malgun Gothic"/>
                  <w:lang w:eastAsia="ko-KR"/>
                </w:rPr>
                <w:t>gree</w:t>
              </w:r>
            </w:ins>
          </w:p>
        </w:tc>
        <w:tc>
          <w:tcPr>
            <w:tcW w:w="6210" w:type="dxa"/>
          </w:tcPr>
          <w:p w14:paraId="64BD8418" w14:textId="77777777" w:rsidR="00741D2D" w:rsidRPr="006C466C" w:rsidRDefault="00741D2D" w:rsidP="006F7884">
            <w:pPr>
              <w:rPr>
                <w:ins w:id="132" w:author="myyun" w:date="2020-10-15T14:32:00Z"/>
                <w:rFonts w:eastAsia="MS Mincho"/>
                <w:lang w:eastAsia="ja-JP"/>
              </w:rPr>
            </w:pPr>
          </w:p>
        </w:tc>
      </w:tr>
      <w:tr w:rsidR="00FE1601" w14:paraId="4F4A27C9" w14:textId="77777777">
        <w:trPr>
          <w:ins w:id="133" w:author="Abhishek Roy" w:date="2020-10-15T07:49:00Z"/>
        </w:trPr>
        <w:tc>
          <w:tcPr>
            <w:tcW w:w="1496" w:type="dxa"/>
          </w:tcPr>
          <w:p w14:paraId="3EEDA045" w14:textId="6AE533D1" w:rsidR="00FE1601" w:rsidRDefault="00FE1601" w:rsidP="006F7884">
            <w:pPr>
              <w:rPr>
                <w:ins w:id="134" w:author="Abhishek Roy" w:date="2020-10-15T07:49:00Z"/>
                <w:rFonts w:eastAsia="Malgun Gothic"/>
                <w:lang w:eastAsia="ko-KR"/>
              </w:rPr>
            </w:pPr>
            <w:ins w:id="135" w:author="Abhishek Roy" w:date="2020-10-15T07:49:00Z">
              <w:r>
                <w:rPr>
                  <w:rFonts w:eastAsia="Malgun Gothic"/>
                  <w:lang w:eastAsia="ko-KR"/>
                </w:rPr>
                <w:t>MediaTek</w:t>
              </w:r>
            </w:ins>
          </w:p>
        </w:tc>
        <w:tc>
          <w:tcPr>
            <w:tcW w:w="2009" w:type="dxa"/>
          </w:tcPr>
          <w:p w14:paraId="3D2A5E18" w14:textId="7601C50B" w:rsidR="00FE1601" w:rsidRDefault="00FE1601" w:rsidP="006F7884">
            <w:pPr>
              <w:rPr>
                <w:ins w:id="136" w:author="Abhishek Roy" w:date="2020-10-15T07:49:00Z"/>
                <w:rFonts w:eastAsia="Malgun Gothic"/>
                <w:lang w:eastAsia="ko-KR"/>
              </w:rPr>
            </w:pPr>
            <w:ins w:id="137" w:author="Abhishek Roy" w:date="2020-10-15T07:49:00Z">
              <w:r>
                <w:rPr>
                  <w:rFonts w:eastAsia="Malgun Gothic"/>
                  <w:lang w:eastAsia="ko-KR"/>
                </w:rPr>
                <w:t>Agree</w:t>
              </w:r>
            </w:ins>
          </w:p>
        </w:tc>
        <w:tc>
          <w:tcPr>
            <w:tcW w:w="6210" w:type="dxa"/>
          </w:tcPr>
          <w:p w14:paraId="1D688F32" w14:textId="77777777" w:rsidR="00FE1601" w:rsidRPr="006C466C" w:rsidRDefault="00FE1601" w:rsidP="006F7884">
            <w:pPr>
              <w:rPr>
                <w:ins w:id="138" w:author="Abhishek Roy" w:date="2020-10-15T07:49:00Z"/>
                <w:rFonts w:eastAsia="MS Mincho"/>
                <w:lang w:eastAsia="ja-JP"/>
              </w:rPr>
            </w:pPr>
          </w:p>
        </w:tc>
      </w:tr>
    </w:tbl>
    <w:p w14:paraId="33BC5604" w14:textId="77777777" w:rsidR="00B05DA2" w:rsidRDefault="00B05DA2">
      <w:pPr>
        <w:rPr>
          <w:ins w:id="139" w:author="Abhishek Roy" w:date="2020-10-15T14:00:00Z"/>
        </w:rPr>
      </w:pPr>
    </w:p>
    <w:p w14:paraId="34CF4873" w14:textId="356C13B1" w:rsidR="001117CA" w:rsidRPr="001117CA" w:rsidRDefault="001117CA">
      <w:pPr>
        <w:rPr>
          <w:ins w:id="140" w:author="Abhishek Roy" w:date="2020-10-15T14:01:00Z"/>
          <w:b/>
        </w:rPr>
      </w:pPr>
      <w:ins w:id="141" w:author="Abhishek Roy" w:date="2020-10-15T14:00:00Z">
        <w:r w:rsidRPr="001117CA">
          <w:rPr>
            <w:b/>
          </w:rPr>
          <w:t xml:space="preserve">Rapporteur Summary for </w:t>
        </w:r>
      </w:ins>
      <w:ins w:id="142" w:author="Abhishek Roy" w:date="2020-10-15T14:01:00Z">
        <w:r w:rsidRPr="001117CA">
          <w:rPr>
            <w:b/>
          </w:rPr>
          <w:t>Question 1</w:t>
        </w:r>
      </w:ins>
    </w:p>
    <w:p w14:paraId="0E3C2D98" w14:textId="34061A2B" w:rsidR="001117CA" w:rsidRPr="001117CA" w:rsidRDefault="001117CA">
      <w:pPr>
        <w:rPr>
          <w:ins w:id="143" w:author="Abhishek Roy" w:date="2020-10-15T14:00:00Z"/>
        </w:rPr>
      </w:pPr>
      <w:ins w:id="144" w:author="Abhishek Roy" w:date="2020-10-15T14:03:00Z">
        <w:r w:rsidRPr="001117CA">
          <w:t>All the 26 companies agreed that RLC t-Reassembly timer needs to be extended in NR-NTN</w:t>
        </w:r>
      </w:ins>
      <w:ins w:id="145" w:author="Abhishek Roy" w:date="2020-10-16T10:37:00Z">
        <w:r w:rsidR="002F2652">
          <w:t>. Hence, based on consensus the rapporteur suggests the following Proposal to be agreed:</w:t>
        </w:r>
      </w:ins>
    </w:p>
    <w:p w14:paraId="0F1B2857" w14:textId="77777777" w:rsidR="001117CA" w:rsidRDefault="001117CA">
      <w:pPr>
        <w:rPr>
          <w:ins w:id="146" w:author="Abhishek Roy" w:date="2020-10-15T16:12:00Z"/>
        </w:rPr>
      </w:pPr>
    </w:p>
    <w:p w14:paraId="13F53135" w14:textId="1E284592" w:rsidR="00B636B0" w:rsidRPr="00B636B0" w:rsidRDefault="00B636B0">
      <w:pPr>
        <w:rPr>
          <w:ins w:id="147" w:author="Abhishek Roy" w:date="2020-10-15T16:12:00Z"/>
          <w:b/>
        </w:rPr>
      </w:pPr>
      <w:ins w:id="148" w:author="Abhishek Roy" w:date="2020-10-15T16:12:00Z">
        <w:r w:rsidRPr="00B636B0">
          <w:rPr>
            <w:b/>
          </w:rPr>
          <w:t xml:space="preserve">Proposal 1: </w:t>
        </w:r>
      </w:ins>
      <w:ins w:id="149" w:author="Abhishek Roy" w:date="2020-10-15T16:13:00Z">
        <w:r w:rsidRPr="00B636B0">
          <w:rPr>
            <w:b/>
            <w:lang w:eastAsia="sv-SE"/>
          </w:rPr>
          <w:t>RLC t-Reassembly timer needs to be extended in NR-NTN</w:t>
        </w:r>
      </w:ins>
      <w:ins w:id="150" w:author="Abhishek Roy" w:date="2020-10-15T16:14:00Z">
        <w:r>
          <w:rPr>
            <w:b/>
            <w:lang w:eastAsia="sv-SE"/>
          </w:rPr>
          <w:t>.</w:t>
        </w:r>
      </w:ins>
    </w:p>
    <w:p w14:paraId="406D8835" w14:textId="77777777" w:rsidR="00B636B0" w:rsidRDefault="00B636B0"/>
    <w:p w14:paraId="5B3CAC7F" w14:textId="77777777" w:rsidR="00B05DA2" w:rsidRDefault="00634460">
      <w:pPr>
        <w:pStyle w:val="Heading4"/>
        <w:rPr>
          <w:i/>
        </w:rPr>
      </w:pPr>
      <w:r>
        <w:rPr>
          <w:i/>
        </w:rPr>
        <w:t>Modification of RLC t-Reassembly Timer</w:t>
      </w:r>
    </w:p>
    <w:p w14:paraId="41B26432" w14:textId="77777777" w:rsidR="00B05DA2" w:rsidRDefault="00B05DA2">
      <w:pPr>
        <w:rPr>
          <w:rFonts w:cs="Arial"/>
          <w:bCs/>
        </w:rPr>
      </w:pPr>
    </w:p>
    <w:p w14:paraId="73BAA6C1" w14:textId="77777777" w:rsidR="00B05DA2" w:rsidRDefault="00634460">
      <w:pPr>
        <w:rPr>
          <w:rFonts w:cs="Arial"/>
          <w:bCs/>
        </w:rPr>
      </w:pPr>
      <w:r>
        <w:rPr>
          <w:rFonts w:cs="Arial"/>
          <w:bCs/>
        </w:rPr>
        <w:t xml:space="preserve">Based on the </w:t>
      </w:r>
      <w:proofErr w:type="spellStart"/>
      <w:r>
        <w:rPr>
          <w:rFonts w:cs="Arial"/>
          <w:bCs/>
        </w:rPr>
        <w:t>Tdocs</w:t>
      </w:r>
      <w:proofErr w:type="spellEnd"/>
      <w:r>
        <w:rPr>
          <w:rFonts w:cs="Arial"/>
          <w:bCs/>
        </w:rPr>
        <w:t xml:space="preserve"> submitted in RAN2-111e, RLC t-Reassembly timer could be updated in different ways:</w:t>
      </w:r>
    </w:p>
    <w:p w14:paraId="5A9C3D16" w14:textId="77777777" w:rsidR="00B05DA2" w:rsidRDefault="00634460">
      <w:pPr>
        <w:pStyle w:val="ListParagraph"/>
        <w:numPr>
          <w:ilvl w:val="0"/>
          <w:numId w:val="5"/>
        </w:numPr>
        <w:rPr>
          <w:rFonts w:ascii="Arial" w:hAnsi="Arial" w:cs="Arial"/>
          <w:bCs/>
          <w:sz w:val="20"/>
          <w:szCs w:val="20"/>
        </w:rPr>
      </w:pPr>
      <w:r>
        <w:rPr>
          <w:rFonts w:ascii="Arial" w:hAnsi="Arial" w:cs="Arial"/>
          <w:b/>
          <w:bCs/>
          <w:sz w:val="20"/>
          <w:szCs w:val="20"/>
        </w:rPr>
        <w:t>Option 1</w:t>
      </w:r>
      <w:r>
        <w:rPr>
          <w:rFonts w:ascii="Arial" w:hAnsi="Arial" w:cs="Arial"/>
          <w:bCs/>
          <w:sz w:val="20"/>
          <w:szCs w:val="20"/>
        </w:rPr>
        <w:t>: Reuse the same formula of TR 38.821 using maximum RTD (common to all UEs), number of allowed HARQ retransmission attempts and offset to account for possible delays on UE and network side. This is mentioned in R2-2006640.</w:t>
      </w:r>
    </w:p>
    <w:p w14:paraId="36E06250" w14:textId="77777777" w:rsidR="00B05DA2" w:rsidRDefault="00634460">
      <w:pPr>
        <w:jc w:val="center"/>
        <w:rPr>
          <w:rFonts w:cs="Arial"/>
          <w:bCs/>
          <w:i/>
        </w:rPr>
      </w:pPr>
      <w:proofErr w:type="gramStart"/>
      <w:r>
        <w:rPr>
          <w:rFonts w:cs="Arial"/>
          <w:bCs/>
          <w:i/>
        </w:rPr>
        <w:t>t-Reassembly</w:t>
      </w:r>
      <w:proofErr w:type="gramEnd"/>
      <w:r>
        <w:rPr>
          <w:rFonts w:cs="Arial"/>
          <w:bCs/>
          <w:i/>
        </w:rPr>
        <w:t xml:space="preserve"> = RTD * N</w:t>
      </w:r>
      <w:r>
        <w:rPr>
          <w:rFonts w:cs="Arial"/>
          <w:bCs/>
          <w:i/>
          <w:vertAlign w:val="subscript"/>
        </w:rPr>
        <w:t>HARQ-</w:t>
      </w:r>
      <w:proofErr w:type="spellStart"/>
      <w:r>
        <w:rPr>
          <w:rFonts w:cs="Arial"/>
          <w:bCs/>
          <w:i/>
          <w:vertAlign w:val="subscript"/>
        </w:rPr>
        <w:t>ReTx</w:t>
      </w:r>
      <w:proofErr w:type="spellEnd"/>
      <w:r>
        <w:rPr>
          <w:rFonts w:cs="Arial"/>
          <w:bCs/>
          <w:i/>
        </w:rPr>
        <w:t xml:space="preserve"> + </w:t>
      </w:r>
      <w:proofErr w:type="spellStart"/>
      <w:r>
        <w:rPr>
          <w:rFonts w:cs="Arial"/>
          <w:bCs/>
          <w:i/>
        </w:rPr>
        <w:t>scheduling_offset</w:t>
      </w:r>
      <w:proofErr w:type="spellEnd"/>
      <w:r>
        <w:rPr>
          <w:rFonts w:cs="Arial"/>
          <w:bCs/>
          <w:i/>
        </w:rPr>
        <w:t xml:space="preserve">        (1)</w:t>
      </w:r>
    </w:p>
    <w:p w14:paraId="5928716D" w14:textId="77777777" w:rsidR="00B05DA2" w:rsidRDefault="00634460">
      <w:pPr>
        <w:pStyle w:val="ListParagraph"/>
        <w:numPr>
          <w:ilvl w:val="0"/>
          <w:numId w:val="5"/>
        </w:numPr>
        <w:jc w:val="both"/>
        <w:rPr>
          <w:rFonts w:ascii="Arial" w:hAnsi="Arial" w:cs="Arial"/>
          <w:bCs/>
          <w:sz w:val="20"/>
        </w:rPr>
      </w:pPr>
      <w:r>
        <w:rPr>
          <w:rFonts w:ascii="Arial" w:hAnsi="Arial" w:cs="Arial"/>
          <w:b/>
          <w:bCs/>
          <w:sz w:val="20"/>
        </w:rPr>
        <w:t>Option 2</w:t>
      </w:r>
      <w:r>
        <w:rPr>
          <w:rFonts w:ascii="Arial" w:hAnsi="Arial" w:cs="Arial"/>
          <w:bCs/>
          <w:sz w:val="20"/>
        </w:rPr>
        <w:t xml:space="preserve">: Modification of the formula, given in TR 38.821, according to R2-2006703, considering UE specific one way propagation delay from UE to gNB or vice versa, number of allowed HARQ retransmission attempts and scheduling offset per transmission. </w:t>
      </w:r>
      <w:r>
        <w:rPr>
          <w:rFonts w:ascii="Arial" w:hAnsi="Arial" w:cs="Arial"/>
          <w:iCs/>
          <w:sz w:val="20"/>
        </w:rPr>
        <w:t xml:space="preserve"> </w:t>
      </w:r>
    </w:p>
    <w:p w14:paraId="7F943EAE" w14:textId="77777777" w:rsidR="00B05DA2" w:rsidRDefault="00634460">
      <w:pPr>
        <w:jc w:val="center"/>
        <w:rPr>
          <w:rFonts w:cs="Arial"/>
          <w:lang w:eastAsia="sv-SE"/>
        </w:rPr>
      </w:pPr>
      <w:proofErr w:type="gramStart"/>
      <w:r>
        <w:rPr>
          <w:i/>
          <w:iCs/>
        </w:rPr>
        <w:lastRenderedPageBreak/>
        <w:t>t-Reassembly</w:t>
      </w:r>
      <w:proofErr w:type="gramEnd"/>
      <w:r>
        <w:rPr>
          <w:i/>
          <w:iCs/>
        </w:rPr>
        <w:t xml:space="preserve"> = (2 * </w:t>
      </w:r>
      <w:proofErr w:type="spellStart"/>
      <w:r>
        <w:rPr>
          <w:i/>
          <w:iCs/>
        </w:rPr>
        <w:t>ntn-propagationDelay</w:t>
      </w:r>
      <w:proofErr w:type="spellEnd"/>
      <w:r>
        <w:rPr>
          <w:i/>
          <w:iCs/>
        </w:rPr>
        <w:t xml:space="preserve"> + </w:t>
      </w:r>
      <w:proofErr w:type="spellStart"/>
      <w:r>
        <w:rPr>
          <w:i/>
          <w:iCs/>
        </w:rPr>
        <w:t>schedulingOffset</w:t>
      </w:r>
      <w:proofErr w:type="spellEnd"/>
      <w:r>
        <w:rPr>
          <w:i/>
          <w:iCs/>
        </w:rPr>
        <w:t xml:space="preserve">) ∙ </w:t>
      </w:r>
      <w:proofErr w:type="spellStart"/>
      <w:r>
        <w:rPr>
          <w:i/>
          <w:iCs/>
        </w:rPr>
        <w:t>nrofHARQ</w:t>
      </w:r>
      <w:proofErr w:type="spellEnd"/>
      <w:r>
        <w:rPr>
          <w:i/>
          <w:iCs/>
        </w:rPr>
        <w:t>-Retransmissions   (2)</w:t>
      </w:r>
    </w:p>
    <w:p w14:paraId="7535A27A" w14:textId="77777777" w:rsidR="00B05DA2" w:rsidRDefault="00634460">
      <w:pPr>
        <w:pStyle w:val="ListParagraph"/>
        <w:numPr>
          <w:ilvl w:val="0"/>
          <w:numId w:val="5"/>
        </w:numPr>
        <w:rPr>
          <w:rFonts w:ascii="Arial" w:hAnsi="Arial" w:cs="Arial"/>
          <w:sz w:val="20"/>
          <w:szCs w:val="20"/>
          <w:lang w:eastAsia="sv-SE"/>
        </w:rPr>
      </w:pPr>
      <w:r>
        <w:rPr>
          <w:rFonts w:ascii="Arial" w:hAnsi="Arial" w:cs="Arial"/>
          <w:b/>
          <w:sz w:val="20"/>
          <w:szCs w:val="20"/>
          <w:lang w:eastAsia="sv-SE"/>
        </w:rPr>
        <w:t>Option 3</w:t>
      </w:r>
      <w:r>
        <w:rPr>
          <w:rFonts w:ascii="Arial" w:hAnsi="Arial" w:cs="Arial"/>
          <w:sz w:val="20"/>
          <w:szCs w:val="20"/>
          <w:lang w:eastAsia="sv-SE"/>
        </w:rPr>
        <w:t>: Use a UE-specific offset for the start of t-Reassembly, as mentioned in R2-2006782.</w:t>
      </w:r>
    </w:p>
    <w:p w14:paraId="25A71988" w14:textId="77777777" w:rsidR="00B05DA2" w:rsidRDefault="00B05DA2">
      <w:pPr>
        <w:rPr>
          <w:rFonts w:cs="Arial"/>
          <w:sz w:val="10"/>
          <w:lang w:eastAsia="sv-SE"/>
        </w:rPr>
      </w:pPr>
    </w:p>
    <w:p w14:paraId="168B4FF3" w14:textId="77777777" w:rsidR="00B05DA2" w:rsidRDefault="00634460">
      <w:pPr>
        <w:rPr>
          <w:rFonts w:cs="Arial"/>
          <w:lang w:eastAsia="sv-SE"/>
        </w:rPr>
      </w:pPr>
      <w:r>
        <w:rPr>
          <w:rFonts w:cs="Arial"/>
          <w:lang w:eastAsia="sv-SE"/>
        </w:rPr>
        <w:t xml:space="preserve">From the options submitted, we first need to decide whether the extension of RLC t-reassembly timer will be UE-specific or common across all UEs in the same cell. </w:t>
      </w:r>
    </w:p>
    <w:p w14:paraId="7986D313" w14:textId="77777777" w:rsidR="00B05DA2" w:rsidRDefault="00B05DA2">
      <w:pPr>
        <w:rPr>
          <w:rFonts w:cs="Arial"/>
          <w:sz w:val="10"/>
          <w:lang w:eastAsia="sv-SE"/>
        </w:rPr>
      </w:pPr>
    </w:p>
    <w:p w14:paraId="445C69C7" w14:textId="77777777" w:rsidR="00B05DA2" w:rsidRDefault="00B05DA2">
      <w:pPr>
        <w:rPr>
          <w:rFonts w:cs="Arial"/>
          <w:sz w:val="10"/>
          <w:lang w:eastAsia="sv-SE"/>
        </w:rPr>
      </w:pPr>
    </w:p>
    <w:p w14:paraId="2852C419" w14:textId="77777777" w:rsidR="00B05DA2" w:rsidRDefault="00634460">
      <w:pPr>
        <w:ind w:left="1440" w:hanging="1440"/>
        <w:rPr>
          <w:b/>
          <w:lang w:eastAsia="sv-SE"/>
        </w:rPr>
      </w:pPr>
      <w:r>
        <w:rPr>
          <w:b/>
          <w:lang w:eastAsia="sv-SE"/>
        </w:rPr>
        <w:t>Question 2a: Should the RLC t-reassembly timer be extended by using UE-specific delay or cell-specific (maximum) delay?</w:t>
      </w:r>
    </w:p>
    <w:p w14:paraId="0A39AD88" w14:textId="77777777" w:rsidR="00B05DA2" w:rsidRDefault="00B05DA2">
      <w:pPr>
        <w:ind w:left="1440" w:hanging="1440"/>
        <w:rPr>
          <w:b/>
          <w:lang w:eastAsia="sv-SE"/>
        </w:rPr>
      </w:pPr>
    </w:p>
    <w:tbl>
      <w:tblPr>
        <w:tblStyle w:val="TableGrid"/>
        <w:tblW w:w="9715" w:type="dxa"/>
        <w:tblLook w:val="04A0" w:firstRow="1" w:lastRow="0" w:firstColumn="1" w:lastColumn="0" w:noHBand="0" w:noVBand="1"/>
      </w:tblPr>
      <w:tblGrid>
        <w:gridCol w:w="1496"/>
        <w:gridCol w:w="1739"/>
        <w:gridCol w:w="6480"/>
      </w:tblGrid>
      <w:tr w:rsidR="00B05DA2" w14:paraId="15370FC3" w14:textId="77777777">
        <w:tc>
          <w:tcPr>
            <w:tcW w:w="1496" w:type="dxa"/>
            <w:shd w:val="clear" w:color="auto" w:fill="E7E6E6" w:themeFill="background2"/>
          </w:tcPr>
          <w:p w14:paraId="61C2E198" w14:textId="77777777" w:rsidR="00B05DA2" w:rsidRDefault="00634460">
            <w:pPr>
              <w:jc w:val="center"/>
              <w:rPr>
                <w:b/>
                <w:lang w:eastAsia="sv-SE"/>
              </w:rPr>
            </w:pPr>
            <w:r>
              <w:rPr>
                <w:b/>
                <w:lang w:eastAsia="sv-SE"/>
              </w:rPr>
              <w:t>Company</w:t>
            </w:r>
          </w:p>
        </w:tc>
        <w:tc>
          <w:tcPr>
            <w:tcW w:w="1739" w:type="dxa"/>
            <w:shd w:val="clear" w:color="auto" w:fill="E7E6E6" w:themeFill="background2"/>
          </w:tcPr>
          <w:p w14:paraId="0C555DFC" w14:textId="77777777" w:rsidR="00B05DA2" w:rsidRDefault="00634460">
            <w:pPr>
              <w:jc w:val="center"/>
              <w:rPr>
                <w:b/>
                <w:lang w:eastAsia="sv-SE"/>
              </w:rPr>
            </w:pPr>
            <w:r>
              <w:rPr>
                <w:b/>
                <w:lang w:eastAsia="sv-SE"/>
              </w:rPr>
              <w:t>Supported Option(s)</w:t>
            </w:r>
          </w:p>
        </w:tc>
        <w:tc>
          <w:tcPr>
            <w:tcW w:w="6480" w:type="dxa"/>
            <w:shd w:val="clear" w:color="auto" w:fill="E7E6E6" w:themeFill="background2"/>
          </w:tcPr>
          <w:p w14:paraId="42035740" w14:textId="77777777" w:rsidR="00B05DA2" w:rsidRDefault="00634460">
            <w:pPr>
              <w:jc w:val="center"/>
              <w:rPr>
                <w:b/>
                <w:lang w:eastAsia="sv-SE"/>
              </w:rPr>
            </w:pPr>
            <w:r>
              <w:rPr>
                <w:b/>
                <w:lang w:eastAsia="sv-SE"/>
              </w:rPr>
              <w:t>Additional comments</w:t>
            </w:r>
          </w:p>
        </w:tc>
      </w:tr>
      <w:tr w:rsidR="00B05DA2" w14:paraId="1351674D" w14:textId="77777777">
        <w:tc>
          <w:tcPr>
            <w:tcW w:w="1496" w:type="dxa"/>
          </w:tcPr>
          <w:p w14:paraId="7C6479B0" w14:textId="77777777" w:rsidR="00B05DA2" w:rsidRDefault="00634460">
            <w:pPr>
              <w:rPr>
                <w:rFonts w:eastAsiaTheme="minorEastAsia"/>
              </w:rPr>
            </w:pPr>
            <w:proofErr w:type="spellStart"/>
            <w:r>
              <w:rPr>
                <w:rFonts w:eastAsiaTheme="minorEastAsia" w:hint="eastAsia"/>
              </w:rPr>
              <w:t>Spreadtrum</w:t>
            </w:r>
            <w:proofErr w:type="spellEnd"/>
          </w:p>
        </w:tc>
        <w:tc>
          <w:tcPr>
            <w:tcW w:w="1739" w:type="dxa"/>
          </w:tcPr>
          <w:p w14:paraId="359D4A93" w14:textId="5CD7C825" w:rsidR="00B05DA2" w:rsidRDefault="00B05DA2">
            <w:pPr>
              <w:rPr>
                <w:rFonts w:eastAsiaTheme="minorEastAsia"/>
              </w:rPr>
            </w:pPr>
          </w:p>
        </w:tc>
        <w:tc>
          <w:tcPr>
            <w:tcW w:w="6480" w:type="dxa"/>
          </w:tcPr>
          <w:p w14:paraId="6E42CA22" w14:textId="77777777" w:rsidR="00B05DA2" w:rsidRDefault="00634460">
            <w:pPr>
              <w:rPr>
                <w:rFonts w:eastAsiaTheme="minorEastAsia"/>
              </w:rPr>
            </w:pPr>
            <w:r>
              <w:rPr>
                <w:rFonts w:eastAsiaTheme="minorEastAsia"/>
              </w:rPr>
              <w:t>The f</w:t>
            </w:r>
            <w:r>
              <w:rPr>
                <w:rFonts w:eastAsiaTheme="minorEastAsia" w:hint="eastAsia"/>
              </w:rPr>
              <w:t>ormula of option</w:t>
            </w:r>
            <w:r>
              <w:rPr>
                <w:rFonts w:eastAsiaTheme="minorEastAsia"/>
              </w:rPr>
              <w:t xml:space="preserve"> </w:t>
            </w:r>
            <w:r>
              <w:rPr>
                <w:rFonts w:eastAsiaTheme="minorEastAsia" w:hint="eastAsia"/>
              </w:rPr>
              <w:t>2</w:t>
            </w:r>
            <w:r>
              <w:rPr>
                <w:rFonts w:eastAsiaTheme="minorEastAsia"/>
              </w:rPr>
              <w:t xml:space="preserve"> takes </w:t>
            </w:r>
            <w:proofErr w:type="spellStart"/>
            <w:r>
              <w:rPr>
                <w:rFonts w:eastAsiaTheme="minorEastAsia"/>
              </w:rPr>
              <w:t>schedulingOffset</w:t>
            </w:r>
            <w:proofErr w:type="spellEnd"/>
            <w:r>
              <w:rPr>
                <w:rFonts w:eastAsiaTheme="minorEastAsia"/>
              </w:rPr>
              <w:t xml:space="preserve"> into consideration for every HARQ feedback, which is more reasonable than option 1. Option 3 is less friendly than expanding the timer from implementation perspective. However, UE is agnostic to the formula. It’s up to gNB implementation to configure the t-Reassembly to UE.</w:t>
            </w:r>
          </w:p>
        </w:tc>
      </w:tr>
      <w:tr w:rsidR="00B05DA2" w14:paraId="7608E933" w14:textId="77777777">
        <w:tc>
          <w:tcPr>
            <w:tcW w:w="1496" w:type="dxa"/>
          </w:tcPr>
          <w:p w14:paraId="34F4ACA5" w14:textId="77777777" w:rsidR="00B05DA2" w:rsidRDefault="00634460">
            <w:pPr>
              <w:rPr>
                <w:lang w:eastAsia="sv-SE"/>
              </w:rPr>
            </w:pPr>
            <w:r>
              <w:rPr>
                <w:rFonts w:eastAsiaTheme="minorEastAsia"/>
                <w:lang w:eastAsia="ko-KR"/>
              </w:rPr>
              <w:t>LG</w:t>
            </w:r>
          </w:p>
        </w:tc>
        <w:tc>
          <w:tcPr>
            <w:tcW w:w="1739" w:type="dxa"/>
          </w:tcPr>
          <w:p w14:paraId="29900E35" w14:textId="5536387D" w:rsidR="00B05DA2" w:rsidRDefault="00B05DA2">
            <w:pPr>
              <w:rPr>
                <w:lang w:eastAsia="sv-SE"/>
              </w:rPr>
            </w:pPr>
          </w:p>
        </w:tc>
        <w:tc>
          <w:tcPr>
            <w:tcW w:w="6480" w:type="dxa"/>
          </w:tcPr>
          <w:p w14:paraId="167DE00C" w14:textId="77777777" w:rsidR="00B05DA2" w:rsidRDefault="00634460">
            <w:pPr>
              <w:rPr>
                <w:lang w:eastAsia="sv-SE"/>
              </w:rPr>
            </w:pPr>
            <w:r>
              <w:rPr>
                <w:rFonts w:eastAsiaTheme="minorEastAsia"/>
                <w:lang w:eastAsia="ko-KR"/>
              </w:rPr>
              <w:t xml:space="preserve">We do not understand the question. The extended value should be introduced in RRC IE and the network just configures the UE’s t-reassembly using the extended value. </w:t>
            </w:r>
          </w:p>
        </w:tc>
      </w:tr>
      <w:tr w:rsidR="00B05DA2" w14:paraId="7EA351A0" w14:textId="77777777">
        <w:tc>
          <w:tcPr>
            <w:tcW w:w="1496" w:type="dxa"/>
          </w:tcPr>
          <w:p w14:paraId="4EE7363F" w14:textId="77777777" w:rsidR="00B05DA2" w:rsidRDefault="00634460">
            <w:pPr>
              <w:rPr>
                <w:lang w:eastAsia="sv-SE"/>
              </w:rPr>
            </w:pPr>
            <w:r>
              <w:rPr>
                <w:rFonts w:eastAsiaTheme="minorEastAsia" w:hint="eastAsia"/>
              </w:rPr>
              <w:t>X</w:t>
            </w:r>
            <w:r>
              <w:rPr>
                <w:rFonts w:eastAsiaTheme="minorEastAsia"/>
              </w:rPr>
              <w:t>iaomi</w:t>
            </w:r>
          </w:p>
        </w:tc>
        <w:tc>
          <w:tcPr>
            <w:tcW w:w="1739" w:type="dxa"/>
          </w:tcPr>
          <w:p w14:paraId="1718FE4F" w14:textId="77777777" w:rsidR="00B05DA2" w:rsidRDefault="00634460">
            <w:pPr>
              <w:rPr>
                <w:lang w:eastAsia="sv-SE"/>
              </w:rPr>
            </w:pPr>
            <w:r>
              <w:rPr>
                <w:rFonts w:eastAsiaTheme="minorEastAsia"/>
              </w:rPr>
              <w:t>depends on network implementation</w:t>
            </w:r>
          </w:p>
        </w:tc>
        <w:tc>
          <w:tcPr>
            <w:tcW w:w="6480" w:type="dxa"/>
          </w:tcPr>
          <w:p w14:paraId="34E0D3FF" w14:textId="77777777" w:rsidR="00B05DA2" w:rsidRDefault="00634460">
            <w:pPr>
              <w:rPr>
                <w:rFonts w:eastAsiaTheme="minorEastAsia"/>
              </w:rPr>
            </w:pPr>
            <w:r>
              <w:rPr>
                <w:rFonts w:eastAsiaTheme="minorEastAsia" w:hint="eastAsia"/>
              </w:rPr>
              <w:t>F</w:t>
            </w:r>
            <w:r>
              <w:rPr>
                <w:rFonts w:eastAsiaTheme="minorEastAsia"/>
              </w:rPr>
              <w:t xml:space="preserve">rom UE point of view, it only knows that a specific t-Reassembly timer is configured, without knowing whether it is a UE specific value or cell specific value. </w:t>
            </w:r>
          </w:p>
          <w:p w14:paraId="3031B96D" w14:textId="77777777" w:rsidR="00B05DA2" w:rsidRDefault="00634460">
            <w:pPr>
              <w:rPr>
                <w:lang w:eastAsia="sv-SE"/>
              </w:rPr>
            </w:pPr>
            <w:r>
              <w:rPr>
                <w:rFonts w:eastAsiaTheme="minorEastAsia" w:hint="eastAsia"/>
              </w:rPr>
              <w:t>F</w:t>
            </w:r>
            <w:r>
              <w:rPr>
                <w:rFonts w:eastAsiaTheme="minorEastAsia"/>
              </w:rPr>
              <w:t xml:space="preserve">rom network point of view, it can decide whether to use a UE specific value or cell specific value depends on range of the differential delay. But anyway, the t-Reassembly is per UE per RB configured. </w:t>
            </w:r>
          </w:p>
        </w:tc>
      </w:tr>
      <w:tr w:rsidR="00B05DA2" w14:paraId="75B59E68" w14:textId="77777777">
        <w:tc>
          <w:tcPr>
            <w:tcW w:w="1496" w:type="dxa"/>
          </w:tcPr>
          <w:p w14:paraId="5A7F6ED2" w14:textId="77777777" w:rsidR="00B05DA2" w:rsidRDefault="00634460">
            <w:pPr>
              <w:rPr>
                <w:lang w:eastAsia="sv-SE"/>
              </w:rPr>
            </w:pPr>
            <w:ins w:id="151" w:author="cmcc" w:date="2020-09-29T09:26:00Z">
              <w:r>
                <w:rPr>
                  <w:rFonts w:eastAsiaTheme="minorEastAsia" w:hint="eastAsia"/>
                </w:rPr>
                <w:t>C</w:t>
              </w:r>
              <w:r>
                <w:rPr>
                  <w:rFonts w:eastAsiaTheme="minorEastAsia"/>
                </w:rPr>
                <w:t>MCC</w:t>
              </w:r>
            </w:ins>
          </w:p>
        </w:tc>
        <w:tc>
          <w:tcPr>
            <w:tcW w:w="1739" w:type="dxa"/>
          </w:tcPr>
          <w:p w14:paraId="65CB4654" w14:textId="1C21E41C" w:rsidR="00B05DA2" w:rsidRDefault="00B05DA2">
            <w:pPr>
              <w:rPr>
                <w:lang w:eastAsia="sv-SE"/>
              </w:rPr>
            </w:pPr>
          </w:p>
        </w:tc>
        <w:tc>
          <w:tcPr>
            <w:tcW w:w="6480" w:type="dxa"/>
          </w:tcPr>
          <w:p w14:paraId="4255EEC4" w14:textId="77777777" w:rsidR="00B05DA2" w:rsidRDefault="00634460">
            <w:pPr>
              <w:rPr>
                <w:lang w:eastAsia="sv-SE"/>
              </w:rPr>
            </w:pPr>
            <w:ins w:id="152" w:author="cmcc" w:date="2020-09-29T09:26:00Z">
              <w:r>
                <w:rPr>
                  <w:lang w:eastAsia="sv-SE"/>
                </w:rPr>
                <w:t>The calculation formula of the t-Reassembly timer is not perceptible to the UE and depends on the network implementation.</w:t>
              </w:r>
            </w:ins>
          </w:p>
        </w:tc>
      </w:tr>
      <w:tr w:rsidR="00B05DA2" w14:paraId="027ADFC4" w14:textId="77777777">
        <w:tc>
          <w:tcPr>
            <w:tcW w:w="1496" w:type="dxa"/>
          </w:tcPr>
          <w:p w14:paraId="538AE761" w14:textId="77777777" w:rsidR="00B05DA2" w:rsidRDefault="00634460">
            <w:pPr>
              <w:rPr>
                <w:lang w:eastAsia="sv-SE"/>
              </w:rPr>
            </w:pPr>
            <w:ins w:id="153" w:author="Shah, Rikin" w:date="2020-10-01T08:46:00Z">
              <w:r>
                <w:rPr>
                  <w:lang w:eastAsia="sv-SE"/>
                </w:rPr>
                <w:t>Panasonic</w:t>
              </w:r>
            </w:ins>
          </w:p>
        </w:tc>
        <w:tc>
          <w:tcPr>
            <w:tcW w:w="1739" w:type="dxa"/>
          </w:tcPr>
          <w:p w14:paraId="12DB47C9" w14:textId="5B38D1B3" w:rsidR="00B05DA2" w:rsidRDefault="00B05DA2">
            <w:pPr>
              <w:rPr>
                <w:lang w:eastAsia="sv-SE"/>
              </w:rPr>
            </w:pPr>
          </w:p>
        </w:tc>
        <w:tc>
          <w:tcPr>
            <w:tcW w:w="6480" w:type="dxa"/>
          </w:tcPr>
          <w:p w14:paraId="015DB1CE" w14:textId="77777777" w:rsidR="00B05DA2" w:rsidRDefault="00634460">
            <w:pPr>
              <w:rPr>
                <w:lang w:eastAsia="sv-SE"/>
              </w:rPr>
            </w:pPr>
            <w:proofErr w:type="gramStart"/>
            <w:ins w:id="154" w:author="Shah, Rikin" w:date="2020-10-01T08:46:00Z">
              <w:r>
                <w:rPr>
                  <w:rFonts w:eastAsiaTheme="minorEastAsia" w:hint="eastAsia"/>
                </w:rPr>
                <w:t>t-Reassembly</w:t>
              </w:r>
              <w:proofErr w:type="gramEnd"/>
              <w:r>
                <w:rPr>
                  <w:rFonts w:eastAsiaTheme="minorEastAsia" w:hint="eastAsia"/>
                </w:rPr>
                <w:t xml:space="preserve"> timer </w:t>
              </w:r>
              <w:r>
                <w:rPr>
                  <w:rFonts w:eastAsiaTheme="minorEastAsia"/>
                </w:rPr>
                <w:t xml:space="preserve">is per RLC entity, configured by RRC. The value of </w:t>
              </w:r>
              <w:r>
                <w:rPr>
                  <w:rFonts w:eastAsiaTheme="minorEastAsia" w:hint="eastAsia"/>
                </w:rPr>
                <w:t xml:space="preserve">t-Reassembly timer </w:t>
              </w:r>
              <w:r>
                <w:rPr>
                  <w:rFonts w:eastAsiaTheme="minorEastAsia"/>
                </w:rPr>
                <w:t xml:space="preserve">can be left up to network implementation. </w:t>
              </w:r>
            </w:ins>
          </w:p>
        </w:tc>
      </w:tr>
      <w:tr w:rsidR="00B05DA2" w14:paraId="6C0A5114" w14:textId="77777777">
        <w:tc>
          <w:tcPr>
            <w:tcW w:w="1496" w:type="dxa"/>
          </w:tcPr>
          <w:p w14:paraId="3EE710F6" w14:textId="77777777" w:rsidR="00B05DA2" w:rsidRDefault="00634460">
            <w:pPr>
              <w:rPr>
                <w:lang w:eastAsia="sv-SE"/>
              </w:rPr>
            </w:pPr>
            <w:ins w:id="155" w:author="Robert S Karlsson" w:date="2020-10-02T17:58:00Z">
              <w:r>
                <w:rPr>
                  <w:lang w:eastAsia="sv-SE"/>
                </w:rPr>
                <w:t>Ericsson</w:t>
              </w:r>
            </w:ins>
          </w:p>
        </w:tc>
        <w:tc>
          <w:tcPr>
            <w:tcW w:w="1739" w:type="dxa"/>
          </w:tcPr>
          <w:p w14:paraId="41827988" w14:textId="5DD51CEE" w:rsidR="0048714A" w:rsidRDefault="00634460">
            <w:pPr>
              <w:rPr>
                <w:lang w:eastAsia="sv-SE"/>
              </w:rPr>
            </w:pPr>
            <w:ins w:id="156" w:author="Robert S Karlsson" w:date="2020-10-02T17:58:00Z">
              <w:r>
                <w:rPr>
                  <w:lang w:eastAsia="sv-SE"/>
                </w:rPr>
                <w:t>UE specific</w:t>
              </w:r>
            </w:ins>
          </w:p>
        </w:tc>
        <w:tc>
          <w:tcPr>
            <w:tcW w:w="6480" w:type="dxa"/>
          </w:tcPr>
          <w:p w14:paraId="457D1E90" w14:textId="77777777" w:rsidR="00B05DA2" w:rsidRDefault="00634460">
            <w:pPr>
              <w:rPr>
                <w:lang w:eastAsia="sv-SE"/>
              </w:rPr>
            </w:pPr>
            <w:ins w:id="157" w:author="Robert S Karlsson" w:date="2020-10-02T17:58:00Z">
              <w:r>
                <w:rPr>
                  <w:lang w:eastAsia="sv-SE"/>
                </w:rPr>
                <w:t>The gNB shall configure the wanted t-Reassembly for each radio bearer. The formulas above are not needed in the spec, but may be used for indicating the value range needed.</w:t>
              </w:r>
            </w:ins>
          </w:p>
        </w:tc>
      </w:tr>
      <w:tr w:rsidR="00B05DA2" w14:paraId="1B829F4D" w14:textId="77777777">
        <w:trPr>
          <w:ins w:id="158" w:author="CATT" w:date="2020-10-07T10:48:00Z"/>
        </w:trPr>
        <w:tc>
          <w:tcPr>
            <w:tcW w:w="1496" w:type="dxa"/>
          </w:tcPr>
          <w:p w14:paraId="62D55324" w14:textId="77777777" w:rsidR="00B05DA2" w:rsidRDefault="00634460">
            <w:pPr>
              <w:rPr>
                <w:ins w:id="159" w:author="CATT" w:date="2020-10-07T10:48:00Z"/>
                <w:lang w:eastAsia="sv-SE"/>
              </w:rPr>
            </w:pPr>
            <w:ins w:id="160" w:author="CATT" w:date="2020-10-07T10:48:00Z">
              <w:r>
                <w:rPr>
                  <w:rFonts w:eastAsiaTheme="minorEastAsia" w:hint="eastAsia"/>
                </w:rPr>
                <w:t>CATT</w:t>
              </w:r>
            </w:ins>
          </w:p>
        </w:tc>
        <w:tc>
          <w:tcPr>
            <w:tcW w:w="1739" w:type="dxa"/>
          </w:tcPr>
          <w:p w14:paraId="2CE3750E" w14:textId="77777777" w:rsidR="00B05DA2" w:rsidRDefault="00634460">
            <w:pPr>
              <w:rPr>
                <w:ins w:id="161" w:author="CATT" w:date="2020-10-07T10:48:00Z"/>
                <w:lang w:eastAsia="sv-SE"/>
              </w:rPr>
            </w:pPr>
            <w:ins w:id="162" w:author="CATT" w:date="2020-10-07T10:48:00Z">
              <w:r>
                <w:rPr>
                  <w:rFonts w:eastAsiaTheme="minorEastAsia"/>
                </w:rPr>
                <w:t>depends on network implementation</w:t>
              </w:r>
            </w:ins>
          </w:p>
        </w:tc>
        <w:tc>
          <w:tcPr>
            <w:tcW w:w="6480" w:type="dxa"/>
          </w:tcPr>
          <w:p w14:paraId="2D0E5FEC" w14:textId="77777777" w:rsidR="00B05DA2" w:rsidRDefault="00634460">
            <w:pPr>
              <w:rPr>
                <w:ins w:id="163" w:author="CATT" w:date="2020-10-07T10:48:00Z"/>
                <w:lang w:eastAsia="sv-SE"/>
              </w:rPr>
            </w:pPr>
            <w:ins w:id="164" w:author="CATT" w:date="2020-10-07T10:48:00Z">
              <w:r>
                <w:rPr>
                  <w:rFonts w:eastAsiaTheme="minorEastAsia"/>
                </w:rPr>
                <w:t>It’s up to gNB implementation to configure the t-Reassembly to UE.</w:t>
              </w:r>
              <w:r>
                <w:rPr>
                  <w:rFonts w:eastAsiaTheme="minorEastAsia" w:hint="eastAsia"/>
                </w:rPr>
                <w:t xml:space="preserve"> </w:t>
              </w:r>
            </w:ins>
          </w:p>
        </w:tc>
      </w:tr>
      <w:tr w:rsidR="00B05DA2" w14:paraId="26506B45" w14:textId="77777777">
        <w:trPr>
          <w:ins w:id="165" w:author="Chien-Chun CHENG" w:date="2020-10-07T11:28:00Z"/>
        </w:trPr>
        <w:tc>
          <w:tcPr>
            <w:tcW w:w="1496" w:type="dxa"/>
          </w:tcPr>
          <w:p w14:paraId="7D261A25" w14:textId="77777777" w:rsidR="00B05DA2" w:rsidRDefault="00634460">
            <w:pPr>
              <w:rPr>
                <w:ins w:id="166" w:author="Chien-Chun CHENG" w:date="2020-10-07T11:28:00Z"/>
                <w:rFonts w:eastAsiaTheme="minorEastAsia"/>
              </w:rPr>
            </w:pPr>
            <w:ins w:id="167" w:author="Chien-Chun CHENG" w:date="2020-10-07T11:29:00Z">
              <w:r>
                <w:rPr>
                  <w:lang w:eastAsia="sv-SE"/>
                </w:rPr>
                <w:t>APT</w:t>
              </w:r>
            </w:ins>
          </w:p>
        </w:tc>
        <w:tc>
          <w:tcPr>
            <w:tcW w:w="1739" w:type="dxa"/>
          </w:tcPr>
          <w:p w14:paraId="39C60117" w14:textId="3B76FB0A" w:rsidR="0048714A" w:rsidRPr="00251911" w:rsidRDefault="00634460">
            <w:pPr>
              <w:rPr>
                <w:ins w:id="168" w:author="Chien-Chun CHENG" w:date="2020-10-07T11:28:00Z"/>
                <w:lang w:eastAsia="sv-SE"/>
              </w:rPr>
            </w:pPr>
            <w:ins w:id="169" w:author="Chien-Chun CHENG" w:date="2020-10-07T11:29:00Z">
              <w:r>
                <w:rPr>
                  <w:lang w:eastAsia="sv-SE"/>
                </w:rPr>
                <w:t>UE-specific</w:t>
              </w:r>
            </w:ins>
          </w:p>
        </w:tc>
        <w:tc>
          <w:tcPr>
            <w:tcW w:w="6480" w:type="dxa"/>
          </w:tcPr>
          <w:p w14:paraId="7C24AEBC" w14:textId="77777777" w:rsidR="00B05DA2" w:rsidRDefault="00634460">
            <w:pPr>
              <w:rPr>
                <w:ins w:id="170" w:author="Chien-Chun CHENG" w:date="2020-10-07T11:28:00Z"/>
                <w:rFonts w:eastAsiaTheme="minorEastAsia"/>
              </w:rPr>
            </w:pPr>
            <w:proofErr w:type="gramStart"/>
            <w:ins w:id="171" w:author="Chien-Chun CHENG" w:date="2020-10-07T11:29:00Z">
              <w:r>
                <w:rPr>
                  <w:lang w:eastAsia="sv-SE"/>
                </w:rPr>
                <w:t>in</w:t>
              </w:r>
              <w:proofErr w:type="gramEnd"/>
              <w:r>
                <w:rPr>
                  <w:lang w:eastAsia="sv-SE"/>
                </w:rPr>
                <w:t xml:space="preserve"> RRC_CONNECTED, NW shall have UE-specific delay information for a scheduling purpose.</w:t>
              </w:r>
            </w:ins>
          </w:p>
        </w:tc>
      </w:tr>
      <w:tr w:rsidR="00B05DA2" w14:paraId="571E671C" w14:textId="77777777">
        <w:trPr>
          <w:ins w:id="172" w:author="nomor" w:date="2020-10-07T11:40:00Z"/>
        </w:trPr>
        <w:tc>
          <w:tcPr>
            <w:tcW w:w="1496" w:type="dxa"/>
          </w:tcPr>
          <w:p w14:paraId="762FEB0A" w14:textId="77777777" w:rsidR="00B05DA2" w:rsidRDefault="00634460">
            <w:pPr>
              <w:rPr>
                <w:ins w:id="173" w:author="nomor" w:date="2020-10-07T11:40:00Z"/>
                <w:lang w:eastAsia="sv-SE"/>
              </w:rPr>
            </w:pPr>
            <w:proofErr w:type="spellStart"/>
            <w:ins w:id="174" w:author="nomor" w:date="2020-10-07T11:40:00Z">
              <w:r>
                <w:rPr>
                  <w:lang w:eastAsia="sv-SE"/>
                </w:rPr>
                <w:t>Nomor</w:t>
              </w:r>
              <w:proofErr w:type="spellEnd"/>
              <w:r>
                <w:rPr>
                  <w:lang w:eastAsia="sv-SE"/>
                </w:rPr>
                <w:t xml:space="preserve"> Research</w:t>
              </w:r>
            </w:ins>
          </w:p>
        </w:tc>
        <w:tc>
          <w:tcPr>
            <w:tcW w:w="1739" w:type="dxa"/>
          </w:tcPr>
          <w:p w14:paraId="2758C895" w14:textId="0A48EF57" w:rsidR="0048714A" w:rsidRDefault="00634460">
            <w:pPr>
              <w:rPr>
                <w:ins w:id="175" w:author="nomor" w:date="2020-10-07T11:40:00Z"/>
                <w:lang w:eastAsia="sv-SE"/>
              </w:rPr>
            </w:pPr>
            <w:ins w:id="176" w:author="nomor" w:date="2020-10-07T11:40:00Z">
              <w:r>
                <w:rPr>
                  <w:lang w:eastAsia="sv-SE"/>
                </w:rPr>
                <w:t>UE specific</w:t>
              </w:r>
            </w:ins>
          </w:p>
        </w:tc>
        <w:tc>
          <w:tcPr>
            <w:tcW w:w="6480" w:type="dxa"/>
          </w:tcPr>
          <w:p w14:paraId="1413CFFA" w14:textId="77777777" w:rsidR="00B05DA2" w:rsidRDefault="00634460">
            <w:pPr>
              <w:rPr>
                <w:ins w:id="177" w:author="nomor" w:date="2020-10-07T11:40:00Z"/>
                <w:lang w:eastAsia="sv-SE"/>
              </w:rPr>
            </w:pPr>
            <w:ins w:id="178" w:author="nomor" w:date="2020-10-07T11:40:00Z">
              <w:r>
                <w:rPr>
                  <w:lang w:eastAsia="sv-SE"/>
                </w:rPr>
                <w:t xml:space="preserve">The gNB shall configure the value for t-Reassembly per UE. As there are many different scenarios in NTN which differ significantly in propagation delay (LEO 600 vs LEO1200 vs GEO; transparent vs regenerative etc.), we propose to enhance the set of configurable values by formula of option 2. Therefore, the necessity to list a large set of configurable values can be avoided. </w:t>
              </w:r>
            </w:ins>
          </w:p>
        </w:tc>
      </w:tr>
      <w:tr w:rsidR="00B05DA2" w14:paraId="4B764315" w14:textId="77777777">
        <w:trPr>
          <w:ins w:id="179" w:author="Camille Bui" w:date="2020-10-07T11:59:00Z"/>
        </w:trPr>
        <w:tc>
          <w:tcPr>
            <w:tcW w:w="1496" w:type="dxa"/>
          </w:tcPr>
          <w:p w14:paraId="44668D57" w14:textId="77777777" w:rsidR="00B05DA2" w:rsidRDefault="00634460">
            <w:pPr>
              <w:rPr>
                <w:ins w:id="180" w:author="Camille Bui" w:date="2020-10-07T11:59:00Z"/>
                <w:lang w:eastAsia="sv-SE"/>
              </w:rPr>
            </w:pPr>
            <w:ins w:id="181" w:author="Camille Bui" w:date="2020-10-07T11:59:00Z">
              <w:r>
                <w:rPr>
                  <w:lang w:eastAsia="sv-SE"/>
                </w:rPr>
                <w:t>Thales</w:t>
              </w:r>
            </w:ins>
          </w:p>
        </w:tc>
        <w:tc>
          <w:tcPr>
            <w:tcW w:w="1739" w:type="dxa"/>
          </w:tcPr>
          <w:p w14:paraId="2D491939" w14:textId="6D7AE9AA" w:rsidR="0048714A" w:rsidRDefault="00634460">
            <w:pPr>
              <w:rPr>
                <w:ins w:id="182" w:author="Camille Bui" w:date="2020-10-07T11:59:00Z"/>
                <w:lang w:eastAsia="sv-SE"/>
              </w:rPr>
            </w:pPr>
            <w:ins w:id="183" w:author="Camille Bui" w:date="2020-10-07T11:59:00Z">
              <w:r>
                <w:rPr>
                  <w:lang w:eastAsia="sv-SE"/>
                </w:rPr>
                <w:t>UE specific</w:t>
              </w:r>
            </w:ins>
          </w:p>
        </w:tc>
        <w:tc>
          <w:tcPr>
            <w:tcW w:w="6480" w:type="dxa"/>
          </w:tcPr>
          <w:p w14:paraId="685978A5" w14:textId="77777777" w:rsidR="00B05DA2" w:rsidRDefault="00634460">
            <w:pPr>
              <w:rPr>
                <w:ins w:id="184" w:author="Camille Bui" w:date="2020-10-07T11:59:00Z"/>
                <w:lang w:eastAsia="sv-SE"/>
              </w:rPr>
            </w:pPr>
            <w:ins w:id="185" w:author="Camille Bui" w:date="2020-10-07T11:59:00Z">
              <w:r>
                <w:rPr>
                  <w:lang w:eastAsia="sv-SE"/>
                </w:rPr>
                <w:t>The value range of t-Reassembly timer needs to be extended by considering UE-specific RTD, number of maximum allowed HARQ-retransmission attempts and a configurable offset to account for possible delays on UE and network-side</w:t>
              </w:r>
            </w:ins>
          </w:p>
        </w:tc>
      </w:tr>
      <w:tr w:rsidR="00B05DA2" w14:paraId="71D128BC" w14:textId="77777777">
        <w:trPr>
          <w:ins w:id="186" w:author="Maxime Grau" w:date="2020-10-07T23:10:00Z"/>
        </w:trPr>
        <w:tc>
          <w:tcPr>
            <w:tcW w:w="1496" w:type="dxa"/>
          </w:tcPr>
          <w:p w14:paraId="12F8611C" w14:textId="77777777" w:rsidR="00B05DA2" w:rsidRDefault="00634460">
            <w:pPr>
              <w:rPr>
                <w:ins w:id="187" w:author="Maxime Grau" w:date="2020-10-07T23:10:00Z"/>
                <w:lang w:eastAsia="sv-SE"/>
              </w:rPr>
            </w:pPr>
            <w:ins w:id="188" w:author="Maxime Grau" w:date="2020-10-07T23:10:00Z">
              <w:r>
                <w:rPr>
                  <w:lang w:eastAsia="sv-SE"/>
                </w:rPr>
                <w:t>NEC</w:t>
              </w:r>
            </w:ins>
          </w:p>
        </w:tc>
        <w:tc>
          <w:tcPr>
            <w:tcW w:w="1739" w:type="dxa"/>
          </w:tcPr>
          <w:p w14:paraId="5DB238E6" w14:textId="35043F04" w:rsidR="00B05DA2" w:rsidRDefault="00B05DA2">
            <w:pPr>
              <w:rPr>
                <w:ins w:id="189" w:author="Maxime Grau" w:date="2020-10-07T23:10:00Z"/>
                <w:lang w:eastAsia="sv-SE"/>
              </w:rPr>
            </w:pPr>
          </w:p>
        </w:tc>
        <w:tc>
          <w:tcPr>
            <w:tcW w:w="6480" w:type="dxa"/>
          </w:tcPr>
          <w:p w14:paraId="193DC592" w14:textId="77777777" w:rsidR="00B05DA2" w:rsidRDefault="00634460">
            <w:pPr>
              <w:rPr>
                <w:ins w:id="190" w:author="Maxime Grau" w:date="2020-10-07T23:10:00Z"/>
                <w:lang w:eastAsia="sv-SE"/>
              </w:rPr>
            </w:pPr>
            <w:ins w:id="191" w:author="Maxime Grau" w:date="2020-10-07T23:10:00Z">
              <w:r>
                <w:rPr>
                  <w:lang w:eastAsia="sv-SE"/>
                </w:rPr>
                <w:t xml:space="preserve">Agree with the other companies that we need to specify the value range but not the formula. </w:t>
              </w:r>
            </w:ins>
          </w:p>
        </w:tc>
      </w:tr>
      <w:tr w:rsidR="00B05DA2" w14:paraId="0FF6AFDC" w14:textId="77777777">
        <w:trPr>
          <w:ins w:id="192" w:author="Min Min13 Xu" w:date="2020-10-08T21:14:00Z"/>
        </w:trPr>
        <w:tc>
          <w:tcPr>
            <w:tcW w:w="1496" w:type="dxa"/>
          </w:tcPr>
          <w:p w14:paraId="0014A511" w14:textId="77777777" w:rsidR="00B05DA2" w:rsidRDefault="00634460">
            <w:pPr>
              <w:rPr>
                <w:ins w:id="193" w:author="Min Min13 Xu" w:date="2020-10-08T21:14:00Z"/>
                <w:rFonts w:eastAsiaTheme="minorEastAsia"/>
              </w:rPr>
            </w:pPr>
            <w:ins w:id="194" w:author="Min Min13 Xu" w:date="2020-10-08T21:14:00Z">
              <w:r>
                <w:rPr>
                  <w:rFonts w:eastAsiaTheme="minorEastAsia" w:hint="eastAsia"/>
                </w:rPr>
                <w:lastRenderedPageBreak/>
                <w:t>L</w:t>
              </w:r>
              <w:r>
                <w:rPr>
                  <w:rFonts w:eastAsiaTheme="minorEastAsia"/>
                </w:rPr>
                <w:t>enovo</w:t>
              </w:r>
            </w:ins>
          </w:p>
        </w:tc>
        <w:tc>
          <w:tcPr>
            <w:tcW w:w="1739" w:type="dxa"/>
          </w:tcPr>
          <w:p w14:paraId="330D3EE4" w14:textId="77777777" w:rsidR="00B05DA2" w:rsidRDefault="00634460">
            <w:pPr>
              <w:rPr>
                <w:ins w:id="195" w:author="Min Min13 Xu" w:date="2020-10-08T21:14:00Z"/>
                <w:rFonts w:eastAsiaTheme="minorEastAsia"/>
              </w:rPr>
            </w:pPr>
            <w:ins w:id="196" w:author="Min Min13 Xu" w:date="2020-10-08T21:14:00Z">
              <w:r>
                <w:rPr>
                  <w:rFonts w:eastAsiaTheme="minorEastAsia" w:hint="eastAsia"/>
                </w:rPr>
                <w:t>N</w:t>
              </w:r>
              <w:r>
                <w:rPr>
                  <w:rFonts w:eastAsiaTheme="minorEastAsia"/>
                </w:rPr>
                <w:t>W implementation</w:t>
              </w:r>
            </w:ins>
          </w:p>
        </w:tc>
        <w:tc>
          <w:tcPr>
            <w:tcW w:w="6480" w:type="dxa"/>
          </w:tcPr>
          <w:p w14:paraId="1E326FC6" w14:textId="77777777" w:rsidR="00B05DA2" w:rsidRDefault="00634460">
            <w:pPr>
              <w:rPr>
                <w:ins w:id="197" w:author="Min Min13 Xu" w:date="2020-10-08T21:14:00Z"/>
                <w:lang w:eastAsia="sv-SE"/>
              </w:rPr>
            </w:pPr>
            <w:ins w:id="198" w:author="Min Min13 Xu" w:date="2020-10-08T21:16:00Z">
              <w:r>
                <w:rPr>
                  <w:lang w:eastAsia="sv-SE"/>
                </w:rPr>
                <w:t>C</w:t>
              </w:r>
            </w:ins>
            <w:ins w:id="199" w:author="Min Min13 Xu" w:date="2020-10-08T21:15:00Z">
              <w:r>
                <w:rPr>
                  <w:lang w:eastAsia="sv-SE"/>
                </w:rPr>
                <w:t>onfigur</w:t>
              </w:r>
            </w:ins>
            <w:ins w:id="200" w:author="Min Min13 Xu" w:date="2020-10-08T21:16:00Z">
              <w:r>
                <w:rPr>
                  <w:lang w:eastAsia="sv-SE"/>
                </w:rPr>
                <w:t>ation of</w:t>
              </w:r>
            </w:ins>
            <w:ins w:id="201" w:author="Min Min13 Xu" w:date="2020-10-08T21:15:00Z">
              <w:r>
                <w:rPr>
                  <w:lang w:eastAsia="sv-SE"/>
                </w:rPr>
                <w:t xml:space="preserve"> t-Reassembly </w:t>
              </w:r>
            </w:ins>
            <w:ins w:id="202" w:author="Min Min13 Xu" w:date="2020-10-08T21:16:00Z">
              <w:r>
                <w:rPr>
                  <w:lang w:eastAsia="sv-SE"/>
                </w:rPr>
                <w:t xml:space="preserve">is </w:t>
              </w:r>
            </w:ins>
            <w:ins w:id="203" w:author="Min Min13 Xu" w:date="2020-10-08T21:15:00Z">
              <w:r>
                <w:rPr>
                  <w:lang w:eastAsia="sv-SE"/>
                </w:rPr>
                <w:t xml:space="preserve">gNB implementation </w:t>
              </w:r>
            </w:ins>
            <w:ins w:id="204" w:author="Min Min13 Xu" w:date="2020-10-08T21:16:00Z">
              <w:r>
                <w:rPr>
                  <w:lang w:eastAsia="sv-SE"/>
                </w:rPr>
                <w:t>so we only need to define the value range</w:t>
              </w:r>
            </w:ins>
            <w:ins w:id="205" w:author="Min Min13 Xu" w:date="2020-10-08T21:15:00Z">
              <w:r>
                <w:rPr>
                  <w:lang w:eastAsia="sv-SE"/>
                </w:rPr>
                <w:t>.</w:t>
              </w:r>
            </w:ins>
          </w:p>
        </w:tc>
      </w:tr>
      <w:tr w:rsidR="00B05DA2" w14:paraId="4A273335" w14:textId="77777777">
        <w:tc>
          <w:tcPr>
            <w:tcW w:w="1496" w:type="dxa"/>
          </w:tcPr>
          <w:p w14:paraId="05C555DB" w14:textId="77777777" w:rsidR="00B05DA2" w:rsidRDefault="00634460">
            <w:pPr>
              <w:rPr>
                <w:rFonts w:eastAsiaTheme="minorEastAsia"/>
              </w:rPr>
            </w:pPr>
            <w:r>
              <w:rPr>
                <w:lang w:eastAsia="sv-SE"/>
              </w:rPr>
              <w:t>Loon, Google</w:t>
            </w:r>
          </w:p>
        </w:tc>
        <w:tc>
          <w:tcPr>
            <w:tcW w:w="1739" w:type="dxa"/>
          </w:tcPr>
          <w:p w14:paraId="7E7B583E" w14:textId="2B314C42" w:rsidR="0048714A" w:rsidRPr="00251911" w:rsidRDefault="00634460">
            <w:pPr>
              <w:rPr>
                <w:lang w:eastAsia="sv-SE"/>
              </w:rPr>
            </w:pPr>
            <w:r>
              <w:rPr>
                <w:lang w:eastAsia="sv-SE"/>
              </w:rPr>
              <w:t>UE specific</w:t>
            </w:r>
          </w:p>
        </w:tc>
        <w:tc>
          <w:tcPr>
            <w:tcW w:w="6480" w:type="dxa"/>
          </w:tcPr>
          <w:p w14:paraId="5CF550BC" w14:textId="77777777" w:rsidR="00B05DA2" w:rsidRDefault="00634460">
            <w:pPr>
              <w:rPr>
                <w:lang w:eastAsia="sv-SE"/>
              </w:rPr>
            </w:pPr>
            <w:r>
              <w:rPr>
                <w:lang w:eastAsia="sv-SE"/>
              </w:rPr>
              <w:t>There is no need to specify a formula but to agree on the extended range.</w:t>
            </w:r>
          </w:p>
        </w:tc>
      </w:tr>
      <w:tr w:rsidR="00B05DA2" w14:paraId="0DCBE172" w14:textId="77777777">
        <w:trPr>
          <w:ins w:id="206" w:author="Nokia" w:date="2020-10-09T13:26:00Z"/>
        </w:trPr>
        <w:tc>
          <w:tcPr>
            <w:tcW w:w="1496" w:type="dxa"/>
          </w:tcPr>
          <w:p w14:paraId="5CE45C35" w14:textId="77777777" w:rsidR="00B05DA2" w:rsidRDefault="00634460">
            <w:pPr>
              <w:rPr>
                <w:ins w:id="207" w:author="Nokia" w:date="2020-10-09T13:26:00Z"/>
                <w:lang w:eastAsia="sv-SE"/>
              </w:rPr>
            </w:pPr>
            <w:ins w:id="208" w:author="Nokia" w:date="2020-10-09T13:26:00Z">
              <w:r>
                <w:rPr>
                  <w:lang w:eastAsia="sv-SE"/>
                </w:rPr>
                <w:t>Nokia</w:t>
              </w:r>
            </w:ins>
          </w:p>
        </w:tc>
        <w:tc>
          <w:tcPr>
            <w:tcW w:w="1739" w:type="dxa"/>
          </w:tcPr>
          <w:p w14:paraId="3FB242EF" w14:textId="53E06905" w:rsidR="00B05DA2" w:rsidRDefault="00B05DA2">
            <w:pPr>
              <w:rPr>
                <w:ins w:id="209" w:author="Nokia" w:date="2020-10-09T13:26:00Z"/>
                <w:lang w:eastAsia="sv-SE"/>
              </w:rPr>
            </w:pPr>
          </w:p>
        </w:tc>
        <w:tc>
          <w:tcPr>
            <w:tcW w:w="6480" w:type="dxa"/>
          </w:tcPr>
          <w:p w14:paraId="34BE90F5" w14:textId="77777777" w:rsidR="00B05DA2" w:rsidRDefault="00634460">
            <w:pPr>
              <w:rPr>
                <w:ins w:id="210" w:author="Nokia" w:date="2020-10-09T13:26:00Z"/>
                <w:lang w:eastAsia="sv-SE"/>
              </w:rPr>
            </w:pPr>
            <w:ins w:id="211" w:author="Nokia" w:date="2020-10-09T13:26:00Z">
              <w:r>
                <w:rPr>
                  <w:lang w:eastAsia="sv-SE"/>
                </w:rPr>
                <w:t>The timer is configured by network via RRC per RLC entity.</w:t>
              </w:r>
            </w:ins>
          </w:p>
        </w:tc>
      </w:tr>
      <w:tr w:rsidR="00B05DA2" w14:paraId="674481FE" w14:textId="77777777">
        <w:trPr>
          <w:ins w:id="212" w:author="Nishith Tripathi/SMI /SRA/Senior Professional/삼성전자" w:date="2020-10-09T15:32:00Z"/>
        </w:trPr>
        <w:tc>
          <w:tcPr>
            <w:tcW w:w="1496" w:type="dxa"/>
          </w:tcPr>
          <w:p w14:paraId="61948F1B" w14:textId="77777777" w:rsidR="00B05DA2" w:rsidRDefault="00634460">
            <w:pPr>
              <w:rPr>
                <w:ins w:id="213" w:author="Nishith Tripathi/SMI /SRA/Senior Professional/삼성전자" w:date="2020-10-09T15:32:00Z"/>
                <w:lang w:eastAsia="sv-SE"/>
              </w:rPr>
            </w:pPr>
            <w:ins w:id="214" w:author="Nishith Tripathi/SMI /SRA/Senior Professional/삼성전자" w:date="2020-10-09T15:33:00Z">
              <w:r>
                <w:rPr>
                  <w:lang w:eastAsia="sv-SE"/>
                </w:rPr>
                <w:t>Samsung</w:t>
              </w:r>
            </w:ins>
          </w:p>
        </w:tc>
        <w:tc>
          <w:tcPr>
            <w:tcW w:w="1739" w:type="dxa"/>
          </w:tcPr>
          <w:p w14:paraId="1B42DD98" w14:textId="77777777" w:rsidR="00B05DA2" w:rsidRDefault="00634460">
            <w:pPr>
              <w:rPr>
                <w:ins w:id="215" w:author="Nishith Tripathi/SMI /SRA/Senior Professional/삼성전자" w:date="2020-10-09T15:32:00Z"/>
                <w:lang w:eastAsia="sv-SE"/>
              </w:rPr>
            </w:pPr>
            <w:ins w:id="216" w:author="Nishith Tripathi/SMI /SRA/Senior Professional/삼성전자" w:date="2020-10-09T15:33:00Z">
              <w:r>
                <w:rPr>
                  <w:lang w:eastAsia="sv-SE"/>
                </w:rPr>
                <w:t xml:space="preserve">New option </w:t>
              </w:r>
            </w:ins>
          </w:p>
        </w:tc>
        <w:tc>
          <w:tcPr>
            <w:tcW w:w="6480" w:type="dxa"/>
          </w:tcPr>
          <w:p w14:paraId="6F3BE170" w14:textId="77777777" w:rsidR="00B05DA2" w:rsidRDefault="00634460">
            <w:pPr>
              <w:rPr>
                <w:ins w:id="217" w:author="Nishith Tripathi/SMI /SRA/Senior Professional/삼성전자" w:date="2020-10-09T15:32:00Z"/>
                <w:lang w:eastAsia="sv-SE"/>
              </w:rPr>
            </w:pPr>
            <w:ins w:id="218" w:author="Nishith Tripathi/SMI /SRA/Senior Professional/삼성전자" w:date="2020-10-09T15:33:00Z">
              <w:r>
                <w:rPr>
                  <w:lang w:eastAsia="sv-SE"/>
                </w:rPr>
                <w:t>All these options need continuous UE processing to update the t-Reassembly timer.  Please see the Samsung response to Question 2b for a brief description of a new option.</w:t>
              </w:r>
            </w:ins>
          </w:p>
        </w:tc>
      </w:tr>
      <w:tr w:rsidR="00B05DA2" w14:paraId="3A44EAEE" w14:textId="77777777">
        <w:trPr>
          <w:ins w:id="219" w:author="qzh2" w:date="2020-10-10T12:17:00Z"/>
        </w:trPr>
        <w:tc>
          <w:tcPr>
            <w:tcW w:w="1496" w:type="dxa"/>
          </w:tcPr>
          <w:p w14:paraId="4A3BD44D" w14:textId="77777777" w:rsidR="00B05DA2" w:rsidRDefault="00634460">
            <w:pPr>
              <w:rPr>
                <w:ins w:id="220" w:author="qzh2" w:date="2020-10-10T12:17:00Z"/>
                <w:rFonts w:eastAsia="SimSun"/>
                <w:lang w:val="en-US"/>
              </w:rPr>
            </w:pPr>
            <w:ins w:id="221" w:author="qzh2" w:date="2020-10-10T12:17:00Z">
              <w:r>
                <w:rPr>
                  <w:rFonts w:eastAsia="SimSun" w:hint="eastAsia"/>
                  <w:lang w:val="en-US"/>
                </w:rPr>
                <w:t>ZTE</w:t>
              </w:r>
            </w:ins>
          </w:p>
        </w:tc>
        <w:tc>
          <w:tcPr>
            <w:tcW w:w="1739" w:type="dxa"/>
          </w:tcPr>
          <w:p w14:paraId="744C5E71" w14:textId="77777777" w:rsidR="00B05DA2" w:rsidRDefault="00634460">
            <w:pPr>
              <w:rPr>
                <w:ins w:id="222" w:author="qzh2" w:date="2020-10-10T12:17:00Z"/>
                <w:rFonts w:eastAsia="SimSun"/>
                <w:lang w:val="en-US"/>
              </w:rPr>
            </w:pPr>
            <w:ins w:id="223" w:author="qzh2" w:date="2020-10-10T12:17:00Z">
              <w:r>
                <w:rPr>
                  <w:rFonts w:eastAsia="SimSun" w:hint="eastAsia"/>
                  <w:lang w:val="en-US"/>
                </w:rPr>
                <w:t xml:space="preserve">Up to </w:t>
              </w:r>
            </w:ins>
            <w:ins w:id="224" w:author="qzh2" w:date="2020-10-10T12:18:00Z">
              <w:r>
                <w:rPr>
                  <w:rFonts w:eastAsia="SimSun" w:hint="eastAsia"/>
                  <w:lang w:val="en-US"/>
                </w:rPr>
                <w:t>NW implementation</w:t>
              </w:r>
            </w:ins>
          </w:p>
        </w:tc>
        <w:tc>
          <w:tcPr>
            <w:tcW w:w="6480" w:type="dxa"/>
          </w:tcPr>
          <w:p w14:paraId="30D01867" w14:textId="77777777" w:rsidR="00B05DA2" w:rsidRDefault="00634460">
            <w:pPr>
              <w:rPr>
                <w:ins w:id="225" w:author="qzh2" w:date="2020-10-10T12:17:00Z"/>
                <w:lang w:eastAsia="sv-SE"/>
              </w:rPr>
            </w:pPr>
            <w:ins w:id="226" w:author="qzh2" w:date="2020-10-10T12:18:00Z">
              <w:r>
                <w:rPr>
                  <w:rFonts w:eastAsia="SimSun" w:hint="eastAsia"/>
                  <w:lang w:val="en-US"/>
                </w:rPr>
                <w:t>Share with majority view that only the value range needs to be extended, and the exact value is configured by the NW.</w:t>
              </w:r>
            </w:ins>
          </w:p>
        </w:tc>
      </w:tr>
      <w:tr w:rsidR="00BC4626" w14:paraId="67BA6D09" w14:textId="77777777">
        <w:trPr>
          <w:ins w:id="227" w:author="OPPO" w:date="2020-10-10T16:13:00Z"/>
        </w:trPr>
        <w:tc>
          <w:tcPr>
            <w:tcW w:w="1496" w:type="dxa"/>
          </w:tcPr>
          <w:p w14:paraId="53404954" w14:textId="231C9986" w:rsidR="00BC4626" w:rsidRDefault="00BC4626" w:rsidP="00BC4626">
            <w:pPr>
              <w:rPr>
                <w:ins w:id="228" w:author="OPPO" w:date="2020-10-10T16:13:00Z"/>
                <w:rFonts w:eastAsia="SimSun"/>
                <w:lang w:val="en-US"/>
              </w:rPr>
            </w:pPr>
            <w:ins w:id="229" w:author="OPPO" w:date="2020-10-10T16:13:00Z">
              <w:r>
                <w:rPr>
                  <w:rFonts w:eastAsiaTheme="minorEastAsia" w:hint="eastAsia"/>
                </w:rPr>
                <w:t>O</w:t>
              </w:r>
              <w:r>
                <w:rPr>
                  <w:rFonts w:eastAsiaTheme="minorEastAsia"/>
                </w:rPr>
                <w:t>PPO</w:t>
              </w:r>
            </w:ins>
          </w:p>
        </w:tc>
        <w:tc>
          <w:tcPr>
            <w:tcW w:w="1739" w:type="dxa"/>
          </w:tcPr>
          <w:p w14:paraId="644A0EE7" w14:textId="2D8CE177" w:rsidR="0048714A" w:rsidRPr="00251911" w:rsidRDefault="00BC4626" w:rsidP="00BC4626">
            <w:pPr>
              <w:rPr>
                <w:ins w:id="230" w:author="OPPO" w:date="2020-10-10T16:13:00Z"/>
                <w:lang w:eastAsia="sv-SE"/>
              </w:rPr>
            </w:pPr>
            <w:ins w:id="231" w:author="OPPO" w:date="2020-10-10T16:13:00Z">
              <w:r>
                <w:rPr>
                  <w:lang w:eastAsia="sv-SE"/>
                </w:rPr>
                <w:t>UE specific</w:t>
              </w:r>
            </w:ins>
          </w:p>
        </w:tc>
        <w:tc>
          <w:tcPr>
            <w:tcW w:w="6480" w:type="dxa"/>
          </w:tcPr>
          <w:p w14:paraId="292B982C" w14:textId="77777777" w:rsidR="00BC4626" w:rsidRDefault="00BC4626" w:rsidP="00BC4626">
            <w:pPr>
              <w:rPr>
                <w:ins w:id="232" w:author="OPPO" w:date="2020-10-10T16:13:00Z"/>
              </w:rPr>
            </w:pPr>
            <w:ins w:id="233" w:author="OPPO" w:date="2020-10-10T16:13:00Z">
              <w:r>
                <w:t>Since it is configured per radio bearer per UE, UE-specific delay should be taken into account.</w:t>
              </w:r>
            </w:ins>
          </w:p>
          <w:p w14:paraId="082AA9A2" w14:textId="77777777" w:rsidR="00BC4626" w:rsidRDefault="00BC4626" w:rsidP="00BC4626">
            <w:pPr>
              <w:rPr>
                <w:ins w:id="234" w:author="OPPO" w:date="2020-10-10T16:13:00Z"/>
                <w:rFonts w:eastAsia="SimSun"/>
                <w:lang w:val="en-US"/>
              </w:rPr>
            </w:pPr>
          </w:p>
        </w:tc>
      </w:tr>
      <w:tr w:rsidR="00115163" w14:paraId="1744F086" w14:textId="77777777">
        <w:trPr>
          <w:ins w:id="235" w:author="Huawei" w:date="2020-10-12T09:31:00Z"/>
        </w:trPr>
        <w:tc>
          <w:tcPr>
            <w:tcW w:w="1496" w:type="dxa"/>
          </w:tcPr>
          <w:p w14:paraId="3F4B349D" w14:textId="7A6F614F" w:rsidR="00115163" w:rsidRDefault="00115163" w:rsidP="00115163">
            <w:pPr>
              <w:rPr>
                <w:ins w:id="236" w:author="Huawei" w:date="2020-10-12T09:31:00Z"/>
                <w:rFonts w:eastAsiaTheme="minorEastAsia"/>
              </w:rPr>
            </w:pPr>
            <w:ins w:id="237" w:author="Huawei" w:date="2020-10-12T09:31:00Z">
              <w:r>
                <w:rPr>
                  <w:rFonts w:eastAsiaTheme="minorEastAsia" w:hint="eastAsia"/>
                </w:rPr>
                <w:t>H</w:t>
              </w:r>
              <w:r>
                <w:rPr>
                  <w:rFonts w:eastAsiaTheme="minorEastAsia"/>
                </w:rPr>
                <w:t>uawei</w:t>
              </w:r>
            </w:ins>
          </w:p>
        </w:tc>
        <w:tc>
          <w:tcPr>
            <w:tcW w:w="1739" w:type="dxa"/>
          </w:tcPr>
          <w:p w14:paraId="432E31D8" w14:textId="1DF514CE" w:rsidR="00115163" w:rsidRDefault="00115163" w:rsidP="00115163">
            <w:pPr>
              <w:rPr>
                <w:ins w:id="238" w:author="Huawei" w:date="2020-10-12T09:31:00Z"/>
                <w:lang w:eastAsia="sv-SE"/>
              </w:rPr>
            </w:pPr>
            <w:ins w:id="239" w:author="Huawei" w:date="2020-10-12T09:31:00Z">
              <w:r>
                <w:rPr>
                  <w:lang w:eastAsia="sv-SE"/>
                </w:rPr>
                <w:t>NW implementation</w:t>
              </w:r>
            </w:ins>
          </w:p>
        </w:tc>
        <w:tc>
          <w:tcPr>
            <w:tcW w:w="6480" w:type="dxa"/>
          </w:tcPr>
          <w:p w14:paraId="5E3AF7E5" w14:textId="5E2BD51C" w:rsidR="00115163" w:rsidRDefault="00115163" w:rsidP="00115163">
            <w:pPr>
              <w:rPr>
                <w:ins w:id="240" w:author="Huawei" w:date="2020-10-12T09:31:00Z"/>
              </w:rPr>
            </w:pPr>
            <w:ins w:id="241" w:author="Huawei" w:date="2020-10-12T09:31:00Z">
              <w:r>
                <w:rPr>
                  <w:lang w:eastAsia="sv-SE"/>
                </w:rPr>
                <w:t>The timer is configured per UE per RLC entity. It is up to NW implementation to configure the value. Like TN, the network is able to configure a UE specific value.</w:t>
              </w:r>
            </w:ins>
          </w:p>
        </w:tc>
      </w:tr>
      <w:tr w:rsidR="00C21DE4" w14:paraId="5D1A5115" w14:textId="77777777">
        <w:trPr>
          <w:ins w:id="242" w:author="Yiu, Candy" w:date="2020-10-11T20:40:00Z"/>
        </w:trPr>
        <w:tc>
          <w:tcPr>
            <w:tcW w:w="1496" w:type="dxa"/>
          </w:tcPr>
          <w:p w14:paraId="60B6513C" w14:textId="4A3FE953" w:rsidR="00C21DE4" w:rsidRDefault="00C21DE4" w:rsidP="00115163">
            <w:pPr>
              <w:rPr>
                <w:ins w:id="243" w:author="Yiu, Candy" w:date="2020-10-11T20:40:00Z"/>
                <w:rFonts w:eastAsiaTheme="minorEastAsia"/>
              </w:rPr>
            </w:pPr>
            <w:ins w:id="244" w:author="Yiu, Candy" w:date="2020-10-11T20:40:00Z">
              <w:r>
                <w:rPr>
                  <w:rFonts w:eastAsiaTheme="minorEastAsia"/>
                </w:rPr>
                <w:t>Intel</w:t>
              </w:r>
            </w:ins>
          </w:p>
        </w:tc>
        <w:tc>
          <w:tcPr>
            <w:tcW w:w="1739" w:type="dxa"/>
          </w:tcPr>
          <w:p w14:paraId="4D575C76" w14:textId="6A3B4150" w:rsidR="0048714A" w:rsidRDefault="00C21DE4" w:rsidP="00115163">
            <w:pPr>
              <w:rPr>
                <w:ins w:id="245" w:author="Yiu, Candy" w:date="2020-10-11T20:40:00Z"/>
                <w:lang w:eastAsia="sv-SE"/>
              </w:rPr>
            </w:pPr>
            <w:ins w:id="246" w:author="Yiu, Candy" w:date="2020-10-11T20:40:00Z">
              <w:r>
                <w:rPr>
                  <w:lang w:eastAsia="sv-SE"/>
                </w:rPr>
                <w:t>UE specific</w:t>
              </w:r>
            </w:ins>
          </w:p>
        </w:tc>
        <w:tc>
          <w:tcPr>
            <w:tcW w:w="6480" w:type="dxa"/>
          </w:tcPr>
          <w:p w14:paraId="2B8309C3" w14:textId="20B94708" w:rsidR="00C21DE4" w:rsidRDefault="008E0DD4" w:rsidP="00115163">
            <w:pPr>
              <w:rPr>
                <w:ins w:id="247" w:author="Yiu, Candy" w:date="2020-10-11T20:40:00Z"/>
                <w:lang w:eastAsia="sv-SE"/>
              </w:rPr>
            </w:pPr>
            <w:ins w:id="248" w:author="Yiu, Candy" w:date="2020-10-11T21:33:00Z">
              <w:r>
                <w:rPr>
                  <w:lang w:eastAsia="sv-SE"/>
                </w:rPr>
                <w:t xml:space="preserve">Agree with other companies that no need for </w:t>
              </w:r>
            </w:ins>
            <w:ins w:id="249" w:author="Yiu, Candy" w:date="2020-10-11T21:34:00Z">
              <w:r>
                <w:rPr>
                  <w:lang w:eastAsia="sv-SE"/>
                </w:rPr>
                <w:t>formula</w:t>
              </w:r>
            </w:ins>
            <w:ins w:id="250" w:author="Yiu, Candy" w:date="2020-10-11T21:33:00Z">
              <w:r>
                <w:rPr>
                  <w:lang w:eastAsia="sv-SE"/>
                </w:rPr>
                <w:t>. It can be configured by th</w:t>
              </w:r>
            </w:ins>
            <w:ins w:id="251" w:author="Yiu, Candy" w:date="2020-10-11T21:34:00Z">
              <w:r>
                <w:rPr>
                  <w:lang w:eastAsia="sv-SE"/>
                </w:rPr>
                <w:t>e network.</w:t>
              </w:r>
            </w:ins>
          </w:p>
        </w:tc>
      </w:tr>
      <w:tr w:rsidR="00230E31" w14:paraId="37403965" w14:textId="77777777">
        <w:trPr>
          <w:ins w:id="252" w:author="mehmet izzet sağlam" w:date="2020-10-12T19:59:00Z"/>
        </w:trPr>
        <w:tc>
          <w:tcPr>
            <w:tcW w:w="1496" w:type="dxa"/>
          </w:tcPr>
          <w:p w14:paraId="66C1E4BD" w14:textId="1D69B139" w:rsidR="00230E31" w:rsidRDefault="00230E31" w:rsidP="00115163">
            <w:pPr>
              <w:rPr>
                <w:ins w:id="253" w:author="mehmet izzet sağlam" w:date="2020-10-12T19:59:00Z"/>
                <w:rFonts w:eastAsiaTheme="minorEastAsia"/>
              </w:rPr>
            </w:pPr>
            <w:proofErr w:type="spellStart"/>
            <w:ins w:id="254" w:author="mehmet izzet sağlam" w:date="2020-10-12T19:59:00Z">
              <w:r>
                <w:rPr>
                  <w:rFonts w:eastAsiaTheme="minorEastAsia"/>
                </w:rPr>
                <w:t>Turkcell</w:t>
              </w:r>
              <w:proofErr w:type="spellEnd"/>
            </w:ins>
          </w:p>
        </w:tc>
        <w:tc>
          <w:tcPr>
            <w:tcW w:w="1739" w:type="dxa"/>
          </w:tcPr>
          <w:p w14:paraId="377126DD" w14:textId="7E45988A" w:rsidR="00230E31" w:rsidRDefault="00230E31" w:rsidP="00115163">
            <w:pPr>
              <w:rPr>
                <w:ins w:id="255" w:author="mehmet izzet sağlam" w:date="2020-10-12T19:59:00Z"/>
                <w:lang w:eastAsia="sv-SE"/>
              </w:rPr>
            </w:pPr>
            <w:ins w:id="256" w:author="mehmet izzet sağlam" w:date="2020-10-12T19:59:00Z">
              <w:r>
                <w:rPr>
                  <w:lang w:eastAsia="sv-SE"/>
                </w:rPr>
                <w:t>UE specific</w:t>
              </w:r>
            </w:ins>
          </w:p>
        </w:tc>
        <w:tc>
          <w:tcPr>
            <w:tcW w:w="6480" w:type="dxa"/>
          </w:tcPr>
          <w:p w14:paraId="0AECBDF6" w14:textId="77777777" w:rsidR="00230E31" w:rsidRDefault="00230E31" w:rsidP="00115163">
            <w:pPr>
              <w:rPr>
                <w:ins w:id="257" w:author="mehmet izzet sağlam" w:date="2020-10-12T19:59:00Z"/>
                <w:lang w:eastAsia="sv-SE"/>
              </w:rPr>
            </w:pPr>
          </w:p>
        </w:tc>
      </w:tr>
      <w:tr w:rsidR="00CD5187" w14:paraId="5DA876AA" w14:textId="77777777" w:rsidTr="004C58D8">
        <w:trPr>
          <w:ins w:id="258" w:author="Liu Jiaxiang" w:date="2020-10-13T14:23:00Z"/>
        </w:trPr>
        <w:tc>
          <w:tcPr>
            <w:tcW w:w="1496" w:type="dxa"/>
          </w:tcPr>
          <w:p w14:paraId="2B54B1C1" w14:textId="77777777" w:rsidR="00CD5187" w:rsidRDefault="00CD5187" w:rsidP="004C58D8">
            <w:pPr>
              <w:rPr>
                <w:ins w:id="259" w:author="Liu Jiaxiang" w:date="2020-10-13T14:23:00Z"/>
                <w:rFonts w:eastAsiaTheme="minorEastAsia"/>
              </w:rPr>
            </w:pPr>
            <w:ins w:id="260" w:author="Liu Jiaxiang" w:date="2020-10-13T14:23:00Z">
              <w:r>
                <w:rPr>
                  <w:rFonts w:eastAsiaTheme="minorEastAsia" w:hint="eastAsia"/>
                </w:rPr>
                <w:t>C</w:t>
              </w:r>
              <w:r>
                <w:rPr>
                  <w:rFonts w:eastAsiaTheme="minorEastAsia"/>
                </w:rPr>
                <w:t>hina Telecom</w:t>
              </w:r>
            </w:ins>
          </w:p>
        </w:tc>
        <w:tc>
          <w:tcPr>
            <w:tcW w:w="1739" w:type="dxa"/>
          </w:tcPr>
          <w:p w14:paraId="6B3415A6" w14:textId="77777777" w:rsidR="00CD5187" w:rsidRPr="00FD168D" w:rsidRDefault="00CD5187" w:rsidP="004C58D8">
            <w:pPr>
              <w:rPr>
                <w:ins w:id="261" w:author="Liu Jiaxiang" w:date="2020-10-13T14:23:00Z"/>
                <w:rFonts w:eastAsiaTheme="minorEastAsia"/>
              </w:rPr>
            </w:pPr>
            <w:ins w:id="262" w:author="Liu Jiaxiang" w:date="2020-10-13T14:23:00Z">
              <w:r>
                <w:rPr>
                  <w:rFonts w:eastAsiaTheme="minorEastAsia" w:hint="eastAsia"/>
                </w:rPr>
                <w:t>N</w:t>
              </w:r>
              <w:r>
                <w:rPr>
                  <w:rFonts w:eastAsiaTheme="minorEastAsia"/>
                </w:rPr>
                <w:t>W implementation</w:t>
              </w:r>
            </w:ins>
          </w:p>
        </w:tc>
        <w:tc>
          <w:tcPr>
            <w:tcW w:w="6480" w:type="dxa"/>
          </w:tcPr>
          <w:p w14:paraId="482F67A8" w14:textId="77777777" w:rsidR="00CD5187" w:rsidRDefault="00CD5187" w:rsidP="004C58D8">
            <w:pPr>
              <w:rPr>
                <w:ins w:id="263" w:author="Liu Jiaxiang" w:date="2020-10-13T14:23:00Z"/>
              </w:rPr>
            </w:pPr>
          </w:p>
        </w:tc>
      </w:tr>
      <w:tr w:rsidR="00860802" w14:paraId="1FE13922" w14:textId="77777777">
        <w:trPr>
          <w:ins w:id="264" w:author="Liu Jiaxiang" w:date="2020-10-13T14:23:00Z"/>
        </w:trPr>
        <w:tc>
          <w:tcPr>
            <w:tcW w:w="1496" w:type="dxa"/>
          </w:tcPr>
          <w:p w14:paraId="4F747E98" w14:textId="6C7CFEFA" w:rsidR="00860802" w:rsidRDefault="00860802" w:rsidP="00860802">
            <w:pPr>
              <w:rPr>
                <w:ins w:id="265" w:author="Liu Jiaxiang" w:date="2020-10-13T14:23:00Z"/>
                <w:rFonts w:eastAsiaTheme="minorEastAsia"/>
              </w:rPr>
            </w:pPr>
            <w:ins w:id="266" w:author="Qualcomm-Bharat" w:date="2020-10-13T09:49:00Z">
              <w:r>
                <w:rPr>
                  <w:lang w:eastAsia="sv-SE"/>
                </w:rPr>
                <w:t>Qualcomm</w:t>
              </w:r>
            </w:ins>
          </w:p>
        </w:tc>
        <w:tc>
          <w:tcPr>
            <w:tcW w:w="1739" w:type="dxa"/>
          </w:tcPr>
          <w:p w14:paraId="43297B4A" w14:textId="3A5A4F76" w:rsidR="0048714A" w:rsidRDefault="004D70C2" w:rsidP="00860802">
            <w:pPr>
              <w:rPr>
                <w:ins w:id="267" w:author="Liu Jiaxiang" w:date="2020-10-13T14:23:00Z"/>
                <w:lang w:eastAsia="sv-SE"/>
              </w:rPr>
            </w:pPr>
            <w:ins w:id="268" w:author="Qualcomm-Bharat" w:date="2020-10-13T09:50:00Z">
              <w:r>
                <w:rPr>
                  <w:lang w:eastAsia="sv-SE"/>
                </w:rPr>
                <w:t>-</w:t>
              </w:r>
            </w:ins>
          </w:p>
        </w:tc>
        <w:tc>
          <w:tcPr>
            <w:tcW w:w="6480" w:type="dxa"/>
          </w:tcPr>
          <w:p w14:paraId="71DBBF2B" w14:textId="78AE843F" w:rsidR="00860802" w:rsidRDefault="00860802" w:rsidP="00860802">
            <w:pPr>
              <w:rPr>
                <w:ins w:id="269" w:author="Qualcomm-Bharat" w:date="2020-10-13T09:49:00Z"/>
                <w:lang w:eastAsia="sv-SE"/>
              </w:rPr>
            </w:pPr>
            <w:ins w:id="270" w:author="Qualcomm-Bharat" w:date="2020-10-13T09:49:00Z">
              <w:r>
                <w:rPr>
                  <w:lang w:eastAsia="sv-SE"/>
                </w:rPr>
                <w:t xml:space="preserve">The formula is just for </w:t>
              </w:r>
            </w:ins>
            <w:ins w:id="271" w:author="Qualcomm-Bharat" w:date="2020-10-13T09:52:00Z">
              <w:r w:rsidR="00E26C2B">
                <w:rPr>
                  <w:lang w:eastAsia="sv-SE"/>
                </w:rPr>
                <w:t xml:space="preserve">a rough </w:t>
              </w:r>
            </w:ins>
            <w:ins w:id="272" w:author="Qualcomm-Bharat" w:date="2020-10-13T09:49:00Z">
              <w:r>
                <w:rPr>
                  <w:lang w:eastAsia="sv-SE"/>
                </w:rPr>
                <w:t>estimation</w:t>
              </w:r>
            </w:ins>
            <w:ins w:id="273" w:author="Qualcomm-Bharat" w:date="2020-10-13T09:51:00Z">
              <w:r w:rsidR="001A2D4D">
                <w:rPr>
                  <w:lang w:eastAsia="sv-SE"/>
                </w:rPr>
                <w:t xml:space="preserve"> for us to define maximum range</w:t>
              </w:r>
            </w:ins>
            <w:ins w:id="274" w:author="Qualcomm-Bharat" w:date="2020-10-13T09:49:00Z">
              <w:r>
                <w:rPr>
                  <w:lang w:eastAsia="sv-SE"/>
                </w:rPr>
                <w:t xml:space="preserve"> and simply option 1 works</w:t>
              </w:r>
            </w:ins>
            <w:ins w:id="275" w:author="Qualcomm-Bharat" w:date="2020-10-13T09:52:00Z">
              <w:r w:rsidR="00E26C2B">
                <w:rPr>
                  <w:lang w:eastAsia="sv-SE"/>
                </w:rPr>
                <w:t xml:space="preserve"> for that purpose</w:t>
              </w:r>
            </w:ins>
            <w:ins w:id="276" w:author="Qualcomm-Bharat" w:date="2020-10-13T09:49:00Z">
              <w:r>
                <w:rPr>
                  <w:lang w:eastAsia="sv-SE"/>
                </w:rPr>
                <w:t>.</w:t>
              </w:r>
            </w:ins>
          </w:p>
          <w:p w14:paraId="296B9934" w14:textId="5FB0B454" w:rsidR="00860802" w:rsidRDefault="00E26C2B" w:rsidP="00860802">
            <w:pPr>
              <w:rPr>
                <w:ins w:id="277" w:author="Liu Jiaxiang" w:date="2020-10-13T14:23:00Z"/>
                <w:lang w:eastAsia="sv-SE"/>
              </w:rPr>
            </w:pPr>
            <w:ins w:id="278" w:author="Qualcomm-Bharat" w:date="2020-10-13T09:53:00Z">
              <w:r>
                <w:rPr>
                  <w:lang w:eastAsia="sv-SE"/>
                </w:rPr>
                <w:t>T</w:t>
              </w:r>
            </w:ins>
            <w:ins w:id="279" w:author="Qualcomm-Bharat" w:date="2020-10-13T09:49:00Z">
              <w:r w:rsidR="00860802">
                <w:rPr>
                  <w:lang w:eastAsia="sv-SE"/>
                </w:rPr>
                <w:t xml:space="preserve">he value range of </w:t>
              </w:r>
              <w:r w:rsidR="00860802" w:rsidRPr="000333FE">
                <w:rPr>
                  <w:lang w:eastAsia="sv-SE"/>
                </w:rPr>
                <w:t>t-</w:t>
              </w:r>
              <w:proofErr w:type="spellStart"/>
              <w:r w:rsidR="00860802" w:rsidRPr="000333FE">
                <w:rPr>
                  <w:lang w:eastAsia="sv-SE"/>
                </w:rPr>
                <w:t>ReassenblyTimer</w:t>
              </w:r>
              <w:proofErr w:type="spellEnd"/>
              <w:r w:rsidR="00860802" w:rsidRPr="000333FE">
                <w:rPr>
                  <w:lang w:eastAsia="sv-SE"/>
                </w:rPr>
                <w:t xml:space="preserve"> </w:t>
              </w:r>
              <w:r w:rsidR="00860802">
                <w:rPr>
                  <w:lang w:eastAsia="sv-SE"/>
                </w:rPr>
                <w:t xml:space="preserve">should cover the RTD. </w:t>
              </w:r>
            </w:ins>
            <w:ins w:id="280" w:author="Qualcomm-Bharat" w:date="2020-10-13T09:51:00Z">
              <w:r w:rsidR="001A2D4D">
                <w:rPr>
                  <w:lang w:eastAsia="sv-SE"/>
                </w:rPr>
                <w:t xml:space="preserve">But </w:t>
              </w:r>
            </w:ins>
            <w:ins w:id="281" w:author="Qualcomm-Bharat" w:date="2020-10-13T09:52:00Z">
              <w:r>
                <w:rPr>
                  <w:lang w:eastAsia="sv-SE"/>
                </w:rPr>
                <w:t>obviously</w:t>
              </w:r>
            </w:ins>
            <w:ins w:id="282" w:author="Qualcomm-Bharat" w:date="2020-10-13T09:51:00Z">
              <w:r w:rsidR="001A2D4D">
                <w:rPr>
                  <w:lang w:eastAsia="sv-SE"/>
                </w:rPr>
                <w:t xml:space="preserve"> it is up to ne</w:t>
              </w:r>
            </w:ins>
            <w:ins w:id="283" w:author="Qualcomm-Bharat" w:date="2020-10-13T09:52:00Z">
              <w:r w:rsidR="001A2D4D">
                <w:rPr>
                  <w:lang w:eastAsia="sv-SE"/>
                </w:rPr>
                <w:t>twork what value</w:t>
              </w:r>
              <w:r>
                <w:rPr>
                  <w:lang w:eastAsia="sv-SE"/>
                </w:rPr>
                <w:t xml:space="preserve"> to configure to UE.</w:t>
              </w:r>
            </w:ins>
          </w:p>
        </w:tc>
      </w:tr>
      <w:tr w:rsidR="006C466C" w14:paraId="0AE0C926" w14:textId="77777777">
        <w:trPr>
          <w:ins w:id="284" w:author="Sequans - Olivier Marco" w:date="2020-10-14T21:57:00Z"/>
        </w:trPr>
        <w:tc>
          <w:tcPr>
            <w:tcW w:w="1496" w:type="dxa"/>
          </w:tcPr>
          <w:p w14:paraId="3251709A" w14:textId="6C916D93" w:rsidR="006C466C" w:rsidRPr="006C466C" w:rsidRDefault="006C466C" w:rsidP="00860802">
            <w:pPr>
              <w:rPr>
                <w:ins w:id="285" w:author="Sequans - Olivier Marco" w:date="2020-10-14T21:57:00Z"/>
                <w:rFonts w:eastAsia="MS Mincho"/>
                <w:lang w:eastAsia="ja-JP"/>
              </w:rPr>
            </w:pPr>
            <w:ins w:id="286" w:author="Sequans - Olivier Marco" w:date="2020-10-14T21:57:00Z">
              <w:r>
                <w:rPr>
                  <w:rFonts w:eastAsia="MS Mincho" w:hint="eastAsia"/>
                  <w:lang w:eastAsia="ja-JP"/>
                </w:rPr>
                <w:t>Sequans</w:t>
              </w:r>
            </w:ins>
          </w:p>
        </w:tc>
        <w:tc>
          <w:tcPr>
            <w:tcW w:w="1739" w:type="dxa"/>
          </w:tcPr>
          <w:p w14:paraId="7959820F" w14:textId="67D34CA7" w:rsidR="0048714A" w:rsidRPr="0048714A" w:rsidRDefault="006C466C" w:rsidP="0048714A">
            <w:pPr>
              <w:pStyle w:val="ListParagraph"/>
              <w:rPr>
                <w:ins w:id="287" w:author="Sequans - Olivier Marco" w:date="2020-10-14T21:57:00Z"/>
                <w:rFonts w:eastAsia="MS Mincho"/>
                <w:lang w:eastAsia="ja-JP"/>
              </w:rPr>
            </w:pPr>
            <w:ins w:id="288" w:author="Sequans - Olivier Marco" w:date="2020-10-14T21:58:00Z">
              <w:del w:id="289" w:author="Abhishek Roy" w:date="2020-10-15T09:23:00Z">
                <w:r w:rsidRPr="0048714A" w:rsidDel="0048714A">
                  <w:rPr>
                    <w:rFonts w:eastAsia="MS Mincho" w:hint="eastAsia"/>
                    <w:lang w:eastAsia="ja-JP"/>
                  </w:rPr>
                  <w:delText>-</w:delText>
                </w:r>
              </w:del>
            </w:ins>
          </w:p>
        </w:tc>
        <w:tc>
          <w:tcPr>
            <w:tcW w:w="6480" w:type="dxa"/>
          </w:tcPr>
          <w:p w14:paraId="79DF698A" w14:textId="0E181F21" w:rsidR="006C466C" w:rsidRPr="006C466C" w:rsidRDefault="006C466C" w:rsidP="00860802">
            <w:pPr>
              <w:rPr>
                <w:ins w:id="290" w:author="Sequans - Olivier Marco" w:date="2020-10-14T21:57:00Z"/>
                <w:rFonts w:eastAsia="MS Mincho"/>
                <w:lang w:eastAsia="ja-JP"/>
              </w:rPr>
            </w:pPr>
            <w:ins w:id="291" w:author="Sequans - Olivier Marco" w:date="2020-10-14T21:58:00Z">
              <w:r>
                <w:rPr>
                  <w:rFonts w:eastAsia="MS Mincho" w:hint="eastAsia"/>
                  <w:lang w:eastAsia="ja-JP"/>
                </w:rPr>
                <w:t xml:space="preserve">It </w:t>
              </w:r>
              <w:r>
                <w:rPr>
                  <w:rFonts w:eastAsia="MS Mincho"/>
                  <w:lang w:eastAsia="ja-JP"/>
                </w:rPr>
                <w:t>should</w:t>
              </w:r>
              <w:r>
                <w:rPr>
                  <w:rFonts w:eastAsia="MS Mincho" w:hint="eastAsia"/>
                  <w:lang w:eastAsia="ja-JP"/>
                </w:rPr>
                <w:t xml:space="preserve"> be configured on a per RLC entity basis, as in legacy.</w:t>
              </w:r>
            </w:ins>
          </w:p>
        </w:tc>
      </w:tr>
      <w:tr w:rsidR="00515617" w14:paraId="30BC4856" w14:textId="77777777">
        <w:trPr>
          <w:ins w:id="292" w:author="Apple Inc" w:date="2020-10-14T17:02:00Z"/>
        </w:trPr>
        <w:tc>
          <w:tcPr>
            <w:tcW w:w="1496" w:type="dxa"/>
          </w:tcPr>
          <w:p w14:paraId="4D1993BF" w14:textId="06074DB5" w:rsidR="00515617" w:rsidRDefault="00515617" w:rsidP="00860802">
            <w:pPr>
              <w:rPr>
                <w:ins w:id="293" w:author="Apple Inc" w:date="2020-10-14T17:02:00Z"/>
                <w:rFonts w:eastAsia="MS Mincho"/>
                <w:lang w:eastAsia="ja-JP"/>
              </w:rPr>
            </w:pPr>
            <w:ins w:id="294" w:author="Apple Inc" w:date="2020-10-14T17:02:00Z">
              <w:r>
                <w:rPr>
                  <w:rFonts w:eastAsia="MS Mincho"/>
                  <w:lang w:eastAsia="ja-JP"/>
                </w:rPr>
                <w:t>Apple</w:t>
              </w:r>
            </w:ins>
          </w:p>
        </w:tc>
        <w:tc>
          <w:tcPr>
            <w:tcW w:w="1739" w:type="dxa"/>
          </w:tcPr>
          <w:p w14:paraId="6945E1A6" w14:textId="25222846" w:rsidR="0048714A" w:rsidRDefault="00515617" w:rsidP="00860802">
            <w:pPr>
              <w:rPr>
                <w:ins w:id="295" w:author="Apple Inc" w:date="2020-10-14T17:02:00Z"/>
                <w:rFonts w:eastAsia="MS Mincho"/>
                <w:lang w:eastAsia="ja-JP"/>
              </w:rPr>
            </w:pPr>
            <w:ins w:id="296" w:author="Apple Inc" w:date="2020-10-14T17:03:00Z">
              <w:r>
                <w:rPr>
                  <w:rFonts w:eastAsia="MS Mincho"/>
                  <w:lang w:eastAsia="ja-JP"/>
                </w:rPr>
                <w:t>UE Specific</w:t>
              </w:r>
            </w:ins>
          </w:p>
        </w:tc>
        <w:tc>
          <w:tcPr>
            <w:tcW w:w="6480" w:type="dxa"/>
          </w:tcPr>
          <w:p w14:paraId="38EE8049" w14:textId="0785CD6D" w:rsidR="00515617" w:rsidRDefault="00515617" w:rsidP="00860802">
            <w:pPr>
              <w:rPr>
                <w:ins w:id="297" w:author="Apple Inc" w:date="2020-10-14T17:02:00Z"/>
                <w:rFonts w:eastAsia="MS Mincho"/>
                <w:lang w:eastAsia="ja-JP"/>
              </w:rPr>
            </w:pPr>
            <w:ins w:id="298" w:author="Apple Inc" w:date="2020-10-14T17:03:00Z">
              <w:r>
                <w:rPr>
                  <w:rFonts w:eastAsia="MS Mincho"/>
                  <w:lang w:eastAsia="ja-JP"/>
                </w:rPr>
                <w:t>But configured by netwo</w:t>
              </w:r>
            </w:ins>
            <w:ins w:id="299" w:author="Apple Inc" w:date="2020-10-14T17:04:00Z">
              <w:r>
                <w:rPr>
                  <w:rFonts w:eastAsia="MS Mincho"/>
                  <w:lang w:eastAsia="ja-JP"/>
                </w:rPr>
                <w:t>rk. No need of the formula.</w:t>
              </w:r>
            </w:ins>
          </w:p>
        </w:tc>
      </w:tr>
      <w:tr w:rsidR="002D2FD1" w14:paraId="67070F55" w14:textId="77777777">
        <w:trPr>
          <w:ins w:id="300" w:author="myyun" w:date="2020-10-15T14:37:00Z"/>
        </w:trPr>
        <w:tc>
          <w:tcPr>
            <w:tcW w:w="1496" w:type="dxa"/>
          </w:tcPr>
          <w:p w14:paraId="6D793DFE" w14:textId="443ECFD8" w:rsidR="002D2FD1" w:rsidRPr="002D2FD1" w:rsidRDefault="002D2FD1" w:rsidP="00860802">
            <w:pPr>
              <w:rPr>
                <w:ins w:id="301" w:author="myyun" w:date="2020-10-15T14:37:00Z"/>
                <w:rFonts w:eastAsia="Malgun Gothic"/>
                <w:lang w:eastAsia="ko-KR"/>
              </w:rPr>
            </w:pPr>
            <w:ins w:id="302" w:author="myyun" w:date="2020-10-15T14:37:00Z">
              <w:r>
                <w:rPr>
                  <w:rFonts w:eastAsia="Malgun Gothic" w:hint="eastAsia"/>
                  <w:lang w:eastAsia="ko-KR"/>
                </w:rPr>
                <w:t>E</w:t>
              </w:r>
              <w:r>
                <w:rPr>
                  <w:rFonts w:eastAsia="Malgun Gothic"/>
                  <w:lang w:eastAsia="ko-KR"/>
                </w:rPr>
                <w:t>TRI</w:t>
              </w:r>
            </w:ins>
          </w:p>
        </w:tc>
        <w:tc>
          <w:tcPr>
            <w:tcW w:w="1739" w:type="dxa"/>
          </w:tcPr>
          <w:p w14:paraId="5F4C1E33" w14:textId="6CA3EA8D" w:rsidR="0048714A" w:rsidRPr="0092458B" w:rsidRDefault="0092458B" w:rsidP="00860802">
            <w:pPr>
              <w:rPr>
                <w:ins w:id="303" w:author="myyun" w:date="2020-10-15T14:37:00Z"/>
                <w:rFonts w:eastAsia="Malgun Gothic"/>
                <w:lang w:eastAsia="ko-KR"/>
              </w:rPr>
            </w:pPr>
            <w:ins w:id="304" w:author="myyun" w:date="2020-10-15T14:44:00Z">
              <w:r>
                <w:rPr>
                  <w:rFonts w:eastAsia="Malgun Gothic" w:hint="eastAsia"/>
                  <w:lang w:eastAsia="ko-KR"/>
                </w:rPr>
                <w:t>U</w:t>
              </w:r>
              <w:r>
                <w:rPr>
                  <w:rFonts w:eastAsia="Malgun Gothic"/>
                  <w:lang w:eastAsia="ko-KR"/>
                </w:rPr>
                <w:t>E Specific</w:t>
              </w:r>
            </w:ins>
          </w:p>
        </w:tc>
        <w:tc>
          <w:tcPr>
            <w:tcW w:w="6480" w:type="dxa"/>
          </w:tcPr>
          <w:p w14:paraId="062F7E25" w14:textId="24A1C396" w:rsidR="002D2FD1" w:rsidRPr="0092458B" w:rsidRDefault="0092458B" w:rsidP="00860802">
            <w:pPr>
              <w:rPr>
                <w:ins w:id="305" w:author="myyun" w:date="2020-10-15T14:37:00Z"/>
                <w:rFonts w:eastAsia="Malgun Gothic"/>
                <w:lang w:eastAsia="ko-KR"/>
              </w:rPr>
            </w:pPr>
            <w:ins w:id="306" w:author="myyun" w:date="2020-10-15T14:44:00Z">
              <w:r>
                <w:rPr>
                  <w:rFonts w:eastAsia="Malgun Gothic"/>
                  <w:lang w:eastAsia="ko-KR"/>
                </w:rPr>
                <w:t xml:space="preserve">We prefer </w:t>
              </w:r>
            </w:ins>
            <w:ins w:id="307" w:author="myyun" w:date="2020-10-15T14:49:00Z">
              <w:r>
                <w:rPr>
                  <w:rFonts w:eastAsia="Malgun Gothic"/>
                  <w:lang w:eastAsia="ko-KR"/>
                </w:rPr>
                <w:t xml:space="preserve">the </w:t>
              </w:r>
            </w:ins>
            <w:ins w:id="308" w:author="myyun" w:date="2020-10-15T14:44:00Z">
              <w:r>
                <w:rPr>
                  <w:rFonts w:eastAsia="Malgun Gothic"/>
                  <w:lang w:eastAsia="ko-KR"/>
                </w:rPr>
                <w:t>UE</w:t>
              </w:r>
            </w:ins>
            <w:ins w:id="309" w:author="myyun" w:date="2020-10-15T14:48:00Z">
              <w:r>
                <w:rPr>
                  <w:rFonts w:eastAsia="Malgun Gothic"/>
                  <w:lang w:eastAsia="ko-KR"/>
                </w:rPr>
                <w:t>-</w:t>
              </w:r>
            </w:ins>
            <w:ins w:id="310" w:author="myyun" w:date="2020-10-15T14:44:00Z">
              <w:r>
                <w:rPr>
                  <w:rFonts w:eastAsia="Malgun Gothic"/>
                  <w:lang w:eastAsia="ko-KR"/>
                </w:rPr>
                <w:t xml:space="preserve">specific </w:t>
              </w:r>
            </w:ins>
            <w:ins w:id="311" w:author="myyun" w:date="2020-10-15T14:45:00Z">
              <w:r>
                <w:rPr>
                  <w:rFonts w:eastAsia="Malgun Gothic"/>
                  <w:lang w:eastAsia="ko-KR"/>
                </w:rPr>
                <w:t xml:space="preserve">RTD </w:t>
              </w:r>
            </w:ins>
            <w:ins w:id="312" w:author="myyun" w:date="2020-10-15T14:49:00Z">
              <w:r>
                <w:rPr>
                  <w:rFonts w:eastAsia="Malgun Gothic"/>
                  <w:lang w:eastAsia="ko-KR"/>
                </w:rPr>
                <w:t>over</w:t>
              </w:r>
            </w:ins>
            <w:ins w:id="313" w:author="myyun" w:date="2020-10-15T14:45:00Z">
              <w:r>
                <w:rPr>
                  <w:rFonts w:eastAsia="Malgun Gothic"/>
                  <w:lang w:eastAsia="ko-KR"/>
                </w:rPr>
                <w:t xml:space="preserve"> </w:t>
              </w:r>
            </w:ins>
            <w:ins w:id="314" w:author="myyun" w:date="2020-10-15T14:49:00Z">
              <w:r>
                <w:rPr>
                  <w:rFonts w:eastAsia="Malgun Gothic"/>
                  <w:lang w:eastAsia="ko-KR"/>
                </w:rPr>
                <w:t xml:space="preserve">the </w:t>
              </w:r>
            </w:ins>
            <w:ins w:id="315" w:author="myyun" w:date="2020-10-15T14:45:00Z">
              <w:r>
                <w:rPr>
                  <w:rFonts w:eastAsia="Malgun Gothic"/>
                  <w:lang w:eastAsia="ko-KR"/>
                </w:rPr>
                <w:t>maximum</w:t>
              </w:r>
            </w:ins>
            <w:ins w:id="316" w:author="myyun" w:date="2020-10-15T14:48:00Z">
              <w:r>
                <w:rPr>
                  <w:rFonts w:eastAsia="Malgun Gothic"/>
                  <w:lang w:eastAsia="ko-KR"/>
                </w:rPr>
                <w:t xml:space="preserve"> RTD.</w:t>
              </w:r>
            </w:ins>
          </w:p>
        </w:tc>
      </w:tr>
      <w:tr w:rsidR="00FE1601" w14:paraId="22AA27C9" w14:textId="77777777">
        <w:trPr>
          <w:ins w:id="317" w:author="Abhishek Roy" w:date="2020-10-15T07:52:00Z"/>
        </w:trPr>
        <w:tc>
          <w:tcPr>
            <w:tcW w:w="1496" w:type="dxa"/>
          </w:tcPr>
          <w:p w14:paraId="04041CD9" w14:textId="74C5056F" w:rsidR="00FE1601" w:rsidRDefault="00FE1601" w:rsidP="00860802">
            <w:pPr>
              <w:rPr>
                <w:ins w:id="318" w:author="Abhishek Roy" w:date="2020-10-15T07:52:00Z"/>
                <w:rFonts w:eastAsia="Malgun Gothic"/>
                <w:lang w:eastAsia="ko-KR"/>
              </w:rPr>
            </w:pPr>
            <w:ins w:id="319" w:author="Abhishek Roy" w:date="2020-10-15T07:52:00Z">
              <w:r>
                <w:rPr>
                  <w:rFonts w:eastAsia="Malgun Gothic"/>
                  <w:lang w:eastAsia="ko-KR"/>
                </w:rPr>
                <w:t>MediaTek</w:t>
              </w:r>
            </w:ins>
          </w:p>
        </w:tc>
        <w:tc>
          <w:tcPr>
            <w:tcW w:w="1739" w:type="dxa"/>
          </w:tcPr>
          <w:p w14:paraId="2CD35134" w14:textId="2D52F282" w:rsidR="0048714A" w:rsidRDefault="0005401E" w:rsidP="00ED60A9">
            <w:pPr>
              <w:rPr>
                <w:ins w:id="320" w:author="Abhishek Roy" w:date="2020-10-15T07:52:00Z"/>
                <w:rFonts w:eastAsia="Malgun Gothic"/>
                <w:lang w:eastAsia="ko-KR"/>
              </w:rPr>
            </w:pPr>
            <w:ins w:id="321" w:author="Abhishek Roy" w:date="2020-10-15T15:55:00Z">
              <w:r>
                <w:rPr>
                  <w:rFonts w:eastAsia="Malgun Gothic"/>
                  <w:lang w:eastAsia="ko-KR"/>
                </w:rPr>
                <w:t>Cell Specific</w:t>
              </w:r>
            </w:ins>
          </w:p>
        </w:tc>
        <w:tc>
          <w:tcPr>
            <w:tcW w:w="6480" w:type="dxa"/>
          </w:tcPr>
          <w:p w14:paraId="41DEFD59" w14:textId="4A36C31C" w:rsidR="00FE1601" w:rsidRDefault="00ED60A9" w:rsidP="00860802">
            <w:pPr>
              <w:rPr>
                <w:ins w:id="322" w:author="Abhishek Roy" w:date="2020-10-15T07:52:00Z"/>
                <w:rFonts w:eastAsia="Malgun Gothic"/>
                <w:lang w:eastAsia="ko-KR"/>
              </w:rPr>
            </w:pPr>
            <w:ins w:id="323" w:author="Abhishek Roy" w:date="2020-10-15T08:00:00Z">
              <w:r>
                <w:rPr>
                  <w:rFonts w:eastAsia="Malgun Gothic"/>
                  <w:lang w:eastAsia="ko-KR"/>
                </w:rPr>
                <w:t>Option-1 could be implemented by the Network.</w:t>
              </w:r>
            </w:ins>
          </w:p>
        </w:tc>
      </w:tr>
    </w:tbl>
    <w:p w14:paraId="00F57931" w14:textId="77777777" w:rsidR="00B05DA2" w:rsidRDefault="00B05DA2">
      <w:pPr>
        <w:ind w:left="1440" w:hanging="1440"/>
        <w:rPr>
          <w:ins w:id="324" w:author="Abhishek Roy" w:date="2020-10-15T09:14:00Z"/>
          <w:b/>
          <w:lang w:eastAsia="sv-SE"/>
        </w:rPr>
      </w:pPr>
    </w:p>
    <w:p w14:paraId="0CA43911" w14:textId="77777777" w:rsidR="0048714A" w:rsidRDefault="0048714A">
      <w:pPr>
        <w:ind w:left="1440" w:hanging="1440"/>
        <w:rPr>
          <w:b/>
          <w:lang w:eastAsia="sv-SE"/>
        </w:rPr>
      </w:pPr>
    </w:p>
    <w:p w14:paraId="64370046" w14:textId="77777777" w:rsidR="00B05DA2" w:rsidRDefault="00634460">
      <w:r>
        <w:t xml:space="preserve">If extension of t-reassembly timer is common across all UEs, the network can configure the UEs with the extended value range of RLC t-reassembly timer. However, for UE-specific t-reassembly timer, following Question 2a, we also need to decide the principle to be used for the extension. </w:t>
      </w:r>
    </w:p>
    <w:p w14:paraId="2D127578" w14:textId="77777777" w:rsidR="00B05DA2" w:rsidRDefault="00B05DA2">
      <w:pPr>
        <w:ind w:left="1440" w:hanging="1440"/>
        <w:rPr>
          <w:b/>
          <w:sz w:val="6"/>
          <w:lang w:eastAsia="sv-SE"/>
        </w:rPr>
      </w:pPr>
    </w:p>
    <w:p w14:paraId="38313B16" w14:textId="77777777" w:rsidR="00B05DA2" w:rsidRDefault="00634460">
      <w:pPr>
        <w:ind w:left="1440" w:hanging="1440"/>
        <w:rPr>
          <w:b/>
          <w:lang w:eastAsia="sv-SE"/>
        </w:rPr>
      </w:pPr>
      <w:r>
        <w:rPr>
          <w:b/>
          <w:lang w:eastAsia="sv-SE"/>
        </w:rPr>
        <w:t>Question 2b: Companies are invited to select a principle for extending RLC t-reassembly timer:</w:t>
      </w:r>
    </w:p>
    <w:p w14:paraId="53B48133" w14:textId="77777777" w:rsidR="00B05DA2" w:rsidRDefault="00634460">
      <w:pPr>
        <w:pStyle w:val="ListParagraph"/>
        <w:numPr>
          <w:ilvl w:val="0"/>
          <w:numId w:val="6"/>
        </w:numPr>
        <w:rPr>
          <w:rFonts w:ascii="Arial" w:hAnsi="Arial" w:cs="Arial"/>
          <w:b/>
          <w:sz w:val="20"/>
          <w:lang w:eastAsia="sv-SE"/>
        </w:rPr>
      </w:pPr>
      <w:r>
        <w:rPr>
          <w:rFonts w:ascii="Arial" w:hAnsi="Arial" w:cs="Arial"/>
          <w:b/>
          <w:sz w:val="20"/>
          <w:lang w:eastAsia="sv-SE"/>
        </w:rPr>
        <w:t>Option 1: Reuse the same formula of TR 38.821 (mentioned in Equation (1) above);</w:t>
      </w:r>
    </w:p>
    <w:p w14:paraId="4ECD62EF" w14:textId="77777777" w:rsidR="00B05DA2" w:rsidRDefault="00634460">
      <w:pPr>
        <w:pStyle w:val="ListParagraph"/>
        <w:numPr>
          <w:ilvl w:val="0"/>
          <w:numId w:val="6"/>
        </w:numPr>
        <w:rPr>
          <w:rFonts w:ascii="Arial" w:hAnsi="Arial" w:cs="Arial"/>
          <w:b/>
          <w:sz w:val="20"/>
          <w:lang w:eastAsia="sv-SE"/>
        </w:rPr>
      </w:pPr>
      <w:r>
        <w:rPr>
          <w:rFonts w:ascii="Arial" w:hAnsi="Arial" w:cs="Arial"/>
          <w:b/>
          <w:sz w:val="20"/>
          <w:lang w:eastAsia="sv-SE"/>
        </w:rPr>
        <w:t xml:space="preserve">Option 2: Modify the formula, given in TR 38.821 (mentioned in Equation (2) above), according to R2 2006703; </w:t>
      </w:r>
    </w:p>
    <w:p w14:paraId="385949C2" w14:textId="77777777" w:rsidR="00B05DA2" w:rsidRDefault="00634460">
      <w:pPr>
        <w:pStyle w:val="ListParagraph"/>
        <w:numPr>
          <w:ilvl w:val="0"/>
          <w:numId w:val="6"/>
        </w:numPr>
        <w:rPr>
          <w:rFonts w:ascii="Arial" w:hAnsi="Arial" w:cs="Arial"/>
          <w:b/>
          <w:sz w:val="20"/>
          <w:lang w:eastAsia="sv-SE"/>
        </w:rPr>
      </w:pPr>
      <w:r>
        <w:rPr>
          <w:rFonts w:ascii="Arial" w:hAnsi="Arial" w:cs="Arial"/>
          <w:b/>
          <w:sz w:val="20"/>
          <w:lang w:eastAsia="sv-SE"/>
        </w:rPr>
        <w:t>Option 3: Use an offset for the start of t-Reassembly, as mentioned in R2-2006782;</w:t>
      </w:r>
    </w:p>
    <w:p w14:paraId="546F76A2" w14:textId="77777777" w:rsidR="00B05DA2" w:rsidRDefault="00634460">
      <w:pPr>
        <w:pStyle w:val="ListParagraph"/>
        <w:numPr>
          <w:ilvl w:val="0"/>
          <w:numId w:val="6"/>
        </w:numPr>
        <w:rPr>
          <w:rFonts w:ascii="Arial" w:hAnsi="Arial" w:cs="Arial"/>
          <w:b/>
          <w:sz w:val="20"/>
          <w:lang w:eastAsia="sv-SE"/>
        </w:rPr>
      </w:pPr>
      <w:r>
        <w:rPr>
          <w:rFonts w:ascii="Arial" w:hAnsi="Arial" w:cs="Arial"/>
          <w:b/>
          <w:sz w:val="20"/>
          <w:lang w:eastAsia="sv-SE"/>
        </w:rPr>
        <w:t>Option 4: Any other option.</w:t>
      </w:r>
    </w:p>
    <w:p w14:paraId="532718EA" w14:textId="77777777" w:rsidR="00B05DA2" w:rsidRDefault="00B05DA2">
      <w:pPr>
        <w:pStyle w:val="ListParagraph"/>
        <w:ind w:left="1440"/>
        <w:rPr>
          <w:rFonts w:ascii="Arial" w:hAnsi="Arial" w:cs="Arial"/>
          <w:b/>
          <w:sz w:val="20"/>
          <w:lang w:eastAsia="sv-SE"/>
        </w:rPr>
      </w:pPr>
    </w:p>
    <w:tbl>
      <w:tblPr>
        <w:tblStyle w:val="TableGrid"/>
        <w:tblW w:w="9715" w:type="dxa"/>
        <w:tblLook w:val="04A0" w:firstRow="1" w:lastRow="0" w:firstColumn="1" w:lastColumn="0" w:noHBand="0" w:noVBand="1"/>
      </w:tblPr>
      <w:tblGrid>
        <w:gridCol w:w="1496"/>
        <w:gridCol w:w="1739"/>
        <w:gridCol w:w="6480"/>
      </w:tblGrid>
      <w:tr w:rsidR="00B05DA2" w14:paraId="0A29E75B" w14:textId="77777777">
        <w:tc>
          <w:tcPr>
            <w:tcW w:w="1496" w:type="dxa"/>
            <w:shd w:val="clear" w:color="auto" w:fill="E7E6E6" w:themeFill="background2"/>
          </w:tcPr>
          <w:p w14:paraId="1DF3B0B6" w14:textId="77777777" w:rsidR="00B05DA2" w:rsidRDefault="00634460">
            <w:pPr>
              <w:jc w:val="center"/>
              <w:rPr>
                <w:b/>
                <w:lang w:eastAsia="sv-SE"/>
              </w:rPr>
            </w:pPr>
            <w:r>
              <w:rPr>
                <w:b/>
                <w:lang w:eastAsia="sv-SE"/>
              </w:rPr>
              <w:t>Company</w:t>
            </w:r>
          </w:p>
        </w:tc>
        <w:tc>
          <w:tcPr>
            <w:tcW w:w="1739" w:type="dxa"/>
            <w:shd w:val="clear" w:color="auto" w:fill="E7E6E6" w:themeFill="background2"/>
          </w:tcPr>
          <w:p w14:paraId="28CEF895" w14:textId="77777777" w:rsidR="00B05DA2" w:rsidRDefault="00634460">
            <w:pPr>
              <w:jc w:val="center"/>
              <w:rPr>
                <w:b/>
                <w:lang w:eastAsia="sv-SE"/>
              </w:rPr>
            </w:pPr>
            <w:r>
              <w:rPr>
                <w:b/>
                <w:lang w:eastAsia="sv-SE"/>
              </w:rPr>
              <w:t>Supported Option(s)</w:t>
            </w:r>
          </w:p>
        </w:tc>
        <w:tc>
          <w:tcPr>
            <w:tcW w:w="6480" w:type="dxa"/>
            <w:shd w:val="clear" w:color="auto" w:fill="E7E6E6" w:themeFill="background2"/>
          </w:tcPr>
          <w:p w14:paraId="27232407" w14:textId="77777777" w:rsidR="00B05DA2" w:rsidRDefault="00634460">
            <w:pPr>
              <w:jc w:val="center"/>
              <w:rPr>
                <w:b/>
                <w:lang w:eastAsia="sv-SE"/>
              </w:rPr>
            </w:pPr>
            <w:r>
              <w:rPr>
                <w:b/>
                <w:lang w:eastAsia="sv-SE"/>
              </w:rPr>
              <w:t>Additional comments</w:t>
            </w:r>
          </w:p>
        </w:tc>
      </w:tr>
      <w:tr w:rsidR="00B05DA2" w14:paraId="6A0176FA" w14:textId="77777777">
        <w:tc>
          <w:tcPr>
            <w:tcW w:w="1496" w:type="dxa"/>
          </w:tcPr>
          <w:p w14:paraId="049D3420" w14:textId="77777777" w:rsidR="00B05DA2" w:rsidRDefault="00634460">
            <w:pPr>
              <w:rPr>
                <w:rFonts w:eastAsiaTheme="minorEastAsia"/>
              </w:rPr>
            </w:pPr>
            <w:proofErr w:type="spellStart"/>
            <w:r>
              <w:rPr>
                <w:rFonts w:eastAsiaTheme="minorEastAsia" w:hint="eastAsia"/>
              </w:rPr>
              <w:t>Spreadtrum</w:t>
            </w:r>
            <w:proofErr w:type="spellEnd"/>
          </w:p>
        </w:tc>
        <w:tc>
          <w:tcPr>
            <w:tcW w:w="1739" w:type="dxa"/>
          </w:tcPr>
          <w:p w14:paraId="1DE56D98" w14:textId="77777777" w:rsidR="00B05DA2" w:rsidRDefault="00B05DA2">
            <w:pPr>
              <w:rPr>
                <w:rFonts w:eastAsiaTheme="minorEastAsia"/>
              </w:rPr>
            </w:pPr>
          </w:p>
        </w:tc>
        <w:tc>
          <w:tcPr>
            <w:tcW w:w="6480" w:type="dxa"/>
          </w:tcPr>
          <w:p w14:paraId="05AA1C04" w14:textId="77777777" w:rsidR="00B05DA2" w:rsidRDefault="00634460">
            <w:pPr>
              <w:rPr>
                <w:rFonts w:eastAsiaTheme="minorEastAsia"/>
              </w:rPr>
            </w:pPr>
            <w:r>
              <w:rPr>
                <w:rFonts w:eastAsiaTheme="minorEastAsia"/>
              </w:rPr>
              <w:t>UE is agnostic to the formula. It’s up to gNB implementation to configure the t-Reassembly to UE.</w:t>
            </w:r>
          </w:p>
        </w:tc>
      </w:tr>
      <w:tr w:rsidR="00B05DA2" w14:paraId="7B99EB68" w14:textId="77777777">
        <w:tc>
          <w:tcPr>
            <w:tcW w:w="1496" w:type="dxa"/>
          </w:tcPr>
          <w:p w14:paraId="553E577F" w14:textId="77777777" w:rsidR="00B05DA2" w:rsidRDefault="00634460">
            <w:pPr>
              <w:rPr>
                <w:lang w:eastAsia="sv-SE"/>
              </w:rPr>
            </w:pPr>
            <w:r>
              <w:rPr>
                <w:rFonts w:eastAsiaTheme="minorEastAsia" w:hint="eastAsia"/>
                <w:lang w:eastAsia="ko-KR"/>
              </w:rPr>
              <w:t>L</w:t>
            </w:r>
            <w:r>
              <w:rPr>
                <w:rFonts w:eastAsiaTheme="minorEastAsia"/>
                <w:lang w:eastAsia="ko-KR"/>
              </w:rPr>
              <w:t>G</w:t>
            </w:r>
          </w:p>
        </w:tc>
        <w:tc>
          <w:tcPr>
            <w:tcW w:w="1739" w:type="dxa"/>
          </w:tcPr>
          <w:p w14:paraId="53AF7495" w14:textId="77777777" w:rsidR="00B05DA2" w:rsidRDefault="00634460">
            <w:pPr>
              <w:rPr>
                <w:lang w:eastAsia="sv-SE"/>
              </w:rPr>
            </w:pPr>
            <w:r>
              <w:rPr>
                <w:rFonts w:eastAsiaTheme="minorEastAsia" w:hint="eastAsia"/>
                <w:lang w:eastAsia="ko-KR"/>
              </w:rPr>
              <w:t>Option 4</w:t>
            </w:r>
          </w:p>
        </w:tc>
        <w:tc>
          <w:tcPr>
            <w:tcW w:w="6480" w:type="dxa"/>
          </w:tcPr>
          <w:p w14:paraId="0D1862FB" w14:textId="77777777" w:rsidR="00B05DA2" w:rsidRDefault="00634460">
            <w:pPr>
              <w:rPr>
                <w:lang w:eastAsia="sv-SE"/>
              </w:rPr>
            </w:pPr>
            <w:r>
              <w:rPr>
                <w:rFonts w:eastAsiaTheme="minorEastAsia" w:hint="eastAsia"/>
                <w:lang w:eastAsia="ko-KR"/>
              </w:rPr>
              <w:t xml:space="preserve">Introduce </w:t>
            </w:r>
            <w:r>
              <w:rPr>
                <w:rFonts w:eastAsiaTheme="minorEastAsia"/>
                <w:lang w:eastAsia="ko-KR"/>
              </w:rPr>
              <w:t>extended</w:t>
            </w:r>
            <w:r>
              <w:rPr>
                <w:rFonts w:eastAsiaTheme="minorEastAsia" w:hint="eastAsia"/>
                <w:lang w:eastAsia="ko-KR"/>
              </w:rPr>
              <w:t xml:space="preserve"> </w:t>
            </w:r>
            <w:r>
              <w:rPr>
                <w:rFonts w:eastAsiaTheme="minorEastAsia"/>
                <w:lang w:eastAsia="ko-KR"/>
              </w:rPr>
              <w:t>value in RRC IE.</w:t>
            </w:r>
          </w:p>
        </w:tc>
      </w:tr>
      <w:tr w:rsidR="00B05DA2" w14:paraId="3A4F4B5C" w14:textId="77777777">
        <w:tc>
          <w:tcPr>
            <w:tcW w:w="1496" w:type="dxa"/>
          </w:tcPr>
          <w:p w14:paraId="5AE8E5C6" w14:textId="77777777" w:rsidR="00B05DA2" w:rsidRDefault="00634460">
            <w:pPr>
              <w:rPr>
                <w:lang w:eastAsia="sv-SE"/>
              </w:rPr>
            </w:pPr>
            <w:r>
              <w:rPr>
                <w:rFonts w:eastAsiaTheme="minorEastAsia" w:hint="eastAsia"/>
              </w:rPr>
              <w:lastRenderedPageBreak/>
              <w:t>X</w:t>
            </w:r>
            <w:r>
              <w:rPr>
                <w:rFonts w:eastAsiaTheme="minorEastAsia"/>
              </w:rPr>
              <w:t>iaomi</w:t>
            </w:r>
          </w:p>
        </w:tc>
        <w:tc>
          <w:tcPr>
            <w:tcW w:w="1739" w:type="dxa"/>
          </w:tcPr>
          <w:p w14:paraId="33C3B379" w14:textId="77777777" w:rsidR="00B05DA2" w:rsidRDefault="00634460">
            <w:pPr>
              <w:rPr>
                <w:lang w:eastAsia="sv-SE"/>
              </w:rPr>
            </w:pPr>
            <w:r>
              <w:rPr>
                <w:rFonts w:eastAsiaTheme="minorEastAsia" w:hint="eastAsia"/>
              </w:rPr>
              <w:t>Network</w:t>
            </w:r>
            <w:r>
              <w:rPr>
                <w:rFonts w:eastAsiaTheme="minorEastAsia"/>
              </w:rPr>
              <w:t xml:space="preserve"> implementation</w:t>
            </w:r>
          </w:p>
        </w:tc>
        <w:tc>
          <w:tcPr>
            <w:tcW w:w="6480" w:type="dxa"/>
          </w:tcPr>
          <w:p w14:paraId="75C8FAED" w14:textId="77777777" w:rsidR="00B05DA2" w:rsidRDefault="00634460">
            <w:pPr>
              <w:rPr>
                <w:lang w:eastAsia="sv-SE"/>
              </w:rPr>
            </w:pPr>
            <w:r>
              <w:rPr>
                <w:rFonts w:eastAsiaTheme="minorEastAsia" w:hint="eastAsia"/>
              </w:rPr>
              <w:t>T</w:t>
            </w:r>
            <w:r>
              <w:rPr>
                <w:rFonts w:eastAsiaTheme="minorEastAsia"/>
              </w:rPr>
              <w:t>here is no need to capture the formula in the spec. But the values to be extended can be based on either option 1 or option 2, not much difference.</w:t>
            </w:r>
          </w:p>
        </w:tc>
      </w:tr>
      <w:tr w:rsidR="00B05DA2" w14:paraId="0A843AE5" w14:textId="77777777">
        <w:tc>
          <w:tcPr>
            <w:tcW w:w="1496" w:type="dxa"/>
          </w:tcPr>
          <w:p w14:paraId="0F0AEC9B" w14:textId="77777777" w:rsidR="00B05DA2" w:rsidRDefault="00634460">
            <w:pPr>
              <w:rPr>
                <w:lang w:eastAsia="sv-SE"/>
              </w:rPr>
            </w:pPr>
            <w:ins w:id="325" w:author="cmcc" w:date="2020-09-29T09:27:00Z">
              <w:r>
                <w:rPr>
                  <w:rFonts w:eastAsiaTheme="minorEastAsia" w:hint="eastAsia"/>
                </w:rPr>
                <w:t>C</w:t>
              </w:r>
              <w:r>
                <w:rPr>
                  <w:rFonts w:eastAsiaTheme="minorEastAsia"/>
                </w:rPr>
                <w:t>MCC</w:t>
              </w:r>
            </w:ins>
          </w:p>
        </w:tc>
        <w:tc>
          <w:tcPr>
            <w:tcW w:w="1739" w:type="dxa"/>
          </w:tcPr>
          <w:p w14:paraId="3123A42A" w14:textId="77777777" w:rsidR="00B05DA2" w:rsidRDefault="00B05DA2">
            <w:pPr>
              <w:rPr>
                <w:lang w:eastAsia="sv-SE"/>
              </w:rPr>
            </w:pPr>
          </w:p>
        </w:tc>
        <w:tc>
          <w:tcPr>
            <w:tcW w:w="6480" w:type="dxa"/>
          </w:tcPr>
          <w:p w14:paraId="3F5DBF64" w14:textId="77777777" w:rsidR="00B05DA2" w:rsidRDefault="00634460">
            <w:pPr>
              <w:rPr>
                <w:lang w:eastAsia="sv-SE"/>
              </w:rPr>
            </w:pPr>
            <w:ins w:id="326" w:author="cmcc" w:date="2020-09-29T09:27:00Z">
              <w:r>
                <w:rPr>
                  <w:lang w:eastAsia="sv-SE"/>
                </w:rPr>
                <w:t>Please see our comments to Question 2a.</w:t>
              </w:r>
            </w:ins>
          </w:p>
        </w:tc>
      </w:tr>
      <w:tr w:rsidR="00B05DA2" w14:paraId="449AA14A" w14:textId="77777777">
        <w:tc>
          <w:tcPr>
            <w:tcW w:w="1496" w:type="dxa"/>
          </w:tcPr>
          <w:p w14:paraId="0DD41552" w14:textId="77777777" w:rsidR="00B05DA2" w:rsidRDefault="00634460">
            <w:pPr>
              <w:rPr>
                <w:lang w:eastAsia="sv-SE"/>
              </w:rPr>
            </w:pPr>
            <w:ins w:id="327" w:author="Shah, Rikin" w:date="2020-10-01T08:46:00Z">
              <w:r>
                <w:rPr>
                  <w:lang w:eastAsia="sv-SE"/>
                </w:rPr>
                <w:t>Panasonic</w:t>
              </w:r>
            </w:ins>
          </w:p>
        </w:tc>
        <w:tc>
          <w:tcPr>
            <w:tcW w:w="1739" w:type="dxa"/>
          </w:tcPr>
          <w:p w14:paraId="1C42B220" w14:textId="77777777" w:rsidR="00B05DA2" w:rsidRDefault="00634460">
            <w:pPr>
              <w:rPr>
                <w:lang w:eastAsia="sv-SE"/>
              </w:rPr>
            </w:pPr>
            <w:ins w:id="328" w:author="Shah, Rikin" w:date="2020-10-01T08:46:00Z">
              <w:r>
                <w:rPr>
                  <w:lang w:eastAsia="sv-SE"/>
                </w:rPr>
                <w:t>Option 4</w:t>
              </w:r>
            </w:ins>
          </w:p>
        </w:tc>
        <w:tc>
          <w:tcPr>
            <w:tcW w:w="6480" w:type="dxa"/>
          </w:tcPr>
          <w:p w14:paraId="45B8261B" w14:textId="77777777" w:rsidR="00B05DA2" w:rsidRDefault="00634460">
            <w:pPr>
              <w:rPr>
                <w:lang w:eastAsia="sv-SE"/>
              </w:rPr>
            </w:pPr>
            <w:ins w:id="329" w:author="Shah, Rikin" w:date="2020-10-01T08:46:00Z">
              <w:r>
                <w:rPr>
                  <w:lang w:eastAsia="sv-SE"/>
                </w:rPr>
                <w:t xml:space="preserve">Network configures extending timer value </w:t>
              </w:r>
            </w:ins>
            <w:ins w:id="330" w:author="Shah, Rikin" w:date="2020-10-01T08:53:00Z">
              <w:r>
                <w:rPr>
                  <w:lang w:eastAsia="sv-SE"/>
                </w:rPr>
                <w:t>by a fixed set of value</w:t>
              </w:r>
            </w:ins>
            <w:ins w:id="331" w:author="Shah, Rikin" w:date="2020-10-01T08:46:00Z">
              <w:r>
                <w:rPr>
                  <w:lang w:eastAsia="sv-SE"/>
                </w:rPr>
                <w:t xml:space="preserve">. </w:t>
              </w:r>
            </w:ins>
          </w:p>
        </w:tc>
      </w:tr>
      <w:tr w:rsidR="00B05DA2" w14:paraId="60BAA5D1" w14:textId="77777777">
        <w:tc>
          <w:tcPr>
            <w:tcW w:w="1496" w:type="dxa"/>
          </w:tcPr>
          <w:p w14:paraId="7B2A78A8" w14:textId="77777777" w:rsidR="00B05DA2" w:rsidRDefault="00634460">
            <w:pPr>
              <w:rPr>
                <w:lang w:eastAsia="sv-SE"/>
              </w:rPr>
            </w:pPr>
            <w:ins w:id="332" w:author="Robert S Karlsson" w:date="2020-10-02T18:00:00Z">
              <w:r>
                <w:rPr>
                  <w:lang w:eastAsia="sv-SE"/>
                </w:rPr>
                <w:t>Ericsson</w:t>
              </w:r>
            </w:ins>
          </w:p>
        </w:tc>
        <w:tc>
          <w:tcPr>
            <w:tcW w:w="1739" w:type="dxa"/>
          </w:tcPr>
          <w:p w14:paraId="2763D100" w14:textId="77777777" w:rsidR="00B05DA2" w:rsidRDefault="00634460">
            <w:pPr>
              <w:rPr>
                <w:lang w:eastAsia="sv-SE"/>
              </w:rPr>
            </w:pPr>
            <w:ins w:id="333" w:author="Robert S Karlsson" w:date="2020-10-02T18:00:00Z">
              <w:r>
                <w:rPr>
                  <w:lang w:eastAsia="sv-SE"/>
                </w:rPr>
                <w:t>Option 4</w:t>
              </w:r>
            </w:ins>
          </w:p>
        </w:tc>
        <w:tc>
          <w:tcPr>
            <w:tcW w:w="6480" w:type="dxa"/>
          </w:tcPr>
          <w:p w14:paraId="3B55AC2A" w14:textId="77777777" w:rsidR="00B05DA2" w:rsidRDefault="00634460">
            <w:pPr>
              <w:rPr>
                <w:lang w:eastAsia="sv-SE"/>
              </w:rPr>
            </w:pPr>
            <w:ins w:id="334" w:author="Robert S Karlsson" w:date="2020-10-02T18:00:00Z">
              <w:r>
                <w:rPr>
                  <w:lang w:eastAsia="sv-SE"/>
                </w:rPr>
                <w:t>Extend the value-range with higher values.</w:t>
              </w:r>
            </w:ins>
            <w:ins w:id="335" w:author="Robert S Karlsson" w:date="2020-10-02T18:02:00Z">
              <w:r>
                <w:rPr>
                  <w:lang w:eastAsia="sv-SE"/>
                </w:rPr>
                <w:t xml:space="preserve"> The formula shall not be included in the spec.</w:t>
              </w:r>
            </w:ins>
          </w:p>
        </w:tc>
      </w:tr>
      <w:tr w:rsidR="00B05DA2" w14:paraId="58B7E35B" w14:textId="77777777">
        <w:trPr>
          <w:ins w:id="336" w:author="CATT" w:date="2020-10-07T10:49:00Z"/>
        </w:trPr>
        <w:tc>
          <w:tcPr>
            <w:tcW w:w="1496" w:type="dxa"/>
          </w:tcPr>
          <w:p w14:paraId="7378259B" w14:textId="77777777" w:rsidR="00B05DA2" w:rsidRDefault="00634460">
            <w:pPr>
              <w:rPr>
                <w:ins w:id="337" w:author="CATT" w:date="2020-10-07T10:49:00Z"/>
                <w:lang w:eastAsia="sv-SE"/>
              </w:rPr>
            </w:pPr>
            <w:ins w:id="338" w:author="CATT" w:date="2020-10-07T10:49:00Z">
              <w:r>
                <w:rPr>
                  <w:rFonts w:eastAsiaTheme="minorEastAsia" w:hint="eastAsia"/>
                </w:rPr>
                <w:t>CATT</w:t>
              </w:r>
            </w:ins>
          </w:p>
        </w:tc>
        <w:tc>
          <w:tcPr>
            <w:tcW w:w="1739" w:type="dxa"/>
          </w:tcPr>
          <w:p w14:paraId="63478D9D" w14:textId="77777777" w:rsidR="00B05DA2" w:rsidRDefault="00634460">
            <w:pPr>
              <w:rPr>
                <w:ins w:id="339" w:author="CATT" w:date="2020-10-07T10:49:00Z"/>
                <w:lang w:eastAsia="sv-SE"/>
              </w:rPr>
            </w:pPr>
            <w:ins w:id="340" w:author="CATT" w:date="2020-10-07T10:51:00Z">
              <w:r>
                <w:rPr>
                  <w:lang w:eastAsia="sv-SE"/>
                </w:rPr>
                <w:t>Option 4</w:t>
              </w:r>
            </w:ins>
          </w:p>
        </w:tc>
        <w:tc>
          <w:tcPr>
            <w:tcW w:w="6480" w:type="dxa"/>
          </w:tcPr>
          <w:p w14:paraId="4B10A5DD" w14:textId="77777777" w:rsidR="00B05DA2" w:rsidRDefault="00634460">
            <w:pPr>
              <w:rPr>
                <w:ins w:id="341" w:author="CATT" w:date="2020-10-07T10:49:00Z"/>
                <w:lang w:eastAsia="sv-SE"/>
              </w:rPr>
            </w:pPr>
            <w:ins w:id="342" w:author="CATT" w:date="2020-10-07T10:51:00Z">
              <w:r>
                <w:rPr>
                  <w:rFonts w:eastAsiaTheme="minorEastAsia" w:hint="eastAsia"/>
                </w:rPr>
                <w:t>N</w:t>
              </w:r>
            </w:ins>
            <w:ins w:id="343" w:author="CATT" w:date="2020-10-07T10:49:00Z">
              <w:r>
                <w:rPr>
                  <w:rFonts w:eastAsiaTheme="minorEastAsia"/>
                </w:rPr>
                <w:t>o need to capture the formula in the spec</w:t>
              </w:r>
            </w:ins>
            <w:ins w:id="344" w:author="CATT" w:date="2020-10-07T10:51:00Z">
              <w:r>
                <w:rPr>
                  <w:rFonts w:eastAsiaTheme="minorEastAsia" w:hint="eastAsia"/>
                </w:rPr>
                <w:t xml:space="preserve"> and t</w:t>
              </w:r>
            </w:ins>
            <w:ins w:id="345" w:author="CATT" w:date="2020-10-07T10:50:00Z">
              <w:r>
                <w:rPr>
                  <w:rFonts w:eastAsiaTheme="minorEastAsia" w:hint="eastAsia"/>
                </w:rPr>
                <w:t>he value will be extended in IE.</w:t>
              </w:r>
            </w:ins>
          </w:p>
        </w:tc>
      </w:tr>
      <w:tr w:rsidR="00B05DA2" w14:paraId="42E4BA69" w14:textId="77777777">
        <w:trPr>
          <w:ins w:id="346" w:author="Chien-Chun CHENG" w:date="2020-10-07T11:29:00Z"/>
        </w:trPr>
        <w:tc>
          <w:tcPr>
            <w:tcW w:w="1496" w:type="dxa"/>
          </w:tcPr>
          <w:p w14:paraId="2199EC42" w14:textId="77777777" w:rsidR="00B05DA2" w:rsidRDefault="00634460">
            <w:pPr>
              <w:rPr>
                <w:ins w:id="347" w:author="Chien-Chun CHENG" w:date="2020-10-07T11:29:00Z"/>
                <w:rFonts w:eastAsiaTheme="minorEastAsia"/>
              </w:rPr>
            </w:pPr>
            <w:ins w:id="348" w:author="Chien-Chun CHENG" w:date="2020-10-07T11:29:00Z">
              <w:r>
                <w:rPr>
                  <w:rFonts w:eastAsiaTheme="minorEastAsia"/>
                </w:rPr>
                <w:t>APT</w:t>
              </w:r>
            </w:ins>
          </w:p>
        </w:tc>
        <w:tc>
          <w:tcPr>
            <w:tcW w:w="1739" w:type="dxa"/>
          </w:tcPr>
          <w:p w14:paraId="29095D6B" w14:textId="77777777" w:rsidR="00B05DA2" w:rsidRDefault="00634460">
            <w:pPr>
              <w:rPr>
                <w:ins w:id="349" w:author="Chien-Chun CHENG" w:date="2020-10-07T11:29:00Z"/>
                <w:lang w:eastAsia="sv-SE"/>
              </w:rPr>
            </w:pPr>
            <w:ins w:id="350" w:author="Chien-Chun CHENG" w:date="2020-10-07T11:29:00Z">
              <w:r>
                <w:rPr>
                  <w:lang w:eastAsia="sv-SE"/>
                </w:rPr>
                <w:t>Option 4</w:t>
              </w:r>
            </w:ins>
          </w:p>
        </w:tc>
        <w:tc>
          <w:tcPr>
            <w:tcW w:w="6480" w:type="dxa"/>
          </w:tcPr>
          <w:p w14:paraId="6751A99C" w14:textId="77777777" w:rsidR="00B05DA2" w:rsidRDefault="00B05DA2">
            <w:pPr>
              <w:rPr>
                <w:ins w:id="351" w:author="Chien-Chun CHENG" w:date="2020-10-07T11:29:00Z"/>
                <w:rFonts w:eastAsiaTheme="minorEastAsia"/>
              </w:rPr>
            </w:pPr>
          </w:p>
        </w:tc>
      </w:tr>
      <w:tr w:rsidR="00B05DA2" w14:paraId="7E96431D" w14:textId="77777777">
        <w:trPr>
          <w:ins w:id="352" w:author="nomor" w:date="2020-10-07T11:41:00Z"/>
        </w:trPr>
        <w:tc>
          <w:tcPr>
            <w:tcW w:w="1496" w:type="dxa"/>
          </w:tcPr>
          <w:p w14:paraId="5BD027D5" w14:textId="77777777" w:rsidR="00B05DA2" w:rsidRDefault="00634460">
            <w:pPr>
              <w:rPr>
                <w:ins w:id="353" w:author="nomor" w:date="2020-10-07T11:41:00Z"/>
                <w:rFonts w:eastAsiaTheme="minorEastAsia"/>
              </w:rPr>
            </w:pPr>
            <w:proofErr w:type="spellStart"/>
            <w:ins w:id="354" w:author="nomor" w:date="2020-10-07T11:41:00Z">
              <w:r>
                <w:rPr>
                  <w:lang w:eastAsia="sv-SE"/>
                </w:rPr>
                <w:t>Nomor</w:t>
              </w:r>
              <w:proofErr w:type="spellEnd"/>
              <w:r>
                <w:rPr>
                  <w:lang w:eastAsia="sv-SE"/>
                </w:rPr>
                <w:t xml:space="preserve"> Research</w:t>
              </w:r>
            </w:ins>
          </w:p>
        </w:tc>
        <w:tc>
          <w:tcPr>
            <w:tcW w:w="1739" w:type="dxa"/>
          </w:tcPr>
          <w:p w14:paraId="5B95007A" w14:textId="77777777" w:rsidR="00B05DA2" w:rsidRDefault="00634460">
            <w:pPr>
              <w:rPr>
                <w:ins w:id="355" w:author="nomor" w:date="2020-10-07T11:41:00Z"/>
                <w:lang w:eastAsia="sv-SE"/>
              </w:rPr>
            </w:pPr>
            <w:ins w:id="356" w:author="nomor" w:date="2020-10-07T11:41:00Z">
              <w:r>
                <w:rPr>
                  <w:lang w:eastAsia="sv-SE"/>
                </w:rPr>
                <w:t>Option 2</w:t>
              </w:r>
            </w:ins>
          </w:p>
        </w:tc>
        <w:tc>
          <w:tcPr>
            <w:tcW w:w="6480" w:type="dxa"/>
          </w:tcPr>
          <w:p w14:paraId="7E4029F3" w14:textId="77777777" w:rsidR="00B05DA2" w:rsidRDefault="00634460">
            <w:pPr>
              <w:rPr>
                <w:ins w:id="357" w:author="nomor" w:date="2020-10-07T11:41:00Z"/>
                <w:rFonts w:eastAsiaTheme="minorEastAsia"/>
              </w:rPr>
            </w:pPr>
            <w:ins w:id="358" w:author="nomor" w:date="2020-10-07T11:41:00Z">
              <w:r>
                <w:rPr>
                  <w:lang w:eastAsia="sv-SE"/>
                </w:rPr>
                <w:t xml:space="preserve">As there are many different scenarios in NTN which differ significantly in propagation delay (e.g. LEO 600 vs LEO1200 vs GEO; transparent vs regenerative; number of possible HARQ retransmissions), we prefer a formula instead of a huge set of values. If the </w:t>
              </w:r>
            </w:ins>
            <w:ins w:id="359" w:author="nomor" w:date="2020-10-07T11:42:00Z">
              <w:r>
                <w:rPr>
                  <w:lang w:eastAsia="sv-SE"/>
                </w:rPr>
                <w:t xml:space="preserve">UE is informed about number of HARQ retransmission and scheduling offset, it can calculate the configured by itself. </w:t>
              </w:r>
            </w:ins>
            <w:ins w:id="360" w:author="nomor" w:date="2020-10-07T11:41:00Z">
              <w:r>
                <w:rPr>
                  <w:lang w:eastAsia="sv-SE"/>
                </w:rPr>
                <w:t>Scheduling offset is still configurable by network.</w:t>
              </w:r>
            </w:ins>
          </w:p>
        </w:tc>
      </w:tr>
      <w:tr w:rsidR="00B05DA2" w14:paraId="5719E987" w14:textId="77777777">
        <w:trPr>
          <w:ins w:id="361" w:author="Camille Bui" w:date="2020-10-07T11:59:00Z"/>
        </w:trPr>
        <w:tc>
          <w:tcPr>
            <w:tcW w:w="1496" w:type="dxa"/>
          </w:tcPr>
          <w:p w14:paraId="6599A8D8" w14:textId="77777777" w:rsidR="00B05DA2" w:rsidRDefault="00634460">
            <w:pPr>
              <w:rPr>
                <w:ins w:id="362" w:author="Camille Bui" w:date="2020-10-07T11:59:00Z"/>
                <w:lang w:eastAsia="sv-SE"/>
              </w:rPr>
            </w:pPr>
            <w:ins w:id="363" w:author="Camille Bui" w:date="2020-10-07T11:59:00Z">
              <w:r>
                <w:rPr>
                  <w:lang w:eastAsia="sv-SE"/>
                </w:rPr>
                <w:t>Thales</w:t>
              </w:r>
            </w:ins>
          </w:p>
        </w:tc>
        <w:tc>
          <w:tcPr>
            <w:tcW w:w="1739" w:type="dxa"/>
          </w:tcPr>
          <w:p w14:paraId="52EF434E" w14:textId="77777777" w:rsidR="00B05DA2" w:rsidRDefault="00634460">
            <w:pPr>
              <w:rPr>
                <w:ins w:id="364" w:author="Camille Bui" w:date="2020-10-07T11:59:00Z"/>
                <w:lang w:eastAsia="sv-SE"/>
              </w:rPr>
            </w:pPr>
            <w:ins w:id="365" w:author="Camille Bui" w:date="2020-10-07T11:59:00Z">
              <w:r>
                <w:rPr>
                  <w:lang w:eastAsia="sv-SE"/>
                </w:rPr>
                <w:t>Option 2</w:t>
              </w:r>
            </w:ins>
          </w:p>
        </w:tc>
        <w:tc>
          <w:tcPr>
            <w:tcW w:w="6480" w:type="dxa"/>
          </w:tcPr>
          <w:p w14:paraId="3FF5E333" w14:textId="77777777" w:rsidR="00B05DA2" w:rsidRDefault="00634460">
            <w:pPr>
              <w:rPr>
                <w:ins w:id="366" w:author="Camille Bui" w:date="2020-10-07T11:59:00Z"/>
                <w:lang w:eastAsia="sv-SE"/>
              </w:rPr>
            </w:pPr>
            <w:ins w:id="367" w:author="Camille Bui" w:date="2020-10-07T12:01:00Z">
              <w:r>
                <w:rPr>
                  <w:lang w:eastAsia="sv-SE"/>
                </w:rPr>
                <w:t xml:space="preserve">A formula should be used to compute the offset in order to avoid a high </w:t>
              </w:r>
              <w:proofErr w:type="gramStart"/>
              <w:r>
                <w:rPr>
                  <w:lang w:eastAsia="sv-SE"/>
                </w:rPr>
                <w:t>number  of</w:t>
              </w:r>
              <w:proofErr w:type="gramEnd"/>
              <w:r>
                <w:rPr>
                  <w:lang w:eastAsia="sv-SE"/>
                </w:rPr>
                <w:t xml:space="preserve"> value</w:t>
              </w:r>
            </w:ins>
            <w:ins w:id="368" w:author="Camille Bui" w:date="2020-10-07T12:02:00Z">
              <w:r>
                <w:rPr>
                  <w:lang w:eastAsia="sv-SE"/>
                </w:rPr>
                <w:t xml:space="preserve"> sets</w:t>
              </w:r>
            </w:ins>
            <w:ins w:id="369" w:author="Camille Bui" w:date="2020-10-07T12:01:00Z">
              <w:r>
                <w:rPr>
                  <w:lang w:eastAsia="sv-SE"/>
                </w:rPr>
                <w:t xml:space="preserve"> to be configured.</w:t>
              </w:r>
            </w:ins>
          </w:p>
        </w:tc>
      </w:tr>
      <w:tr w:rsidR="00B05DA2" w14:paraId="41B98624" w14:textId="77777777">
        <w:trPr>
          <w:ins w:id="370" w:author="Maxime Grau" w:date="2020-10-07T23:10:00Z"/>
        </w:trPr>
        <w:tc>
          <w:tcPr>
            <w:tcW w:w="1496" w:type="dxa"/>
          </w:tcPr>
          <w:p w14:paraId="1820BD42" w14:textId="77777777" w:rsidR="00B05DA2" w:rsidRDefault="00634460">
            <w:pPr>
              <w:rPr>
                <w:ins w:id="371" w:author="Maxime Grau" w:date="2020-10-07T23:10:00Z"/>
                <w:lang w:eastAsia="sv-SE"/>
              </w:rPr>
            </w:pPr>
            <w:ins w:id="372" w:author="Maxime Grau" w:date="2020-10-07T23:10:00Z">
              <w:r>
                <w:rPr>
                  <w:lang w:eastAsia="sv-SE"/>
                </w:rPr>
                <w:t>NEC</w:t>
              </w:r>
            </w:ins>
          </w:p>
        </w:tc>
        <w:tc>
          <w:tcPr>
            <w:tcW w:w="1739" w:type="dxa"/>
          </w:tcPr>
          <w:p w14:paraId="3B093EF4" w14:textId="77777777" w:rsidR="00B05DA2" w:rsidRDefault="00634460">
            <w:pPr>
              <w:rPr>
                <w:ins w:id="373" w:author="Maxime Grau" w:date="2020-10-07T23:10:00Z"/>
                <w:lang w:eastAsia="sv-SE"/>
              </w:rPr>
            </w:pPr>
            <w:ins w:id="374" w:author="Maxime Grau" w:date="2020-10-07T23:10:00Z">
              <w:r>
                <w:rPr>
                  <w:lang w:eastAsia="sv-SE"/>
                </w:rPr>
                <w:t>Option 4</w:t>
              </w:r>
            </w:ins>
          </w:p>
        </w:tc>
        <w:tc>
          <w:tcPr>
            <w:tcW w:w="6480" w:type="dxa"/>
          </w:tcPr>
          <w:p w14:paraId="6CC0F666" w14:textId="77777777" w:rsidR="00B05DA2" w:rsidRDefault="00634460">
            <w:pPr>
              <w:rPr>
                <w:ins w:id="375" w:author="Maxime Grau" w:date="2020-10-07T23:10:00Z"/>
                <w:lang w:eastAsia="sv-SE"/>
              </w:rPr>
            </w:pPr>
            <w:ins w:id="376" w:author="Maxime Grau" w:date="2020-10-07T23:10:00Z">
              <w:r>
                <w:rPr>
                  <w:lang w:eastAsia="sv-SE"/>
                </w:rPr>
                <w:t>Agree with the other companies that we need to specify the value range but not the formula.</w:t>
              </w:r>
            </w:ins>
          </w:p>
        </w:tc>
      </w:tr>
      <w:tr w:rsidR="00B05DA2" w14:paraId="4609E0B0" w14:textId="77777777">
        <w:trPr>
          <w:ins w:id="377" w:author="Min Min13 Xu" w:date="2020-10-08T21:17:00Z"/>
        </w:trPr>
        <w:tc>
          <w:tcPr>
            <w:tcW w:w="1496" w:type="dxa"/>
          </w:tcPr>
          <w:p w14:paraId="055BD9E4" w14:textId="77777777" w:rsidR="00B05DA2" w:rsidRDefault="00634460">
            <w:pPr>
              <w:rPr>
                <w:ins w:id="378" w:author="Min Min13 Xu" w:date="2020-10-08T21:17:00Z"/>
                <w:lang w:eastAsia="sv-SE"/>
              </w:rPr>
            </w:pPr>
            <w:ins w:id="379" w:author="Min Min13 Xu" w:date="2020-10-08T21:17:00Z">
              <w:r>
                <w:rPr>
                  <w:rFonts w:eastAsiaTheme="minorEastAsia" w:hint="eastAsia"/>
                </w:rPr>
                <w:t>L</w:t>
              </w:r>
              <w:r>
                <w:rPr>
                  <w:rFonts w:eastAsiaTheme="minorEastAsia"/>
                </w:rPr>
                <w:t>enovo</w:t>
              </w:r>
            </w:ins>
          </w:p>
        </w:tc>
        <w:tc>
          <w:tcPr>
            <w:tcW w:w="1739" w:type="dxa"/>
          </w:tcPr>
          <w:p w14:paraId="2FC2A5E5" w14:textId="77777777" w:rsidR="00B05DA2" w:rsidRDefault="00634460">
            <w:pPr>
              <w:rPr>
                <w:ins w:id="380" w:author="Min Min13 Xu" w:date="2020-10-08T21:17:00Z"/>
                <w:lang w:eastAsia="sv-SE"/>
              </w:rPr>
            </w:pPr>
            <w:ins w:id="381" w:author="Min Min13 Xu" w:date="2020-10-08T21:17:00Z">
              <w:r>
                <w:rPr>
                  <w:lang w:eastAsia="sv-SE"/>
                </w:rPr>
                <w:t>Option 4</w:t>
              </w:r>
            </w:ins>
          </w:p>
        </w:tc>
        <w:tc>
          <w:tcPr>
            <w:tcW w:w="6480" w:type="dxa"/>
          </w:tcPr>
          <w:p w14:paraId="59630028" w14:textId="77777777" w:rsidR="00B05DA2" w:rsidRDefault="00634460">
            <w:pPr>
              <w:rPr>
                <w:ins w:id="382" w:author="Min Min13 Xu" w:date="2020-10-08T21:17:00Z"/>
                <w:lang w:eastAsia="sv-SE"/>
              </w:rPr>
            </w:pPr>
            <w:ins w:id="383" w:author="Min Min13 Xu" w:date="2020-10-08T21:17:00Z">
              <w:r>
                <w:rPr>
                  <w:lang w:eastAsia="sv-SE"/>
                </w:rPr>
                <w:t>Configuration of t-Reassembly is gNB implementation so we only need to define the value range.</w:t>
              </w:r>
            </w:ins>
          </w:p>
        </w:tc>
      </w:tr>
      <w:tr w:rsidR="00B05DA2" w14:paraId="47898F37" w14:textId="77777777">
        <w:tc>
          <w:tcPr>
            <w:tcW w:w="1496" w:type="dxa"/>
          </w:tcPr>
          <w:p w14:paraId="03FD97D5" w14:textId="77777777" w:rsidR="00B05DA2" w:rsidRDefault="00634460">
            <w:pPr>
              <w:rPr>
                <w:rFonts w:eastAsiaTheme="minorEastAsia"/>
              </w:rPr>
            </w:pPr>
            <w:r>
              <w:rPr>
                <w:lang w:eastAsia="sv-SE"/>
              </w:rPr>
              <w:t>Loon, Google</w:t>
            </w:r>
          </w:p>
        </w:tc>
        <w:tc>
          <w:tcPr>
            <w:tcW w:w="1739" w:type="dxa"/>
          </w:tcPr>
          <w:p w14:paraId="32B67C54" w14:textId="77777777" w:rsidR="00B05DA2" w:rsidRDefault="00634460">
            <w:pPr>
              <w:rPr>
                <w:lang w:eastAsia="sv-SE"/>
              </w:rPr>
            </w:pPr>
            <w:r>
              <w:rPr>
                <w:lang w:eastAsia="sv-SE"/>
              </w:rPr>
              <w:t>Option 4</w:t>
            </w:r>
          </w:p>
        </w:tc>
        <w:tc>
          <w:tcPr>
            <w:tcW w:w="6480" w:type="dxa"/>
          </w:tcPr>
          <w:p w14:paraId="1DCC73F7" w14:textId="77777777" w:rsidR="00B05DA2" w:rsidRDefault="00B05DA2">
            <w:pPr>
              <w:rPr>
                <w:lang w:eastAsia="sv-SE"/>
              </w:rPr>
            </w:pPr>
          </w:p>
        </w:tc>
      </w:tr>
      <w:tr w:rsidR="00B05DA2" w14:paraId="131ABABC" w14:textId="77777777">
        <w:trPr>
          <w:ins w:id="384" w:author="Nokia" w:date="2020-10-09T13:28:00Z"/>
        </w:trPr>
        <w:tc>
          <w:tcPr>
            <w:tcW w:w="1496" w:type="dxa"/>
          </w:tcPr>
          <w:p w14:paraId="03480B93" w14:textId="77777777" w:rsidR="00B05DA2" w:rsidRDefault="00634460">
            <w:pPr>
              <w:rPr>
                <w:ins w:id="385" w:author="Nokia" w:date="2020-10-09T13:28:00Z"/>
                <w:lang w:eastAsia="sv-SE"/>
              </w:rPr>
            </w:pPr>
            <w:ins w:id="386" w:author="Nokia" w:date="2020-10-09T13:29:00Z">
              <w:r>
                <w:rPr>
                  <w:lang w:eastAsia="sv-SE"/>
                </w:rPr>
                <w:t>Nokia</w:t>
              </w:r>
            </w:ins>
          </w:p>
        </w:tc>
        <w:tc>
          <w:tcPr>
            <w:tcW w:w="1739" w:type="dxa"/>
          </w:tcPr>
          <w:p w14:paraId="7DF0AAAA" w14:textId="77777777" w:rsidR="00B05DA2" w:rsidRDefault="00634460">
            <w:pPr>
              <w:rPr>
                <w:ins w:id="387" w:author="Nokia" w:date="2020-10-09T13:28:00Z"/>
                <w:lang w:eastAsia="sv-SE"/>
              </w:rPr>
            </w:pPr>
            <w:ins w:id="388" w:author="Nokia" w:date="2020-10-09T13:29:00Z">
              <w:r>
                <w:rPr>
                  <w:lang w:eastAsia="sv-SE"/>
                </w:rPr>
                <w:t>Option 4</w:t>
              </w:r>
            </w:ins>
          </w:p>
        </w:tc>
        <w:tc>
          <w:tcPr>
            <w:tcW w:w="6480" w:type="dxa"/>
          </w:tcPr>
          <w:p w14:paraId="14D038AB" w14:textId="77777777" w:rsidR="00B05DA2" w:rsidRDefault="00634460">
            <w:pPr>
              <w:rPr>
                <w:ins w:id="389" w:author="Nokia" w:date="2020-10-09T13:28:00Z"/>
                <w:lang w:eastAsia="sv-SE"/>
              </w:rPr>
            </w:pPr>
            <w:ins w:id="390" w:author="Nokia" w:date="2020-10-09T13:39:00Z">
              <w:r>
                <w:rPr>
                  <w:lang w:eastAsia="sv-SE"/>
                </w:rPr>
                <w:t xml:space="preserve">No need to include formula in the specification. </w:t>
              </w:r>
            </w:ins>
            <w:ins w:id="391" w:author="Nokia" w:date="2020-10-09T13:29:00Z">
              <w:r>
                <w:rPr>
                  <w:lang w:eastAsia="sv-SE"/>
                </w:rPr>
                <w:t xml:space="preserve">To extend the range of t-Reassembly value, it can be done by enumerating more large values or adding offset to the current values. </w:t>
              </w:r>
            </w:ins>
            <w:ins w:id="392" w:author="Nokia" w:date="2020-10-09T13:42:00Z">
              <w:r>
                <w:rPr>
                  <w:lang w:eastAsia="sv-SE"/>
                </w:rPr>
                <w:t xml:space="preserve">For this </w:t>
              </w:r>
            </w:ins>
            <w:ins w:id="393" w:author="Nokia" w:date="2020-10-09T13:43:00Z">
              <w:r>
                <w:rPr>
                  <w:lang w:eastAsia="sv-SE"/>
                </w:rPr>
                <w:t>timer</w:t>
              </w:r>
            </w:ins>
            <w:ins w:id="394" w:author="Nokia" w:date="2020-10-09T13:42:00Z">
              <w:r>
                <w:rPr>
                  <w:lang w:eastAsia="sv-SE"/>
                </w:rPr>
                <w:t>, w</w:t>
              </w:r>
            </w:ins>
            <w:ins w:id="395" w:author="Nokia" w:date="2020-10-09T13:29:00Z">
              <w:r>
                <w:rPr>
                  <w:lang w:eastAsia="sv-SE"/>
                </w:rPr>
                <w:t xml:space="preserve">e prefer to list more large values </w:t>
              </w:r>
              <w:r>
                <w:t>as a simple method</w:t>
              </w:r>
              <w:r>
                <w:rPr>
                  <w:lang w:eastAsia="sv-SE"/>
                </w:rPr>
                <w:t>.</w:t>
              </w:r>
            </w:ins>
          </w:p>
        </w:tc>
      </w:tr>
      <w:tr w:rsidR="00B05DA2" w14:paraId="46AEE625" w14:textId="77777777">
        <w:trPr>
          <w:ins w:id="396" w:author="Nishith Tripathi/SMI /SRA/Senior Professional/삼성전자" w:date="2020-10-09T15:33:00Z"/>
        </w:trPr>
        <w:tc>
          <w:tcPr>
            <w:tcW w:w="1496" w:type="dxa"/>
          </w:tcPr>
          <w:p w14:paraId="037A8422" w14:textId="77777777" w:rsidR="00B05DA2" w:rsidRDefault="00634460">
            <w:pPr>
              <w:rPr>
                <w:ins w:id="397" w:author="Nishith Tripathi/SMI /SRA/Senior Professional/삼성전자" w:date="2020-10-09T15:33:00Z"/>
                <w:lang w:eastAsia="sv-SE"/>
              </w:rPr>
            </w:pPr>
            <w:ins w:id="398" w:author="Nishith Tripathi/SMI /SRA/Senior Professional/삼성전자" w:date="2020-10-09T15:33:00Z">
              <w:r>
                <w:rPr>
                  <w:lang w:eastAsia="sv-SE"/>
                </w:rPr>
                <w:t>Samsung</w:t>
              </w:r>
            </w:ins>
          </w:p>
        </w:tc>
        <w:tc>
          <w:tcPr>
            <w:tcW w:w="1739" w:type="dxa"/>
          </w:tcPr>
          <w:p w14:paraId="0E2BCAEC" w14:textId="77777777" w:rsidR="00B05DA2" w:rsidRDefault="00634460">
            <w:pPr>
              <w:rPr>
                <w:ins w:id="399" w:author="Nishith Tripathi/SMI /SRA/Senior Professional/삼성전자" w:date="2020-10-09T15:33:00Z"/>
                <w:lang w:eastAsia="sv-SE"/>
              </w:rPr>
            </w:pPr>
            <w:ins w:id="400" w:author="Nishith Tripathi/SMI /SRA/Senior Professional/삼성전자" w:date="2020-10-09T15:33:00Z">
              <w:r>
                <w:rPr>
                  <w:lang w:eastAsia="sv-SE"/>
                </w:rPr>
                <w:t>New Option</w:t>
              </w:r>
            </w:ins>
          </w:p>
        </w:tc>
        <w:tc>
          <w:tcPr>
            <w:tcW w:w="6480" w:type="dxa"/>
          </w:tcPr>
          <w:p w14:paraId="4114668C" w14:textId="77777777" w:rsidR="00B05DA2" w:rsidRDefault="00634460">
            <w:pPr>
              <w:rPr>
                <w:ins w:id="401" w:author="Nishith Tripathi/SMI /SRA/Senior Professional/삼성전자" w:date="2020-10-09T15:33:00Z"/>
                <w:lang w:eastAsia="sv-SE"/>
              </w:rPr>
            </w:pPr>
            <w:ins w:id="402" w:author="Nishith Tripathi/SMI /SRA/Senior Professional/삼성전자" w:date="2020-10-09T15:33:00Z">
              <w:r>
                <w:rPr>
                  <w:lang w:eastAsia="sv-SE"/>
                </w:rPr>
                <w:t>We suggest the following generic framework for timer values that can benefit from the range extension in the NTN. The actual timer value can be “(</w:t>
              </w:r>
              <w:proofErr w:type="spellStart"/>
              <w:r>
                <w:rPr>
                  <w:lang w:eastAsia="sv-SE"/>
                </w:rPr>
                <w:t>minimum_NTN_delay</w:t>
              </w:r>
              <w:proofErr w:type="spellEnd"/>
              <w:r>
                <w:rPr>
                  <w:lang w:eastAsia="sv-SE"/>
                </w:rPr>
                <w:t xml:space="preserve"> + scaling factor*R16 timer value)” or “(</w:t>
              </w:r>
              <w:proofErr w:type="spellStart"/>
              <w:r>
                <w:rPr>
                  <w:lang w:eastAsia="sv-SE"/>
                </w:rPr>
                <w:t>minimum_NTN_delay</w:t>
              </w:r>
              <w:proofErr w:type="spellEnd"/>
              <w:r>
                <w:rPr>
                  <w:lang w:eastAsia="sv-SE"/>
                </w:rPr>
                <w:t xml:space="preserve"> + R16 timer value)*scaling factor” depending on the timer under consideration. The parameter “minimum NTN delay” is the minimum expected round-trip-delay (including the propagation delays and processing delays). The parameter “scaling factor” is used to fine tune the overall delay. The default value of “</w:t>
              </w:r>
              <w:proofErr w:type="spellStart"/>
              <w:r>
                <w:rPr>
                  <w:lang w:eastAsia="sv-SE"/>
                </w:rPr>
                <w:t>scaling_factor</w:t>
              </w:r>
              <w:proofErr w:type="spellEnd"/>
              <w:r>
                <w:rPr>
                  <w:lang w:eastAsia="sv-SE"/>
                </w:rPr>
                <w:t>” is 1.0.  The parameter “minimum NTN delay” is a function of NTN Type (e.g., GEO, LEO, or HAPS) and is transmitted only if necessary (e.g., only if the default value is inadequate per gNB determination). Furthermore, the parameter “</w:t>
              </w:r>
              <w:proofErr w:type="spellStart"/>
              <w:r>
                <w:rPr>
                  <w:lang w:eastAsia="sv-SE"/>
                </w:rPr>
                <w:t>scaling_factor</w:t>
              </w:r>
              <w:proofErr w:type="spellEnd"/>
              <w:r>
                <w:rPr>
                  <w:lang w:eastAsia="sv-SE"/>
                </w:rPr>
                <w:t>” is transmitted only if necessary (e.g., only if the default value of 1.0 is inadequate per gNB determination). Such framework is reusable for various timers. Furthermore, this framework enables reuse of existing R16 timers and provides a better time resolution for a given NTN type compared to the case when timer values are extended by adding new numerical values. The framework is more efficient from signaling and processing perspectives. For example, there is no need to keep recalculating and updating t-</w:t>
              </w:r>
              <w:proofErr w:type="spellStart"/>
              <w:r>
                <w:rPr>
                  <w:lang w:eastAsia="sv-SE"/>
                </w:rPr>
                <w:t>ReassenblyTimer</w:t>
              </w:r>
              <w:proofErr w:type="spellEnd"/>
              <w:r>
                <w:rPr>
                  <w:lang w:eastAsia="sv-SE"/>
                </w:rPr>
                <w:t xml:space="preserve"> due to the ever-changing propagation delay for quasi-Earth-fixed beams and Earth-moving beams. This option enables both the gNB and the UE to know the exact timer value.</w:t>
              </w:r>
            </w:ins>
          </w:p>
        </w:tc>
      </w:tr>
      <w:tr w:rsidR="00B05DA2" w14:paraId="5B181ACF" w14:textId="77777777">
        <w:trPr>
          <w:ins w:id="403" w:author="qzh2" w:date="2020-10-10T12:18:00Z"/>
        </w:trPr>
        <w:tc>
          <w:tcPr>
            <w:tcW w:w="1496" w:type="dxa"/>
          </w:tcPr>
          <w:p w14:paraId="3EBFF8C0" w14:textId="77777777" w:rsidR="00B05DA2" w:rsidRDefault="00634460">
            <w:pPr>
              <w:rPr>
                <w:ins w:id="404" w:author="qzh2" w:date="2020-10-10T12:18:00Z"/>
                <w:rFonts w:eastAsia="SimSun"/>
                <w:lang w:val="en-US"/>
              </w:rPr>
            </w:pPr>
            <w:ins w:id="405" w:author="qzh2" w:date="2020-10-10T12:18:00Z">
              <w:r>
                <w:rPr>
                  <w:rFonts w:eastAsia="SimSun" w:hint="eastAsia"/>
                  <w:lang w:val="en-US"/>
                </w:rPr>
                <w:t>ZTE</w:t>
              </w:r>
            </w:ins>
          </w:p>
        </w:tc>
        <w:tc>
          <w:tcPr>
            <w:tcW w:w="1739" w:type="dxa"/>
          </w:tcPr>
          <w:p w14:paraId="65B6B963" w14:textId="77777777" w:rsidR="00B05DA2" w:rsidRDefault="00634460">
            <w:pPr>
              <w:rPr>
                <w:ins w:id="406" w:author="qzh2" w:date="2020-10-10T12:18:00Z"/>
                <w:rFonts w:eastAsia="SimSun"/>
                <w:lang w:val="en-US"/>
              </w:rPr>
            </w:pPr>
            <w:ins w:id="407" w:author="qzh2" w:date="2020-10-10T12:18:00Z">
              <w:r>
                <w:rPr>
                  <w:rFonts w:eastAsia="SimSun" w:hint="eastAsia"/>
                  <w:lang w:val="en-US"/>
                </w:rPr>
                <w:t>Option 4</w:t>
              </w:r>
            </w:ins>
          </w:p>
        </w:tc>
        <w:tc>
          <w:tcPr>
            <w:tcW w:w="6480" w:type="dxa"/>
          </w:tcPr>
          <w:p w14:paraId="2DF2EA6D" w14:textId="77777777" w:rsidR="00B05DA2" w:rsidRDefault="00634460">
            <w:pPr>
              <w:rPr>
                <w:ins w:id="408" w:author="qzh2" w:date="2020-10-10T12:18:00Z"/>
                <w:lang w:eastAsia="sv-SE"/>
              </w:rPr>
            </w:pPr>
            <w:ins w:id="409" w:author="qzh2" w:date="2020-10-10T12:18:00Z">
              <w:r>
                <w:rPr>
                  <w:rFonts w:eastAsia="SimSun" w:hint="eastAsia"/>
                  <w:lang w:val="en-US"/>
                </w:rPr>
                <w:t>Share majority view, larger values can be defined for NTN</w:t>
              </w:r>
            </w:ins>
          </w:p>
        </w:tc>
      </w:tr>
      <w:tr w:rsidR="00BC4626" w14:paraId="096183B8" w14:textId="77777777">
        <w:trPr>
          <w:ins w:id="410" w:author="OPPO" w:date="2020-10-10T16:13:00Z"/>
        </w:trPr>
        <w:tc>
          <w:tcPr>
            <w:tcW w:w="1496" w:type="dxa"/>
          </w:tcPr>
          <w:p w14:paraId="0F5E202A" w14:textId="4A0C6E44" w:rsidR="00BC4626" w:rsidRDefault="00BC4626" w:rsidP="00BC4626">
            <w:pPr>
              <w:rPr>
                <w:ins w:id="411" w:author="OPPO" w:date="2020-10-10T16:13:00Z"/>
                <w:rFonts w:eastAsia="SimSun"/>
                <w:lang w:val="en-US"/>
              </w:rPr>
            </w:pPr>
            <w:ins w:id="412" w:author="OPPO" w:date="2020-10-10T16:13:00Z">
              <w:r>
                <w:rPr>
                  <w:rFonts w:eastAsiaTheme="minorEastAsia" w:hint="eastAsia"/>
                </w:rPr>
                <w:t>O</w:t>
              </w:r>
              <w:r>
                <w:rPr>
                  <w:rFonts w:eastAsiaTheme="minorEastAsia"/>
                </w:rPr>
                <w:t>PPO</w:t>
              </w:r>
            </w:ins>
          </w:p>
        </w:tc>
        <w:tc>
          <w:tcPr>
            <w:tcW w:w="1739" w:type="dxa"/>
          </w:tcPr>
          <w:p w14:paraId="2904B690" w14:textId="59EEFC92" w:rsidR="00BC4626" w:rsidRDefault="00BC4626" w:rsidP="00BC4626">
            <w:pPr>
              <w:rPr>
                <w:ins w:id="413" w:author="OPPO" w:date="2020-10-10T16:13:00Z"/>
                <w:rFonts w:eastAsia="SimSun"/>
                <w:lang w:val="en-US"/>
              </w:rPr>
            </w:pPr>
            <w:ins w:id="414" w:author="OPPO" w:date="2020-10-10T16:13:00Z">
              <w:r>
                <w:rPr>
                  <w:rFonts w:eastAsiaTheme="minorEastAsia" w:hint="eastAsia"/>
                </w:rPr>
                <w:t>O</w:t>
              </w:r>
              <w:r>
                <w:rPr>
                  <w:rFonts w:eastAsiaTheme="minorEastAsia"/>
                </w:rPr>
                <w:t>ption 3</w:t>
              </w:r>
            </w:ins>
          </w:p>
        </w:tc>
        <w:tc>
          <w:tcPr>
            <w:tcW w:w="6480" w:type="dxa"/>
          </w:tcPr>
          <w:p w14:paraId="34DC7AD8" w14:textId="405C4D06" w:rsidR="00BC4626" w:rsidRDefault="00BC4626" w:rsidP="00BC4626">
            <w:pPr>
              <w:rPr>
                <w:ins w:id="415" w:author="OPPO" w:date="2020-10-10T16:13:00Z"/>
                <w:rFonts w:eastAsia="SimSun"/>
                <w:lang w:val="en-US"/>
              </w:rPr>
            </w:pPr>
            <w:ins w:id="416" w:author="OPPO" w:date="2020-10-10T16:13:00Z">
              <w:r>
                <w:rPr>
                  <w:iCs/>
                </w:rPr>
                <w:t xml:space="preserve">Considering that </w:t>
              </w:r>
              <w:r w:rsidRPr="00180438">
                <w:rPr>
                  <w:i/>
                  <w:iCs/>
                </w:rPr>
                <w:t>t-Reassembly</w:t>
              </w:r>
              <w:r>
                <w:t xml:space="preserve">’s value needs to </w:t>
              </w:r>
              <w:r w:rsidRPr="00764607">
                <w:t>accommodate different scenarios</w:t>
              </w:r>
              <w:r>
                <w:t xml:space="preserve">, which means that the set of configurable values has to be </w:t>
              </w:r>
              <w:r>
                <w:lastRenderedPageBreak/>
                <w:t>extended by a large number of different values, so we prefer Option 3, where the offset value directly reflects the RTD</w:t>
              </w:r>
              <w:r w:rsidRPr="00222947">
                <w:t xml:space="preserve">* </w:t>
              </w:r>
              <w:proofErr w:type="spellStart"/>
              <w:r w:rsidRPr="00222947">
                <w:rPr>
                  <w:i/>
                </w:rPr>
                <w:t>nrof_HARQ_retrans</w:t>
              </w:r>
              <w:proofErr w:type="spellEnd"/>
              <w:r>
                <w:t>.</w:t>
              </w:r>
            </w:ins>
          </w:p>
        </w:tc>
      </w:tr>
      <w:tr w:rsidR="00492AD3" w14:paraId="50E3C54E" w14:textId="77777777">
        <w:trPr>
          <w:ins w:id="417" w:author="Huawei" w:date="2020-10-12T09:31:00Z"/>
        </w:trPr>
        <w:tc>
          <w:tcPr>
            <w:tcW w:w="1496" w:type="dxa"/>
          </w:tcPr>
          <w:p w14:paraId="35FF5E62" w14:textId="518E33C9" w:rsidR="00492AD3" w:rsidRDefault="00492AD3" w:rsidP="00492AD3">
            <w:pPr>
              <w:rPr>
                <w:ins w:id="418" w:author="Huawei" w:date="2020-10-12T09:31:00Z"/>
                <w:rFonts w:eastAsiaTheme="minorEastAsia"/>
              </w:rPr>
            </w:pPr>
            <w:ins w:id="419" w:author="Huawei" w:date="2020-10-12T09:32:00Z">
              <w:r>
                <w:rPr>
                  <w:rFonts w:eastAsiaTheme="minorEastAsia" w:hint="eastAsia"/>
                </w:rPr>
                <w:lastRenderedPageBreak/>
                <w:t>H</w:t>
              </w:r>
              <w:r>
                <w:rPr>
                  <w:rFonts w:eastAsiaTheme="minorEastAsia"/>
                </w:rPr>
                <w:t>uawei</w:t>
              </w:r>
            </w:ins>
          </w:p>
        </w:tc>
        <w:tc>
          <w:tcPr>
            <w:tcW w:w="1739" w:type="dxa"/>
          </w:tcPr>
          <w:p w14:paraId="20D499B7" w14:textId="5765870D" w:rsidR="00492AD3" w:rsidRDefault="00492AD3" w:rsidP="00492AD3">
            <w:pPr>
              <w:rPr>
                <w:ins w:id="420" w:author="Huawei" w:date="2020-10-12T09:31:00Z"/>
                <w:rFonts w:eastAsiaTheme="minorEastAsia"/>
              </w:rPr>
            </w:pPr>
            <w:ins w:id="421" w:author="Huawei" w:date="2020-10-12T09:32:00Z">
              <w:r>
                <w:rPr>
                  <w:rFonts w:eastAsiaTheme="minorEastAsia" w:hint="eastAsia"/>
                </w:rPr>
                <w:t>O</w:t>
              </w:r>
              <w:r>
                <w:rPr>
                  <w:rFonts w:eastAsiaTheme="minorEastAsia"/>
                </w:rPr>
                <w:t>ption 4</w:t>
              </w:r>
            </w:ins>
          </w:p>
        </w:tc>
        <w:tc>
          <w:tcPr>
            <w:tcW w:w="6480" w:type="dxa"/>
          </w:tcPr>
          <w:p w14:paraId="1719B93B" w14:textId="6CFAEBA4" w:rsidR="00492AD3" w:rsidRDefault="00492AD3" w:rsidP="00492AD3">
            <w:pPr>
              <w:rPr>
                <w:ins w:id="422" w:author="Huawei" w:date="2020-10-12T09:31:00Z"/>
                <w:iCs/>
              </w:rPr>
            </w:pPr>
            <w:ins w:id="423" w:author="Huawei" w:date="2020-10-12T09:32:00Z">
              <w:r>
                <w:rPr>
                  <w:rFonts w:eastAsiaTheme="minorEastAsia" w:hint="eastAsia"/>
                </w:rPr>
                <w:t>P</w:t>
              </w:r>
              <w:r>
                <w:rPr>
                  <w:rFonts w:eastAsiaTheme="minorEastAsia"/>
                </w:rPr>
                <w:t>refer to extend the value range, which is also in line with WI guidance.</w:t>
              </w:r>
            </w:ins>
          </w:p>
        </w:tc>
      </w:tr>
      <w:tr w:rsidR="008E0DD4" w14:paraId="627DFA48" w14:textId="77777777">
        <w:trPr>
          <w:ins w:id="424" w:author="Yiu, Candy" w:date="2020-10-11T21:34:00Z"/>
        </w:trPr>
        <w:tc>
          <w:tcPr>
            <w:tcW w:w="1496" w:type="dxa"/>
          </w:tcPr>
          <w:p w14:paraId="484120A3" w14:textId="063F3567" w:rsidR="008E0DD4" w:rsidRDefault="008E0DD4" w:rsidP="00492AD3">
            <w:pPr>
              <w:rPr>
                <w:ins w:id="425" w:author="Yiu, Candy" w:date="2020-10-11T21:34:00Z"/>
                <w:rFonts w:eastAsiaTheme="minorEastAsia"/>
              </w:rPr>
            </w:pPr>
            <w:ins w:id="426" w:author="Yiu, Candy" w:date="2020-10-11T21:34:00Z">
              <w:r>
                <w:rPr>
                  <w:rFonts w:eastAsiaTheme="minorEastAsia"/>
                </w:rPr>
                <w:t>Intel</w:t>
              </w:r>
            </w:ins>
          </w:p>
        </w:tc>
        <w:tc>
          <w:tcPr>
            <w:tcW w:w="1739" w:type="dxa"/>
          </w:tcPr>
          <w:p w14:paraId="058DDC7E" w14:textId="042E6D9C" w:rsidR="008E0DD4" w:rsidRDefault="008E0DD4" w:rsidP="00492AD3">
            <w:pPr>
              <w:rPr>
                <w:ins w:id="427" w:author="Yiu, Candy" w:date="2020-10-11T21:34:00Z"/>
                <w:rFonts w:eastAsiaTheme="minorEastAsia"/>
              </w:rPr>
            </w:pPr>
            <w:ins w:id="428" w:author="Yiu, Candy" w:date="2020-10-11T21:34:00Z">
              <w:r>
                <w:rPr>
                  <w:rFonts w:eastAsiaTheme="minorEastAsia"/>
                </w:rPr>
                <w:t>Option 4</w:t>
              </w:r>
            </w:ins>
          </w:p>
        </w:tc>
        <w:tc>
          <w:tcPr>
            <w:tcW w:w="6480" w:type="dxa"/>
          </w:tcPr>
          <w:p w14:paraId="2E5087FE" w14:textId="1995C55B" w:rsidR="008E0DD4" w:rsidRDefault="008E0DD4" w:rsidP="00492AD3">
            <w:pPr>
              <w:rPr>
                <w:ins w:id="429" w:author="Yiu, Candy" w:date="2020-10-11T21:34:00Z"/>
                <w:rFonts w:eastAsiaTheme="minorEastAsia"/>
              </w:rPr>
            </w:pPr>
            <w:ins w:id="430" w:author="Yiu, Candy" w:date="2020-10-11T21:34:00Z">
              <w:r>
                <w:rPr>
                  <w:rFonts w:eastAsiaTheme="minorEastAsia"/>
                </w:rPr>
                <w:t xml:space="preserve">No need to specific </w:t>
              </w:r>
            </w:ins>
            <w:ins w:id="431" w:author="Yiu, Candy" w:date="2020-10-11T21:35:00Z">
              <w:r>
                <w:rPr>
                  <w:rFonts w:eastAsiaTheme="minorEastAsia"/>
                </w:rPr>
                <w:t>formula. Only value range needs to be extended.</w:t>
              </w:r>
            </w:ins>
          </w:p>
        </w:tc>
      </w:tr>
      <w:tr w:rsidR="00230E31" w14:paraId="42C89660" w14:textId="77777777">
        <w:trPr>
          <w:ins w:id="432" w:author="mehmet izzet sağlam" w:date="2020-10-12T19:59:00Z"/>
        </w:trPr>
        <w:tc>
          <w:tcPr>
            <w:tcW w:w="1496" w:type="dxa"/>
          </w:tcPr>
          <w:p w14:paraId="5E70F53E" w14:textId="220E7B1A" w:rsidR="00230E31" w:rsidRDefault="00230E31" w:rsidP="00492AD3">
            <w:pPr>
              <w:rPr>
                <w:ins w:id="433" w:author="mehmet izzet sağlam" w:date="2020-10-12T19:59:00Z"/>
                <w:rFonts w:eastAsiaTheme="minorEastAsia"/>
              </w:rPr>
            </w:pPr>
            <w:proofErr w:type="spellStart"/>
            <w:ins w:id="434" w:author="mehmet izzet sağlam" w:date="2020-10-12T19:59:00Z">
              <w:r>
                <w:rPr>
                  <w:rFonts w:eastAsiaTheme="minorEastAsia"/>
                </w:rPr>
                <w:t>Turkcell</w:t>
              </w:r>
              <w:proofErr w:type="spellEnd"/>
            </w:ins>
          </w:p>
        </w:tc>
        <w:tc>
          <w:tcPr>
            <w:tcW w:w="1739" w:type="dxa"/>
          </w:tcPr>
          <w:p w14:paraId="2E7D224B" w14:textId="6DA2B1E3" w:rsidR="00230E31" w:rsidRDefault="00230E31" w:rsidP="00492AD3">
            <w:pPr>
              <w:rPr>
                <w:ins w:id="435" w:author="mehmet izzet sağlam" w:date="2020-10-12T19:59:00Z"/>
                <w:rFonts w:eastAsiaTheme="minorEastAsia"/>
              </w:rPr>
            </w:pPr>
            <w:ins w:id="436" w:author="mehmet izzet sağlam" w:date="2020-10-12T19:59:00Z">
              <w:r>
                <w:rPr>
                  <w:rFonts w:eastAsiaTheme="minorEastAsia"/>
                </w:rPr>
                <w:t>Option 4</w:t>
              </w:r>
            </w:ins>
          </w:p>
        </w:tc>
        <w:tc>
          <w:tcPr>
            <w:tcW w:w="6480" w:type="dxa"/>
          </w:tcPr>
          <w:p w14:paraId="119957C3" w14:textId="77777777" w:rsidR="00230E31" w:rsidRDefault="00230E31" w:rsidP="00492AD3">
            <w:pPr>
              <w:rPr>
                <w:ins w:id="437" w:author="mehmet izzet sağlam" w:date="2020-10-12T19:59:00Z"/>
                <w:rFonts w:eastAsiaTheme="minorEastAsia"/>
              </w:rPr>
            </w:pPr>
          </w:p>
        </w:tc>
      </w:tr>
      <w:tr w:rsidR="007F2B53" w14:paraId="536A59EF" w14:textId="77777777">
        <w:trPr>
          <w:ins w:id="438" w:author="Liu Jiaxiang" w:date="2020-10-13T11:05:00Z"/>
        </w:trPr>
        <w:tc>
          <w:tcPr>
            <w:tcW w:w="1496" w:type="dxa"/>
          </w:tcPr>
          <w:p w14:paraId="59F8DFE8" w14:textId="284634F2" w:rsidR="007F2B53" w:rsidRDefault="007F2B53" w:rsidP="00492AD3">
            <w:pPr>
              <w:rPr>
                <w:ins w:id="439" w:author="Liu Jiaxiang" w:date="2020-10-13T11:05:00Z"/>
                <w:rFonts w:eastAsiaTheme="minorEastAsia"/>
              </w:rPr>
            </w:pPr>
            <w:ins w:id="440" w:author="Liu Jiaxiang" w:date="2020-10-13T11:06:00Z">
              <w:r>
                <w:rPr>
                  <w:rFonts w:eastAsiaTheme="minorEastAsia" w:hint="eastAsia"/>
                </w:rPr>
                <w:t>China</w:t>
              </w:r>
              <w:r>
                <w:rPr>
                  <w:rFonts w:eastAsiaTheme="minorEastAsia"/>
                </w:rPr>
                <w:t xml:space="preserve"> Telecom</w:t>
              </w:r>
            </w:ins>
          </w:p>
        </w:tc>
        <w:tc>
          <w:tcPr>
            <w:tcW w:w="1739" w:type="dxa"/>
          </w:tcPr>
          <w:p w14:paraId="3BB2A35E" w14:textId="7091EB2B" w:rsidR="007F2B53" w:rsidRDefault="007F2B53" w:rsidP="00492AD3">
            <w:pPr>
              <w:rPr>
                <w:ins w:id="441" w:author="Liu Jiaxiang" w:date="2020-10-13T11:05:00Z"/>
                <w:rFonts w:eastAsiaTheme="minorEastAsia"/>
              </w:rPr>
            </w:pPr>
            <w:ins w:id="442" w:author="Liu Jiaxiang" w:date="2020-10-13T11:06:00Z">
              <w:r>
                <w:rPr>
                  <w:rFonts w:eastAsiaTheme="minorEastAsia" w:hint="eastAsia"/>
                </w:rPr>
                <w:t>O</w:t>
              </w:r>
              <w:r>
                <w:rPr>
                  <w:rFonts w:eastAsiaTheme="minorEastAsia"/>
                </w:rPr>
                <w:t>ption 4</w:t>
              </w:r>
            </w:ins>
          </w:p>
        </w:tc>
        <w:tc>
          <w:tcPr>
            <w:tcW w:w="6480" w:type="dxa"/>
          </w:tcPr>
          <w:p w14:paraId="4F32300E" w14:textId="6965ECA9" w:rsidR="007F2B53" w:rsidRDefault="007F2B53" w:rsidP="00492AD3">
            <w:pPr>
              <w:rPr>
                <w:ins w:id="443" w:author="Liu Jiaxiang" w:date="2020-10-13T11:05:00Z"/>
                <w:rFonts w:eastAsiaTheme="minorEastAsia"/>
              </w:rPr>
            </w:pPr>
            <w:ins w:id="444" w:author="Liu Jiaxiang" w:date="2020-10-13T11:07:00Z">
              <w:r>
                <w:rPr>
                  <w:rFonts w:eastAsiaTheme="minorEastAsia"/>
                </w:rPr>
                <w:t xml:space="preserve">The key issue is the range of </w:t>
              </w:r>
              <w:r w:rsidRPr="007F2B53">
                <w:rPr>
                  <w:rFonts w:eastAsiaTheme="minorEastAsia"/>
                </w:rPr>
                <w:t>t-reassembly timer</w:t>
              </w:r>
              <w:r>
                <w:rPr>
                  <w:rFonts w:eastAsiaTheme="minorEastAsia"/>
                </w:rPr>
                <w:t>.</w:t>
              </w:r>
            </w:ins>
          </w:p>
        </w:tc>
      </w:tr>
      <w:tr w:rsidR="00236920" w14:paraId="50D7EDE1" w14:textId="77777777">
        <w:trPr>
          <w:ins w:id="445" w:author="Qualcomm-Bharat" w:date="2020-10-13T09:54:00Z"/>
        </w:trPr>
        <w:tc>
          <w:tcPr>
            <w:tcW w:w="1496" w:type="dxa"/>
          </w:tcPr>
          <w:p w14:paraId="7119C34A" w14:textId="0AC4B0BE" w:rsidR="00236920" w:rsidRDefault="00236920" w:rsidP="00236920">
            <w:pPr>
              <w:rPr>
                <w:ins w:id="446" w:author="Qualcomm-Bharat" w:date="2020-10-13T09:54:00Z"/>
                <w:rFonts w:eastAsiaTheme="minorEastAsia"/>
              </w:rPr>
            </w:pPr>
            <w:ins w:id="447" w:author="Qualcomm-Bharat" w:date="2020-10-13T09:54:00Z">
              <w:r>
                <w:rPr>
                  <w:lang w:eastAsia="sv-SE"/>
                </w:rPr>
                <w:t>Qualcomm</w:t>
              </w:r>
            </w:ins>
          </w:p>
        </w:tc>
        <w:tc>
          <w:tcPr>
            <w:tcW w:w="1739" w:type="dxa"/>
          </w:tcPr>
          <w:p w14:paraId="0465D583" w14:textId="36BD0F3D" w:rsidR="00236920" w:rsidRDefault="00236920" w:rsidP="00236920">
            <w:pPr>
              <w:rPr>
                <w:ins w:id="448" w:author="Qualcomm-Bharat" w:date="2020-10-13T09:54:00Z"/>
                <w:rFonts w:eastAsiaTheme="minorEastAsia"/>
              </w:rPr>
            </w:pPr>
            <w:ins w:id="449" w:author="Qualcomm-Bharat" w:date="2020-10-13T09:54:00Z">
              <w:r>
                <w:rPr>
                  <w:lang w:eastAsia="sv-SE"/>
                </w:rPr>
                <w:t>Option 1</w:t>
              </w:r>
            </w:ins>
          </w:p>
        </w:tc>
        <w:tc>
          <w:tcPr>
            <w:tcW w:w="6480" w:type="dxa"/>
          </w:tcPr>
          <w:p w14:paraId="51BCBE28" w14:textId="0DD98C38" w:rsidR="00236920" w:rsidRDefault="00560253" w:rsidP="00236920">
            <w:pPr>
              <w:rPr>
                <w:ins w:id="450" w:author="Qualcomm-Bharat" w:date="2020-10-13T09:54:00Z"/>
                <w:rFonts w:eastAsiaTheme="minorEastAsia"/>
              </w:rPr>
            </w:pPr>
            <w:ins w:id="451" w:author="Qualcomm-Bharat" w:date="2020-10-13T09:54:00Z">
              <w:r>
                <w:rPr>
                  <w:lang w:eastAsia="sv-SE"/>
                </w:rPr>
                <w:t>We assume</w:t>
              </w:r>
              <w:r w:rsidR="00236920">
                <w:rPr>
                  <w:lang w:eastAsia="sv-SE"/>
                </w:rPr>
                <w:t xml:space="preserve"> </w:t>
              </w:r>
            </w:ins>
            <w:ins w:id="452" w:author="Qualcomm-Bharat" w:date="2020-10-13T10:00:00Z">
              <w:r w:rsidR="00E15FAC">
                <w:rPr>
                  <w:lang w:eastAsia="sv-SE"/>
                </w:rPr>
                <w:t>it should only</w:t>
              </w:r>
            </w:ins>
            <w:ins w:id="453" w:author="Qualcomm-Bharat" w:date="2020-10-13T09:57:00Z">
              <w:r w:rsidR="00016E9A">
                <w:rPr>
                  <w:lang w:eastAsia="sv-SE"/>
                </w:rPr>
                <w:t xml:space="preserve"> assist </w:t>
              </w:r>
            </w:ins>
            <w:ins w:id="454" w:author="Qualcomm-Bharat" w:date="2020-10-13T10:00:00Z">
              <w:r w:rsidR="00E15FAC">
                <w:rPr>
                  <w:lang w:eastAsia="sv-SE"/>
                </w:rPr>
                <w:t>us</w:t>
              </w:r>
              <w:r w:rsidR="002404C0">
                <w:rPr>
                  <w:lang w:eastAsia="sv-SE"/>
                </w:rPr>
                <w:t xml:space="preserve"> </w:t>
              </w:r>
            </w:ins>
            <w:ins w:id="455" w:author="Qualcomm-Bharat" w:date="2020-10-13T09:57:00Z">
              <w:r w:rsidR="00016E9A">
                <w:rPr>
                  <w:lang w:eastAsia="sv-SE"/>
                </w:rPr>
                <w:t xml:space="preserve">to </w:t>
              </w:r>
            </w:ins>
            <w:ins w:id="456" w:author="Qualcomm-Bharat" w:date="2020-10-13T10:00:00Z">
              <w:r w:rsidR="002404C0">
                <w:rPr>
                  <w:lang w:eastAsia="sv-SE"/>
                </w:rPr>
                <w:t>define maximum</w:t>
              </w:r>
            </w:ins>
            <w:ins w:id="457" w:author="Qualcomm-Bharat" w:date="2020-10-13T09:57:00Z">
              <w:r w:rsidR="00016E9A">
                <w:rPr>
                  <w:lang w:eastAsia="sv-SE"/>
                </w:rPr>
                <w:t xml:space="preserve"> value range</w:t>
              </w:r>
            </w:ins>
            <w:ins w:id="458" w:author="Qualcomm-Bharat" w:date="2020-10-13T09:54:00Z">
              <w:r w:rsidR="00236920">
                <w:rPr>
                  <w:lang w:eastAsia="sv-SE"/>
                </w:rPr>
                <w:t xml:space="preserve"> of the </w:t>
              </w:r>
              <w:r w:rsidR="00236920" w:rsidRPr="000333FE">
                <w:rPr>
                  <w:lang w:eastAsia="sv-SE"/>
                </w:rPr>
                <w:t>t-</w:t>
              </w:r>
              <w:proofErr w:type="spellStart"/>
              <w:r w:rsidR="00236920" w:rsidRPr="000333FE">
                <w:rPr>
                  <w:lang w:eastAsia="sv-SE"/>
                </w:rPr>
                <w:t>ReassenblyTimer</w:t>
              </w:r>
              <w:proofErr w:type="spellEnd"/>
              <w:r w:rsidR="00236920">
                <w:rPr>
                  <w:lang w:eastAsia="sv-SE"/>
                </w:rPr>
                <w:t xml:space="preserve">. </w:t>
              </w:r>
            </w:ins>
          </w:p>
        </w:tc>
      </w:tr>
      <w:tr w:rsidR="006C466C" w14:paraId="19CA9F5C" w14:textId="77777777">
        <w:trPr>
          <w:ins w:id="459" w:author="Sequans - Olivier Marco" w:date="2020-10-14T21:59:00Z"/>
        </w:trPr>
        <w:tc>
          <w:tcPr>
            <w:tcW w:w="1496" w:type="dxa"/>
          </w:tcPr>
          <w:p w14:paraId="26E45D81" w14:textId="0D504166" w:rsidR="006C466C" w:rsidRPr="006C466C" w:rsidRDefault="006C466C" w:rsidP="00236920">
            <w:pPr>
              <w:rPr>
                <w:ins w:id="460" w:author="Sequans - Olivier Marco" w:date="2020-10-14T21:59:00Z"/>
                <w:rFonts w:eastAsia="MS Mincho"/>
                <w:lang w:eastAsia="ja-JP"/>
              </w:rPr>
            </w:pPr>
            <w:ins w:id="461" w:author="Sequans - Olivier Marco" w:date="2020-10-14T21:59:00Z">
              <w:r>
                <w:rPr>
                  <w:rFonts w:eastAsia="MS Mincho" w:hint="eastAsia"/>
                  <w:lang w:eastAsia="ja-JP"/>
                </w:rPr>
                <w:t>Sequans</w:t>
              </w:r>
            </w:ins>
          </w:p>
        </w:tc>
        <w:tc>
          <w:tcPr>
            <w:tcW w:w="1739" w:type="dxa"/>
          </w:tcPr>
          <w:p w14:paraId="21E3D3F7" w14:textId="1D4711B6" w:rsidR="006C466C" w:rsidRPr="006C466C" w:rsidRDefault="006C466C" w:rsidP="00236920">
            <w:pPr>
              <w:rPr>
                <w:ins w:id="462" w:author="Sequans - Olivier Marco" w:date="2020-10-14T21:59:00Z"/>
                <w:rFonts w:eastAsia="MS Mincho"/>
                <w:lang w:eastAsia="ja-JP"/>
              </w:rPr>
            </w:pPr>
            <w:ins w:id="463" w:author="Sequans - Olivier Marco" w:date="2020-10-14T22:06:00Z">
              <w:r>
                <w:rPr>
                  <w:rFonts w:eastAsia="MS Mincho" w:hint="eastAsia"/>
                  <w:lang w:eastAsia="ja-JP"/>
                </w:rPr>
                <w:t>?</w:t>
              </w:r>
            </w:ins>
          </w:p>
        </w:tc>
        <w:tc>
          <w:tcPr>
            <w:tcW w:w="6480" w:type="dxa"/>
          </w:tcPr>
          <w:p w14:paraId="44B408AB" w14:textId="77777777" w:rsidR="006C466C" w:rsidRDefault="006C466C" w:rsidP="00236920">
            <w:pPr>
              <w:rPr>
                <w:ins w:id="464" w:author="Sequans - Olivier Marco" w:date="2020-10-14T22:03:00Z"/>
                <w:rFonts w:eastAsia="MS Mincho"/>
                <w:lang w:eastAsia="ja-JP"/>
              </w:rPr>
            </w:pPr>
            <w:ins w:id="465" w:author="Sequans - Olivier Marco" w:date="2020-10-14T22:03:00Z">
              <w:r>
                <w:rPr>
                  <w:rFonts w:eastAsia="MS Mincho" w:hint="eastAsia"/>
                  <w:lang w:eastAsia="ja-JP"/>
                </w:rPr>
                <w:t xml:space="preserve">As a baseline, we </w:t>
              </w:r>
              <w:r>
                <w:rPr>
                  <w:rFonts w:eastAsia="MS Mincho"/>
                  <w:lang w:eastAsia="ja-JP"/>
                </w:rPr>
                <w:t>should</w:t>
              </w:r>
              <w:r>
                <w:rPr>
                  <w:rFonts w:eastAsia="MS Mincho" w:hint="eastAsia"/>
                  <w:lang w:eastAsia="ja-JP"/>
                </w:rPr>
                <w:t xml:space="preserve"> just extend the range of possible values</w:t>
              </w:r>
            </w:ins>
          </w:p>
          <w:p w14:paraId="1E3FCB1B" w14:textId="77777777" w:rsidR="006C466C" w:rsidRDefault="006C466C" w:rsidP="00236920">
            <w:pPr>
              <w:rPr>
                <w:ins w:id="466" w:author="Sequans - Olivier Marco" w:date="2020-10-14T22:04:00Z"/>
                <w:rFonts w:eastAsia="MS Mincho"/>
                <w:lang w:eastAsia="ja-JP"/>
              </w:rPr>
            </w:pPr>
            <w:ins w:id="467" w:author="Sequans - Olivier Marco" w:date="2020-10-14T22:03:00Z">
              <w:r>
                <w:rPr>
                  <w:rFonts w:eastAsia="MS Mincho" w:hint="eastAsia"/>
                  <w:lang w:eastAsia="ja-JP"/>
                </w:rPr>
                <w:t>(not sure which option this corresponds to)</w:t>
              </w:r>
            </w:ins>
            <w:ins w:id="468" w:author="Sequans - Olivier Marco" w:date="2020-10-14T22:04:00Z">
              <w:r>
                <w:rPr>
                  <w:rFonts w:eastAsia="MS Mincho" w:hint="eastAsia"/>
                  <w:lang w:eastAsia="ja-JP"/>
                </w:rPr>
                <w:t>.</w:t>
              </w:r>
            </w:ins>
          </w:p>
          <w:p w14:paraId="3C4763C0" w14:textId="677BFCBA" w:rsidR="006C466C" w:rsidRPr="006C466C" w:rsidRDefault="006C466C" w:rsidP="009E40B6">
            <w:pPr>
              <w:rPr>
                <w:ins w:id="469" w:author="Sequans - Olivier Marco" w:date="2020-10-14T21:59:00Z"/>
                <w:rFonts w:eastAsia="MS Mincho"/>
                <w:lang w:eastAsia="ja-JP"/>
              </w:rPr>
            </w:pPr>
            <w:ins w:id="470" w:author="Sequans - Olivier Marco" w:date="2020-10-14T22:04:00Z">
              <w:r>
                <w:rPr>
                  <w:rFonts w:eastAsia="MS Mincho" w:hint="eastAsia"/>
                  <w:lang w:eastAsia="ja-JP"/>
                </w:rPr>
                <w:t xml:space="preserve">This </w:t>
              </w:r>
            </w:ins>
            <w:ins w:id="471" w:author="Sequans - Olivier Marco" w:date="2020-10-14T22:27:00Z">
              <w:r w:rsidR="00EE1654">
                <w:rPr>
                  <w:rFonts w:eastAsia="MS Mincho"/>
                  <w:lang w:eastAsia="ja-JP"/>
                </w:rPr>
                <w:t>could</w:t>
              </w:r>
            </w:ins>
            <w:ins w:id="472" w:author="Sequans - Olivier Marco" w:date="2020-10-14T22:04:00Z">
              <w:r>
                <w:rPr>
                  <w:rFonts w:eastAsia="MS Mincho" w:hint="eastAsia"/>
                  <w:lang w:eastAsia="ja-JP"/>
                </w:rPr>
                <w:t xml:space="preserve"> be revisited </w:t>
              </w:r>
            </w:ins>
            <w:ins w:id="473" w:author="Sequans - Olivier Marco" w:date="2020-10-14T22:27:00Z">
              <w:r w:rsidR="009E40B6">
                <w:rPr>
                  <w:rFonts w:eastAsia="MS Mincho" w:hint="eastAsia"/>
                  <w:lang w:eastAsia="ja-JP"/>
                </w:rPr>
                <w:t>if</w:t>
              </w:r>
            </w:ins>
            <w:ins w:id="474" w:author="Sequans - Olivier Marco" w:date="2020-10-14T22:04:00Z">
              <w:r>
                <w:rPr>
                  <w:rFonts w:eastAsia="MS Mincho" w:hint="eastAsia"/>
                  <w:lang w:eastAsia="ja-JP"/>
                </w:rPr>
                <w:t xml:space="preserve"> this really yield</w:t>
              </w:r>
            </w:ins>
            <w:ins w:id="475" w:author="Sequans - Olivier Marco" w:date="2020-10-14T22:06:00Z">
              <w:r>
                <w:rPr>
                  <w:rFonts w:eastAsia="MS Mincho" w:hint="eastAsia"/>
                  <w:lang w:eastAsia="ja-JP"/>
                </w:rPr>
                <w:t>s</w:t>
              </w:r>
            </w:ins>
            <w:ins w:id="476" w:author="Sequans - Olivier Marco" w:date="2020-10-14T22:04:00Z">
              <w:r>
                <w:rPr>
                  <w:rFonts w:eastAsia="MS Mincho" w:hint="eastAsia"/>
                  <w:lang w:eastAsia="ja-JP"/>
                </w:rPr>
                <w:t xml:space="preserve"> too </w:t>
              </w:r>
            </w:ins>
            <w:ins w:id="477" w:author="Sequans - Olivier Marco" w:date="2020-10-14T22:06:00Z">
              <w:r>
                <w:rPr>
                  <w:rFonts w:eastAsia="MS Mincho"/>
                  <w:lang w:eastAsia="ja-JP"/>
                </w:rPr>
                <w:t>many values</w:t>
              </w:r>
            </w:ins>
            <w:ins w:id="478" w:author="Sequans - Olivier Marco" w:date="2020-10-14T22:05:00Z">
              <w:r>
                <w:rPr>
                  <w:rFonts w:eastAsia="MS Mincho" w:hint="eastAsia"/>
                  <w:lang w:eastAsia="ja-JP"/>
                </w:rPr>
                <w:t>.</w:t>
              </w:r>
            </w:ins>
          </w:p>
        </w:tc>
      </w:tr>
      <w:tr w:rsidR="00CF195E" w14:paraId="01FBA367" w14:textId="77777777">
        <w:trPr>
          <w:ins w:id="479" w:author="Apple Inc" w:date="2020-10-14T17:04:00Z"/>
        </w:trPr>
        <w:tc>
          <w:tcPr>
            <w:tcW w:w="1496" w:type="dxa"/>
          </w:tcPr>
          <w:p w14:paraId="6C9698E9" w14:textId="24A602F2" w:rsidR="00CF195E" w:rsidRDefault="00CF195E" w:rsidP="00236920">
            <w:pPr>
              <w:rPr>
                <w:ins w:id="480" w:author="Apple Inc" w:date="2020-10-14T17:04:00Z"/>
                <w:rFonts w:eastAsia="MS Mincho"/>
                <w:lang w:eastAsia="ja-JP"/>
              </w:rPr>
            </w:pPr>
            <w:ins w:id="481" w:author="Apple Inc" w:date="2020-10-14T17:04:00Z">
              <w:r>
                <w:rPr>
                  <w:rFonts w:eastAsia="MS Mincho"/>
                  <w:lang w:eastAsia="ja-JP"/>
                </w:rPr>
                <w:t>Apple</w:t>
              </w:r>
            </w:ins>
          </w:p>
        </w:tc>
        <w:tc>
          <w:tcPr>
            <w:tcW w:w="1739" w:type="dxa"/>
          </w:tcPr>
          <w:p w14:paraId="68751702" w14:textId="56FAF5EC" w:rsidR="00CF195E" w:rsidRDefault="00CF195E" w:rsidP="00236920">
            <w:pPr>
              <w:rPr>
                <w:ins w:id="482" w:author="Apple Inc" w:date="2020-10-14T17:04:00Z"/>
                <w:rFonts w:eastAsia="MS Mincho"/>
                <w:lang w:eastAsia="ja-JP"/>
              </w:rPr>
            </w:pPr>
            <w:ins w:id="483" w:author="Apple Inc" w:date="2020-10-14T17:04:00Z">
              <w:r>
                <w:rPr>
                  <w:rFonts w:eastAsia="MS Mincho"/>
                  <w:lang w:eastAsia="ja-JP"/>
                </w:rPr>
                <w:t>Option 4</w:t>
              </w:r>
            </w:ins>
          </w:p>
        </w:tc>
        <w:tc>
          <w:tcPr>
            <w:tcW w:w="6480" w:type="dxa"/>
          </w:tcPr>
          <w:p w14:paraId="6F008502" w14:textId="32A44CA1" w:rsidR="00CF195E" w:rsidRDefault="00CF195E" w:rsidP="00236920">
            <w:pPr>
              <w:rPr>
                <w:ins w:id="484" w:author="Apple Inc" w:date="2020-10-14T17:04:00Z"/>
                <w:rFonts w:eastAsia="MS Mincho"/>
                <w:lang w:eastAsia="ja-JP"/>
              </w:rPr>
            </w:pPr>
            <w:ins w:id="485" w:author="Apple Inc" w:date="2020-10-14T17:05:00Z">
              <w:r>
                <w:rPr>
                  <w:rFonts w:eastAsia="MS Mincho"/>
                  <w:lang w:eastAsia="ja-JP"/>
                </w:rPr>
                <w:t>Extend the range and d</w:t>
              </w:r>
            </w:ins>
            <w:ins w:id="486" w:author="Apple Inc" w:date="2020-10-14T17:04:00Z">
              <w:r>
                <w:rPr>
                  <w:rFonts w:eastAsia="MS Mincho"/>
                  <w:lang w:eastAsia="ja-JP"/>
                </w:rPr>
                <w:t>ef</w:t>
              </w:r>
            </w:ins>
            <w:ins w:id="487" w:author="Apple Inc" w:date="2020-10-14T17:05:00Z">
              <w:r>
                <w:rPr>
                  <w:rFonts w:eastAsia="MS Mincho"/>
                  <w:lang w:eastAsia="ja-JP"/>
                </w:rPr>
                <w:t xml:space="preserve">ine larger values for NTN. </w:t>
              </w:r>
            </w:ins>
          </w:p>
        </w:tc>
      </w:tr>
      <w:tr w:rsidR="00EE04BC" w14:paraId="051C1FFA" w14:textId="77777777">
        <w:trPr>
          <w:ins w:id="488" w:author="myyun" w:date="2020-10-15T14:55:00Z"/>
        </w:trPr>
        <w:tc>
          <w:tcPr>
            <w:tcW w:w="1496" w:type="dxa"/>
          </w:tcPr>
          <w:p w14:paraId="3FE21E50" w14:textId="2F46532C" w:rsidR="00EE04BC" w:rsidRPr="00EE04BC" w:rsidRDefault="00EE04BC" w:rsidP="00236920">
            <w:pPr>
              <w:rPr>
                <w:ins w:id="489" w:author="myyun" w:date="2020-10-15T14:55:00Z"/>
                <w:rFonts w:eastAsia="Malgun Gothic"/>
                <w:lang w:eastAsia="ko-KR"/>
              </w:rPr>
            </w:pPr>
            <w:ins w:id="490" w:author="myyun" w:date="2020-10-15T14:55:00Z">
              <w:r>
                <w:rPr>
                  <w:rFonts w:eastAsia="Malgun Gothic" w:hint="eastAsia"/>
                  <w:lang w:eastAsia="ko-KR"/>
                </w:rPr>
                <w:t>E</w:t>
              </w:r>
              <w:r>
                <w:rPr>
                  <w:rFonts w:eastAsia="Malgun Gothic"/>
                  <w:lang w:eastAsia="ko-KR"/>
                </w:rPr>
                <w:t>TRI</w:t>
              </w:r>
            </w:ins>
          </w:p>
        </w:tc>
        <w:tc>
          <w:tcPr>
            <w:tcW w:w="1739" w:type="dxa"/>
          </w:tcPr>
          <w:p w14:paraId="60B1B170" w14:textId="1A224C26" w:rsidR="00EE04BC" w:rsidRPr="00EE04BC" w:rsidRDefault="00EE04BC" w:rsidP="00236920">
            <w:pPr>
              <w:rPr>
                <w:ins w:id="491" w:author="myyun" w:date="2020-10-15T14:55:00Z"/>
                <w:rFonts w:eastAsia="Malgun Gothic"/>
                <w:lang w:eastAsia="ko-KR"/>
              </w:rPr>
            </w:pPr>
            <w:ins w:id="492" w:author="myyun" w:date="2020-10-15T14:55:00Z">
              <w:r>
                <w:rPr>
                  <w:rFonts w:eastAsia="Malgun Gothic" w:hint="eastAsia"/>
                  <w:lang w:eastAsia="ko-KR"/>
                </w:rPr>
                <w:t>O</w:t>
              </w:r>
              <w:r>
                <w:rPr>
                  <w:rFonts w:eastAsia="Malgun Gothic"/>
                  <w:lang w:eastAsia="ko-KR"/>
                </w:rPr>
                <w:t>ption 4</w:t>
              </w:r>
            </w:ins>
          </w:p>
        </w:tc>
        <w:tc>
          <w:tcPr>
            <w:tcW w:w="6480" w:type="dxa"/>
          </w:tcPr>
          <w:p w14:paraId="1BF0EF61" w14:textId="3FD90BB1" w:rsidR="00EE04BC" w:rsidRPr="00171BC8" w:rsidRDefault="00171BC8" w:rsidP="00236920">
            <w:pPr>
              <w:rPr>
                <w:ins w:id="493" w:author="myyun" w:date="2020-10-15T14:55:00Z"/>
                <w:rFonts w:eastAsia="Malgun Gothic"/>
                <w:lang w:eastAsia="ko-KR"/>
              </w:rPr>
            </w:pPr>
            <w:ins w:id="494" w:author="myyun" w:date="2020-10-15T14:57:00Z">
              <w:r>
                <w:rPr>
                  <w:rFonts w:eastAsia="Malgun Gothic"/>
                  <w:lang w:eastAsia="ko-KR"/>
                </w:rPr>
                <w:t>The timer should be ext</w:t>
              </w:r>
            </w:ins>
            <w:ins w:id="495" w:author="myyun" w:date="2020-10-15T14:58:00Z">
              <w:r>
                <w:rPr>
                  <w:rFonts w:eastAsia="Malgun Gothic"/>
                  <w:lang w:eastAsia="ko-KR"/>
                </w:rPr>
                <w:t>ended but l</w:t>
              </w:r>
            </w:ins>
            <w:ins w:id="496" w:author="myyun" w:date="2020-10-15T14:56:00Z">
              <w:r>
                <w:rPr>
                  <w:rFonts w:eastAsia="Malgun Gothic"/>
                  <w:lang w:eastAsia="ko-KR"/>
                </w:rPr>
                <w:t xml:space="preserve">eave </w:t>
              </w:r>
            </w:ins>
            <w:ins w:id="497" w:author="myyun" w:date="2020-10-15T14:58:00Z">
              <w:r>
                <w:rPr>
                  <w:rFonts w:eastAsia="Malgun Gothic"/>
                  <w:lang w:eastAsia="ko-KR"/>
                </w:rPr>
                <w:t>the details</w:t>
              </w:r>
            </w:ins>
            <w:ins w:id="498" w:author="myyun" w:date="2020-10-15T14:56:00Z">
              <w:r>
                <w:rPr>
                  <w:rFonts w:eastAsia="Malgun Gothic"/>
                  <w:lang w:eastAsia="ko-KR"/>
                </w:rPr>
                <w:t xml:space="preserve"> to </w:t>
              </w:r>
              <w:r>
                <w:rPr>
                  <w:rFonts w:eastAsia="Malgun Gothic" w:hint="eastAsia"/>
                  <w:lang w:eastAsia="ko-KR"/>
                </w:rPr>
                <w:t>N</w:t>
              </w:r>
              <w:r>
                <w:rPr>
                  <w:rFonts w:eastAsia="Malgun Gothic"/>
                  <w:lang w:eastAsia="ko-KR"/>
                </w:rPr>
                <w:t>etwork implementation</w:t>
              </w:r>
            </w:ins>
            <w:ins w:id="499" w:author="myyun" w:date="2020-10-15T14:58:00Z">
              <w:r>
                <w:rPr>
                  <w:rFonts w:eastAsia="Malgun Gothic"/>
                  <w:lang w:eastAsia="ko-KR"/>
                </w:rPr>
                <w:t>.</w:t>
              </w:r>
            </w:ins>
          </w:p>
        </w:tc>
      </w:tr>
      <w:tr w:rsidR="00FE1601" w14:paraId="0590BFBF" w14:textId="77777777">
        <w:trPr>
          <w:ins w:id="500" w:author="Abhishek Roy" w:date="2020-10-15T07:53:00Z"/>
        </w:trPr>
        <w:tc>
          <w:tcPr>
            <w:tcW w:w="1496" w:type="dxa"/>
          </w:tcPr>
          <w:p w14:paraId="2C6F8004" w14:textId="1D18B544" w:rsidR="00FE1601" w:rsidRDefault="00FE1601" w:rsidP="00236920">
            <w:pPr>
              <w:rPr>
                <w:ins w:id="501" w:author="Abhishek Roy" w:date="2020-10-15T07:53:00Z"/>
                <w:rFonts w:eastAsia="Malgun Gothic"/>
                <w:lang w:eastAsia="ko-KR"/>
              </w:rPr>
            </w:pPr>
            <w:ins w:id="502" w:author="Abhishek Roy" w:date="2020-10-15T07:53:00Z">
              <w:r>
                <w:rPr>
                  <w:rFonts w:eastAsia="Malgun Gothic"/>
                  <w:lang w:eastAsia="ko-KR"/>
                </w:rPr>
                <w:t>MediaTek</w:t>
              </w:r>
            </w:ins>
          </w:p>
        </w:tc>
        <w:tc>
          <w:tcPr>
            <w:tcW w:w="1739" w:type="dxa"/>
          </w:tcPr>
          <w:p w14:paraId="4C8EEDD2" w14:textId="57EEB1FE" w:rsidR="00FE1601" w:rsidRDefault="00FE1601" w:rsidP="00236920">
            <w:pPr>
              <w:rPr>
                <w:ins w:id="503" w:author="Abhishek Roy" w:date="2020-10-15T07:53:00Z"/>
                <w:rFonts w:eastAsia="Malgun Gothic"/>
                <w:lang w:eastAsia="ko-KR"/>
              </w:rPr>
            </w:pPr>
            <w:ins w:id="504" w:author="Abhishek Roy" w:date="2020-10-15T07:53:00Z">
              <w:r>
                <w:rPr>
                  <w:rFonts w:eastAsia="Malgun Gothic"/>
                  <w:lang w:eastAsia="ko-KR"/>
                </w:rPr>
                <w:t>Option 1</w:t>
              </w:r>
            </w:ins>
          </w:p>
        </w:tc>
        <w:tc>
          <w:tcPr>
            <w:tcW w:w="6480" w:type="dxa"/>
          </w:tcPr>
          <w:p w14:paraId="22467F5C" w14:textId="77777777" w:rsidR="00FE1601" w:rsidRDefault="00FE1601" w:rsidP="00236920">
            <w:pPr>
              <w:rPr>
                <w:ins w:id="505" w:author="Abhishek Roy" w:date="2020-10-15T07:53:00Z"/>
                <w:rFonts w:eastAsia="Malgun Gothic"/>
                <w:lang w:eastAsia="ko-KR"/>
              </w:rPr>
            </w:pPr>
          </w:p>
        </w:tc>
      </w:tr>
    </w:tbl>
    <w:p w14:paraId="46C94E6A" w14:textId="49BD51A0" w:rsidR="00B05DA2" w:rsidRDefault="00B05DA2">
      <w:pPr>
        <w:rPr>
          <w:ins w:id="506" w:author="Abhishek Roy" w:date="2020-10-15T09:30:00Z"/>
        </w:rPr>
      </w:pPr>
    </w:p>
    <w:p w14:paraId="1F8975FD" w14:textId="7A008C72" w:rsidR="00792703" w:rsidRDefault="00792703" w:rsidP="00792703">
      <w:pPr>
        <w:rPr>
          <w:ins w:id="507" w:author="Abhishek Roy" w:date="2020-10-15T14:11:00Z"/>
        </w:rPr>
      </w:pPr>
      <w:ins w:id="508" w:author="Abhishek Roy" w:date="2020-10-15T14:11:00Z">
        <w:r w:rsidRPr="001117CA">
          <w:rPr>
            <w:b/>
          </w:rPr>
          <w:t xml:space="preserve">Rapporteur Summary for Question </w:t>
        </w:r>
        <w:r>
          <w:rPr>
            <w:b/>
          </w:rPr>
          <w:t>2(a) and Question 2(b)</w:t>
        </w:r>
      </w:ins>
    </w:p>
    <w:p w14:paraId="32E4037B" w14:textId="70664E70" w:rsidR="000D201B" w:rsidRPr="007B4E5A" w:rsidRDefault="000D201B">
      <w:pPr>
        <w:rPr>
          <w:ins w:id="509" w:author="Abhishek Roy" w:date="2020-10-15T09:30:00Z"/>
          <w:b/>
        </w:rPr>
      </w:pPr>
      <w:ins w:id="510" w:author="Abhishek Roy" w:date="2020-10-15T09:30:00Z">
        <w:r w:rsidRPr="007B4E5A">
          <w:rPr>
            <w:b/>
          </w:rPr>
          <w:t>Summary for 2(a)</w:t>
        </w:r>
      </w:ins>
    </w:p>
    <w:p w14:paraId="13C98ED9" w14:textId="77777777" w:rsidR="00251911" w:rsidRPr="006605ED" w:rsidRDefault="007B4E5A" w:rsidP="000D201B">
      <w:pPr>
        <w:ind w:left="1440" w:hanging="1440"/>
        <w:rPr>
          <w:ins w:id="511" w:author="Abhishek Roy" w:date="2020-10-15T14:20:00Z"/>
          <w:lang w:eastAsia="sv-SE"/>
        </w:rPr>
      </w:pPr>
      <w:ins w:id="512" w:author="Abhishek Roy" w:date="2020-10-15T14:14:00Z">
        <w:r w:rsidRPr="006605ED">
          <w:rPr>
            <w:lang w:eastAsia="sv-SE"/>
          </w:rPr>
          <w:t xml:space="preserve">Out of 26 companies, </w:t>
        </w:r>
      </w:ins>
    </w:p>
    <w:p w14:paraId="230BE8A0" w14:textId="0C9FBBCB" w:rsidR="006605ED" w:rsidRPr="006605ED" w:rsidRDefault="006605ED" w:rsidP="006605ED">
      <w:pPr>
        <w:pStyle w:val="ListParagraph"/>
        <w:numPr>
          <w:ilvl w:val="0"/>
          <w:numId w:val="10"/>
        </w:numPr>
        <w:rPr>
          <w:ins w:id="513" w:author="Abhishek Roy" w:date="2020-10-15T15:09:00Z"/>
        </w:rPr>
      </w:pPr>
      <w:ins w:id="514" w:author="Abhishek Roy" w:date="2020-10-15T15:09:00Z">
        <w:r w:rsidRPr="006605ED">
          <w:t>1</w:t>
        </w:r>
      </w:ins>
      <w:ins w:id="515" w:author="Abhishek Roy" w:date="2020-10-15T16:08:00Z">
        <w:r w:rsidR="00B636B0">
          <w:t>5</w:t>
        </w:r>
      </w:ins>
      <w:ins w:id="516" w:author="Abhishek Roy" w:date="2020-10-15T15:09:00Z">
        <w:r w:rsidRPr="006605ED">
          <w:t xml:space="preserve"> companies (</w:t>
        </w:r>
      </w:ins>
      <w:proofErr w:type="spellStart"/>
      <w:ins w:id="517" w:author="Abhishek Roy" w:date="2020-10-15T15:48:00Z">
        <w:r w:rsidR="004B44E1">
          <w:t>Spreadtrum</w:t>
        </w:r>
        <w:proofErr w:type="spellEnd"/>
        <w:r w:rsidR="004B44E1">
          <w:t xml:space="preserve">, LG, </w:t>
        </w:r>
        <w:proofErr w:type="spellStart"/>
        <w:r w:rsidR="004B44E1">
          <w:t>Xiaomi</w:t>
        </w:r>
        <w:proofErr w:type="spellEnd"/>
        <w:r w:rsidR="004B44E1">
          <w:t>, CMCC, Panasonic, CATT, NEC, Lenovo, Nokia, ZTE, Huawei, China Telecom</w:t>
        </w:r>
      </w:ins>
      <w:ins w:id="518" w:author="Abhishek Roy" w:date="2020-10-15T15:56:00Z">
        <w:r w:rsidR="00212186">
          <w:t>,</w:t>
        </w:r>
      </w:ins>
      <w:ins w:id="519" w:author="Abhishek Roy" w:date="2020-10-15T15:50:00Z">
        <w:r w:rsidR="004B44E1">
          <w:t xml:space="preserve"> </w:t>
        </w:r>
      </w:ins>
      <w:ins w:id="520" w:author="Abhishek Roy" w:date="2020-10-15T16:08:00Z">
        <w:r w:rsidR="00B636B0">
          <w:t xml:space="preserve">Qualcomm, </w:t>
        </w:r>
      </w:ins>
      <w:proofErr w:type="spellStart"/>
      <w:ins w:id="521" w:author="Abhishek Roy" w:date="2020-10-15T15:48:00Z">
        <w:r w:rsidR="004B44E1">
          <w:t>Sequans</w:t>
        </w:r>
      </w:ins>
      <w:proofErr w:type="spellEnd"/>
      <w:ins w:id="522" w:author="Abhishek Roy" w:date="2020-10-15T15:56:00Z">
        <w:r w:rsidR="00212186">
          <w:t xml:space="preserve"> and MediaTek</w:t>
        </w:r>
      </w:ins>
      <w:ins w:id="523" w:author="Abhishek Roy" w:date="2020-10-15T15:09:00Z">
        <w:r w:rsidRPr="006605ED">
          <w:t>) preferred to leave the extension of RLC t-reassembly timer to network implementation, with UE configured with a static value, selected from a value-range.</w:t>
        </w:r>
      </w:ins>
      <w:ins w:id="524" w:author="Abhishek Roy" w:date="2020-10-15T16:01:00Z">
        <w:r w:rsidR="00B636B0">
          <w:t xml:space="preserve"> Mediatek mentioned that the static value could be cell-specific.</w:t>
        </w:r>
      </w:ins>
    </w:p>
    <w:p w14:paraId="1AE7F5E7" w14:textId="4281C507" w:rsidR="006605ED" w:rsidRPr="006605ED" w:rsidRDefault="006605ED" w:rsidP="006605ED">
      <w:pPr>
        <w:pStyle w:val="ListParagraph"/>
        <w:numPr>
          <w:ilvl w:val="0"/>
          <w:numId w:val="10"/>
        </w:numPr>
        <w:rPr>
          <w:ins w:id="525" w:author="Abhishek Roy" w:date="2020-10-15T15:09:00Z"/>
        </w:rPr>
      </w:pPr>
      <w:ins w:id="526" w:author="Abhishek Roy" w:date="2020-10-15T15:09:00Z">
        <w:r w:rsidRPr="006605ED">
          <w:t>10 companies (</w:t>
        </w:r>
      </w:ins>
      <w:ins w:id="527" w:author="Abhishek Roy" w:date="2020-10-15T15:52:00Z">
        <w:r w:rsidR="004B44E1">
          <w:t xml:space="preserve">Ericsson, APT, </w:t>
        </w:r>
        <w:proofErr w:type="spellStart"/>
        <w:r w:rsidR="004B44E1">
          <w:t>Nomor</w:t>
        </w:r>
      </w:ins>
      <w:proofErr w:type="spellEnd"/>
      <w:ins w:id="528" w:author="Abhishek Roy" w:date="2020-10-16T10:13:00Z">
        <w:r w:rsidR="00F261EE">
          <w:t xml:space="preserve"> Research</w:t>
        </w:r>
      </w:ins>
      <w:ins w:id="529" w:author="Abhishek Roy" w:date="2020-10-15T15:52:00Z">
        <w:r w:rsidR="004B44E1">
          <w:t xml:space="preserve">, Thales, Loon/Google, </w:t>
        </w:r>
      </w:ins>
      <w:proofErr w:type="spellStart"/>
      <w:ins w:id="530" w:author="Abhishek Roy" w:date="2020-10-15T15:53:00Z">
        <w:r w:rsidR="0005401E">
          <w:t>Oppo</w:t>
        </w:r>
        <w:proofErr w:type="spellEnd"/>
        <w:r w:rsidR="0005401E">
          <w:t xml:space="preserve">, Intel, </w:t>
        </w:r>
        <w:proofErr w:type="spellStart"/>
        <w:r w:rsidR="0005401E">
          <w:t>Turkcell</w:t>
        </w:r>
        <w:proofErr w:type="spellEnd"/>
        <w:r w:rsidR="0005401E">
          <w:t xml:space="preserve">, </w:t>
        </w:r>
      </w:ins>
      <w:ins w:id="531" w:author="Abhishek Roy" w:date="2020-10-15T15:54:00Z">
        <w:r w:rsidR="0005401E">
          <w:t xml:space="preserve">Apple, </w:t>
        </w:r>
        <w:proofErr w:type="gramStart"/>
        <w:r w:rsidR="0005401E">
          <w:t>ETRI</w:t>
        </w:r>
      </w:ins>
      <w:proofErr w:type="gramEnd"/>
      <w:ins w:id="532" w:author="Abhishek Roy" w:date="2020-10-15T15:09:00Z">
        <w:r w:rsidRPr="006605ED">
          <w:t xml:space="preserve">) mentioned UE-specific extension of the RLC t-reassembly timer. </w:t>
        </w:r>
      </w:ins>
    </w:p>
    <w:p w14:paraId="4FD16619" w14:textId="75A64131" w:rsidR="006605ED" w:rsidRPr="006605ED" w:rsidRDefault="006605ED" w:rsidP="006605ED">
      <w:pPr>
        <w:pStyle w:val="ListParagraph"/>
        <w:numPr>
          <w:ilvl w:val="0"/>
          <w:numId w:val="10"/>
        </w:numPr>
        <w:rPr>
          <w:ins w:id="533" w:author="Abhishek Roy" w:date="2020-10-15T15:09:00Z"/>
        </w:rPr>
      </w:pPr>
      <w:ins w:id="534" w:author="Abhishek Roy" w:date="2020-10-15T15:09:00Z">
        <w:r w:rsidRPr="006605ED">
          <w:t>Among these 10 companies, 7 companies (</w:t>
        </w:r>
      </w:ins>
      <w:ins w:id="535" w:author="Abhishek Roy" w:date="2020-10-15T16:10:00Z">
        <w:r w:rsidR="00B636B0">
          <w:t xml:space="preserve">Ericsson, APT, Loon/Google, Intel, </w:t>
        </w:r>
        <w:proofErr w:type="spellStart"/>
        <w:r w:rsidR="00B636B0">
          <w:t>Turkcell</w:t>
        </w:r>
        <w:proofErr w:type="spellEnd"/>
        <w:r w:rsidR="00B636B0">
          <w:t>, Apple and ETRI</w:t>
        </w:r>
      </w:ins>
      <w:ins w:id="536" w:author="Abhishek Roy" w:date="2020-10-15T15:09:00Z">
        <w:r w:rsidRPr="006605ED">
          <w:t>) mentioned network configuring these UE-specific values.</w:t>
        </w:r>
      </w:ins>
    </w:p>
    <w:p w14:paraId="30054DDE" w14:textId="6C061C0B" w:rsidR="000D201B" w:rsidRDefault="00B636B0" w:rsidP="00C0064E">
      <w:pPr>
        <w:pStyle w:val="ListParagraph"/>
        <w:numPr>
          <w:ilvl w:val="0"/>
          <w:numId w:val="10"/>
        </w:numPr>
        <w:rPr>
          <w:ins w:id="537" w:author="Abhishek Roy" w:date="2020-10-15T16:12:00Z"/>
        </w:rPr>
      </w:pPr>
      <w:ins w:id="538" w:author="Abhishek Roy" w:date="2020-10-15T16:11:00Z">
        <w:r>
          <w:t xml:space="preserve">Hence, </w:t>
        </w:r>
      </w:ins>
      <w:ins w:id="539" w:author="Abhishek Roy" w:date="2020-10-15T15:09:00Z">
        <w:r w:rsidR="006605ED" w:rsidRPr="006605ED">
          <w:t>2</w:t>
        </w:r>
      </w:ins>
      <w:ins w:id="540" w:author="Abhishek Roy" w:date="2020-10-15T16:11:00Z">
        <w:r>
          <w:t>2</w:t>
        </w:r>
      </w:ins>
      <w:ins w:id="541" w:author="Abhishek Roy" w:date="2020-10-15T15:09:00Z">
        <w:r w:rsidR="006605ED" w:rsidRPr="006605ED">
          <w:t xml:space="preserve"> (= 1</w:t>
        </w:r>
      </w:ins>
      <w:ins w:id="542" w:author="Abhishek Roy" w:date="2020-10-15T16:11:00Z">
        <w:r>
          <w:t>5</w:t>
        </w:r>
      </w:ins>
      <w:ins w:id="543" w:author="Abhishek Roy" w:date="2020-10-15T15:09:00Z">
        <w:r w:rsidR="006605ED" w:rsidRPr="006605ED">
          <w:t xml:space="preserve"> + </w:t>
        </w:r>
      </w:ins>
      <w:ins w:id="544" w:author="Abhishek Roy" w:date="2020-10-15T16:11:00Z">
        <w:r>
          <w:t>7</w:t>
        </w:r>
      </w:ins>
      <w:ins w:id="545" w:author="Abhishek Roy" w:date="2020-10-15T15:09:00Z">
        <w:r w:rsidR="006605ED" w:rsidRPr="006605ED">
          <w:t>) companies () prefer network to configure the values of RLC t-reassembly timer</w:t>
        </w:r>
      </w:ins>
    </w:p>
    <w:p w14:paraId="416ED01A" w14:textId="07706F5E" w:rsidR="00B636B0" w:rsidRDefault="00B636B0" w:rsidP="00C0064E">
      <w:pPr>
        <w:pStyle w:val="ListParagraph"/>
        <w:numPr>
          <w:ilvl w:val="0"/>
          <w:numId w:val="10"/>
        </w:numPr>
        <w:rPr>
          <w:ins w:id="546" w:author="Abhishek Roy" w:date="2020-10-15T15:59:00Z"/>
        </w:rPr>
      </w:pPr>
      <w:ins w:id="547" w:author="Abhishek Roy" w:date="2020-10-15T16:12:00Z">
        <w:r>
          <w:t>O</w:t>
        </w:r>
        <w:r w:rsidRPr="006605ED">
          <w:t>nly 3 (= 10 - 7) companies (</w:t>
        </w:r>
        <w:proofErr w:type="spellStart"/>
        <w:r>
          <w:t>Nomor</w:t>
        </w:r>
      </w:ins>
      <w:proofErr w:type="spellEnd"/>
      <w:ins w:id="548" w:author="Abhishek Roy" w:date="2020-10-16T10:13:00Z">
        <w:r w:rsidR="00F261EE">
          <w:t xml:space="preserve"> Research</w:t>
        </w:r>
      </w:ins>
      <w:ins w:id="549" w:author="Abhishek Roy" w:date="2020-10-15T16:12:00Z">
        <w:r>
          <w:t xml:space="preserve">, Thales and </w:t>
        </w:r>
        <w:proofErr w:type="spellStart"/>
        <w:r>
          <w:t>Oppo</w:t>
        </w:r>
        <w:proofErr w:type="spellEnd"/>
        <w:r w:rsidRPr="006605ED">
          <w:t>) prefer</w:t>
        </w:r>
        <w:r>
          <w:t>red configuration</w:t>
        </w:r>
        <w:r w:rsidRPr="006605ED">
          <w:t xml:space="preserve"> of RLC t-reassembly timer </w:t>
        </w:r>
        <w:r>
          <w:t xml:space="preserve">values </w:t>
        </w:r>
        <w:r w:rsidRPr="006605ED">
          <w:t>by the UE.</w:t>
        </w:r>
      </w:ins>
    </w:p>
    <w:p w14:paraId="391E0236" w14:textId="1B0B0A77" w:rsidR="00212186" w:rsidRPr="006605ED" w:rsidRDefault="00212186" w:rsidP="006605ED">
      <w:pPr>
        <w:pStyle w:val="ListParagraph"/>
        <w:numPr>
          <w:ilvl w:val="0"/>
          <w:numId w:val="10"/>
        </w:numPr>
        <w:rPr>
          <w:ins w:id="550" w:author="Abhishek Roy" w:date="2020-10-15T14:40:00Z"/>
        </w:rPr>
      </w:pPr>
      <w:ins w:id="551" w:author="Abhishek Roy" w:date="2020-10-15T15:59:00Z">
        <w:r>
          <w:t xml:space="preserve">1 company (Samsung) introduced a new option using the </w:t>
        </w:r>
        <w:proofErr w:type="spellStart"/>
        <w:r w:rsidRPr="004B44E1">
          <w:t>minimum_NTN_delay</w:t>
        </w:r>
        <w:proofErr w:type="spellEnd"/>
        <w:r>
          <w:t xml:space="preserve">, R16 timer and a </w:t>
        </w:r>
        <w:r w:rsidRPr="004B44E1">
          <w:t>scaling factor</w:t>
        </w:r>
        <w:r>
          <w:t>.</w:t>
        </w:r>
      </w:ins>
    </w:p>
    <w:p w14:paraId="7BA7577E" w14:textId="77777777" w:rsidR="004564C8" w:rsidRDefault="004564C8">
      <w:pPr>
        <w:rPr>
          <w:ins w:id="552" w:author="Abhishek Roy" w:date="2020-10-15T16:16:00Z"/>
          <w:b/>
        </w:rPr>
      </w:pPr>
    </w:p>
    <w:p w14:paraId="56891C9E" w14:textId="56FF2C2A" w:rsidR="000D201B" w:rsidRPr="00A66CAB" w:rsidRDefault="000D201B">
      <w:pPr>
        <w:rPr>
          <w:ins w:id="553" w:author="Abhishek Roy" w:date="2020-10-15T09:30:00Z"/>
          <w:b/>
        </w:rPr>
      </w:pPr>
      <w:ins w:id="554" w:author="Abhishek Roy" w:date="2020-10-15T09:30:00Z">
        <w:r w:rsidRPr="00A66CAB">
          <w:rPr>
            <w:b/>
          </w:rPr>
          <w:t>Summary for 2(b)</w:t>
        </w:r>
      </w:ins>
    </w:p>
    <w:p w14:paraId="4630FD53" w14:textId="60732B32" w:rsidR="006605ED" w:rsidRDefault="006605ED">
      <w:pPr>
        <w:rPr>
          <w:ins w:id="555" w:author="Abhishek Roy" w:date="2020-10-15T14:40:00Z"/>
        </w:rPr>
      </w:pPr>
      <w:ins w:id="556" w:author="Abhishek Roy" w:date="2020-10-15T14:40:00Z">
        <w:r>
          <w:t>Out of 26 companies</w:t>
        </w:r>
      </w:ins>
    </w:p>
    <w:p w14:paraId="039AEE4D" w14:textId="182019BA" w:rsidR="00447061" w:rsidRDefault="00356658" w:rsidP="004B44E1">
      <w:pPr>
        <w:pStyle w:val="ListParagraph"/>
        <w:numPr>
          <w:ilvl w:val="0"/>
          <w:numId w:val="9"/>
        </w:numPr>
        <w:jc w:val="both"/>
        <w:rPr>
          <w:ins w:id="557" w:author="Abhishek Roy" w:date="2020-10-15T14:27:00Z"/>
        </w:rPr>
      </w:pPr>
      <w:ins w:id="558" w:author="Abhishek Roy" w:date="2020-10-15T14:38:00Z">
        <w:r>
          <w:t>20</w:t>
        </w:r>
      </w:ins>
      <w:ins w:id="559" w:author="Abhishek Roy" w:date="2020-10-15T14:25:00Z">
        <w:r w:rsidR="00447061">
          <w:t xml:space="preserve"> companies </w:t>
        </w:r>
      </w:ins>
      <w:ins w:id="560" w:author="Abhishek Roy" w:date="2020-10-15T14:38:00Z">
        <w:r>
          <w:t>(</w:t>
        </w:r>
      </w:ins>
      <w:proofErr w:type="spellStart"/>
      <w:ins w:id="561" w:author="Abhishek Roy" w:date="2020-10-15T15:11:00Z">
        <w:r w:rsidR="006605ED">
          <w:t>Spreadtrum</w:t>
        </w:r>
        <w:proofErr w:type="spellEnd"/>
        <w:r w:rsidR="006605ED">
          <w:t xml:space="preserve">, LG, </w:t>
        </w:r>
        <w:proofErr w:type="spellStart"/>
        <w:r w:rsidR="006605ED">
          <w:t>Xiaomi</w:t>
        </w:r>
        <w:proofErr w:type="spellEnd"/>
        <w:r w:rsidR="006605ED">
          <w:t xml:space="preserve">, </w:t>
        </w:r>
        <w:r w:rsidR="00DC2CE8">
          <w:t xml:space="preserve">CMCC, Panasonic, Ericsson, CATT, APT, </w:t>
        </w:r>
      </w:ins>
      <w:ins w:id="562" w:author="Abhishek Roy" w:date="2020-10-15T15:12:00Z">
        <w:r w:rsidR="00872C70">
          <w:t xml:space="preserve">NEC, Lenovo, Loon/Google, Nokia, ZTE, Huawei, Intel, </w:t>
        </w:r>
        <w:proofErr w:type="spellStart"/>
        <w:r w:rsidR="00872C70">
          <w:t>Turkcell</w:t>
        </w:r>
        <w:proofErr w:type="spellEnd"/>
        <w:r w:rsidR="00872C70">
          <w:t xml:space="preserve">, </w:t>
        </w:r>
        <w:r w:rsidR="004B44E1">
          <w:t xml:space="preserve">China Telecom, </w:t>
        </w:r>
        <w:proofErr w:type="spellStart"/>
        <w:r w:rsidR="004B44E1">
          <w:t>Sequans</w:t>
        </w:r>
        <w:proofErr w:type="spellEnd"/>
        <w:r w:rsidR="004B44E1">
          <w:t>, Apple and</w:t>
        </w:r>
        <w:r w:rsidR="00872C70">
          <w:t xml:space="preserve"> ETRI</w:t>
        </w:r>
      </w:ins>
      <w:ins w:id="563" w:author="Abhishek Roy" w:date="2020-10-15T15:44:00Z">
        <w:r w:rsidR="004B44E1">
          <w:t>,</w:t>
        </w:r>
      </w:ins>
      <w:ins w:id="564" w:author="Abhishek Roy" w:date="2020-10-15T14:38:00Z">
        <w:r>
          <w:t xml:space="preserve">) </w:t>
        </w:r>
      </w:ins>
      <w:ins w:id="565" w:author="Abhishek Roy" w:date="2020-10-15T14:27:00Z">
        <w:r w:rsidR="00447061">
          <w:t>preferred</w:t>
        </w:r>
      </w:ins>
      <w:ins w:id="566" w:author="Abhishek Roy" w:date="2020-10-15T14:25:00Z">
        <w:r w:rsidR="00447061">
          <w:t xml:space="preserve"> Network </w:t>
        </w:r>
      </w:ins>
      <w:ins w:id="567" w:author="Abhishek Roy" w:date="2020-10-15T14:26:00Z">
        <w:r w:rsidR="00447061">
          <w:t>implementation (</w:t>
        </w:r>
      </w:ins>
      <w:ins w:id="568" w:author="Abhishek Roy" w:date="2020-10-15T09:32:00Z">
        <w:r w:rsidR="00447061">
          <w:t>Option 4)</w:t>
        </w:r>
      </w:ins>
      <w:ins w:id="569" w:author="Abhishek Roy" w:date="2020-10-15T14:38:00Z">
        <w:r w:rsidR="006605ED">
          <w:t>. Out of these 20 companies,</w:t>
        </w:r>
      </w:ins>
      <w:ins w:id="570" w:author="Abhishek Roy" w:date="2020-10-15T14:39:00Z">
        <w:r w:rsidR="006605ED">
          <w:t xml:space="preserve"> 16 companies (</w:t>
        </w:r>
      </w:ins>
      <w:ins w:id="571" w:author="Abhishek Roy" w:date="2020-10-15T15:44:00Z">
        <w:r w:rsidR="004B44E1">
          <w:t>LG, Panasonic, Ericsson, CATT, APT,</w:t>
        </w:r>
      </w:ins>
      <w:ins w:id="572" w:author="Abhishek Roy" w:date="2020-10-15T15:46:00Z">
        <w:r w:rsidR="004B44E1">
          <w:t xml:space="preserve"> NEC, Lenovo, Loon/Google, Nokia, ZTE, Huawei, Intel, </w:t>
        </w:r>
        <w:proofErr w:type="spellStart"/>
        <w:r w:rsidR="004B44E1">
          <w:t>Turkcell</w:t>
        </w:r>
        <w:proofErr w:type="spellEnd"/>
        <w:r w:rsidR="004B44E1">
          <w:t>, China Telecom, Apple</w:t>
        </w:r>
      </w:ins>
      <w:ins w:id="573" w:author="Abhishek Roy" w:date="2020-10-15T15:47:00Z">
        <w:r w:rsidR="004B44E1">
          <w:t xml:space="preserve"> and</w:t>
        </w:r>
      </w:ins>
      <w:ins w:id="574" w:author="Abhishek Roy" w:date="2020-10-15T15:46:00Z">
        <w:r w:rsidR="004B44E1">
          <w:t xml:space="preserve"> ETRI</w:t>
        </w:r>
      </w:ins>
      <w:ins w:id="575" w:author="Abhishek Roy" w:date="2020-10-15T14:39:00Z">
        <w:r w:rsidR="006605ED">
          <w:t>) have also explicitly mentioned Option 4. The remaining 4 companies</w:t>
        </w:r>
      </w:ins>
      <w:ins w:id="576" w:author="Abhishek Roy" w:date="2020-10-15T14:38:00Z">
        <w:r w:rsidR="006605ED">
          <w:t xml:space="preserve"> </w:t>
        </w:r>
      </w:ins>
      <w:ins w:id="577" w:author="Abhishek Roy" w:date="2020-10-15T14:39:00Z">
        <w:r w:rsidR="006605ED">
          <w:t>(</w:t>
        </w:r>
      </w:ins>
      <w:proofErr w:type="spellStart"/>
      <w:ins w:id="578" w:author="Abhishek Roy" w:date="2020-10-15T15:46:00Z">
        <w:r w:rsidR="004B44E1">
          <w:t>Spreadtrum</w:t>
        </w:r>
        <w:proofErr w:type="spellEnd"/>
        <w:r w:rsidR="004B44E1">
          <w:t xml:space="preserve">, </w:t>
        </w:r>
        <w:proofErr w:type="spellStart"/>
        <w:r w:rsidR="004B44E1">
          <w:t>Xiaomi</w:t>
        </w:r>
        <w:proofErr w:type="spellEnd"/>
        <w:r w:rsidR="004B44E1">
          <w:t xml:space="preserve">, CMCC and </w:t>
        </w:r>
        <w:proofErr w:type="spellStart"/>
        <w:r w:rsidR="004B44E1">
          <w:t>Sequans</w:t>
        </w:r>
      </w:ins>
      <w:proofErr w:type="spellEnd"/>
      <w:ins w:id="579" w:author="Abhishek Roy" w:date="2020-10-15T14:39:00Z">
        <w:r w:rsidR="006605ED">
          <w:t>) didn’t explicitly mentioned Option 4, but preferred network implementation in their comments.</w:t>
        </w:r>
      </w:ins>
    </w:p>
    <w:p w14:paraId="731A7539" w14:textId="4F3520A4" w:rsidR="00447061" w:rsidRDefault="00447061" w:rsidP="006605ED">
      <w:pPr>
        <w:pStyle w:val="ListParagraph"/>
        <w:numPr>
          <w:ilvl w:val="0"/>
          <w:numId w:val="9"/>
        </w:numPr>
        <w:rPr>
          <w:ins w:id="580" w:author="Abhishek Roy" w:date="2020-10-15T14:27:00Z"/>
        </w:rPr>
      </w:pPr>
      <w:ins w:id="581" w:author="Abhishek Roy" w:date="2020-10-15T14:27:00Z">
        <w:r>
          <w:t xml:space="preserve">2 companies </w:t>
        </w:r>
      </w:ins>
      <w:ins w:id="582" w:author="Abhishek Roy" w:date="2020-10-15T14:28:00Z">
        <w:r>
          <w:t xml:space="preserve">(Qualcomm and MediaTek) </w:t>
        </w:r>
      </w:ins>
      <w:ins w:id="583" w:author="Abhishek Roy" w:date="2020-10-15T14:27:00Z">
        <w:r>
          <w:t>preferred Option 1</w:t>
        </w:r>
      </w:ins>
      <w:ins w:id="584" w:author="Abhishek Roy" w:date="2020-10-15T16:16:00Z">
        <w:r w:rsidR="004564C8">
          <w:t xml:space="preserve"> (re-use the formula given in TR 38.821)</w:t>
        </w:r>
      </w:ins>
      <w:ins w:id="585" w:author="Abhishek Roy" w:date="2020-10-15T15:47:00Z">
        <w:r w:rsidR="004B44E1">
          <w:t>.</w:t>
        </w:r>
      </w:ins>
    </w:p>
    <w:p w14:paraId="1A81F17F" w14:textId="75849AF7" w:rsidR="00447061" w:rsidRDefault="00447061" w:rsidP="006605ED">
      <w:pPr>
        <w:pStyle w:val="ListParagraph"/>
        <w:numPr>
          <w:ilvl w:val="0"/>
          <w:numId w:val="9"/>
        </w:numPr>
        <w:rPr>
          <w:ins w:id="586" w:author="Abhishek Roy" w:date="2020-10-15T14:27:00Z"/>
        </w:rPr>
      </w:pPr>
      <w:ins w:id="587" w:author="Abhishek Roy" w:date="2020-10-15T14:27:00Z">
        <w:r>
          <w:lastRenderedPageBreak/>
          <w:t xml:space="preserve">2 companies </w:t>
        </w:r>
      </w:ins>
      <w:ins w:id="588" w:author="Abhishek Roy" w:date="2020-10-15T14:28:00Z">
        <w:r>
          <w:t>(</w:t>
        </w:r>
        <w:proofErr w:type="spellStart"/>
        <w:r>
          <w:t>Nomor</w:t>
        </w:r>
      </w:ins>
      <w:proofErr w:type="spellEnd"/>
      <w:ins w:id="589" w:author="Abhishek Roy" w:date="2020-10-16T10:13:00Z">
        <w:r w:rsidR="00F261EE">
          <w:t xml:space="preserve"> Research</w:t>
        </w:r>
      </w:ins>
      <w:ins w:id="590" w:author="Abhishek Roy" w:date="2020-10-15T14:28:00Z">
        <w:r>
          <w:t xml:space="preserve"> and Thales) </w:t>
        </w:r>
      </w:ins>
      <w:ins w:id="591" w:author="Abhishek Roy" w:date="2020-10-15T14:27:00Z">
        <w:r>
          <w:t>preferred Option 2</w:t>
        </w:r>
      </w:ins>
      <w:ins w:id="592" w:author="Abhishek Roy" w:date="2020-10-15T16:17:00Z">
        <w:r w:rsidR="004564C8">
          <w:t xml:space="preserve"> (new formula suggested in </w:t>
        </w:r>
        <w:r w:rsidR="004564C8" w:rsidRPr="004564C8">
          <w:rPr>
            <w:rFonts w:ascii="Arial" w:hAnsi="Arial" w:cs="Arial"/>
            <w:sz w:val="20"/>
            <w:lang w:eastAsia="sv-SE"/>
          </w:rPr>
          <w:t>R2 2006703</w:t>
        </w:r>
      </w:ins>
      <w:ins w:id="593" w:author="Abhishek Roy" w:date="2020-10-15T16:18:00Z">
        <w:r w:rsidR="004564C8">
          <w:rPr>
            <w:rFonts w:ascii="Arial" w:hAnsi="Arial" w:cs="Arial"/>
            <w:sz w:val="20"/>
            <w:lang w:eastAsia="sv-SE"/>
          </w:rPr>
          <w:t>)</w:t>
        </w:r>
      </w:ins>
      <w:ins w:id="594" w:author="Abhishek Roy" w:date="2020-10-15T15:47:00Z">
        <w:r w:rsidR="004B44E1">
          <w:t>.</w:t>
        </w:r>
      </w:ins>
    </w:p>
    <w:p w14:paraId="62793C3D" w14:textId="4F3F46CA" w:rsidR="00447061" w:rsidRDefault="00356658" w:rsidP="006605ED">
      <w:pPr>
        <w:pStyle w:val="ListParagraph"/>
        <w:numPr>
          <w:ilvl w:val="0"/>
          <w:numId w:val="9"/>
        </w:numPr>
        <w:rPr>
          <w:ins w:id="595" w:author="Abhishek Roy" w:date="2020-10-15T14:27:00Z"/>
        </w:rPr>
      </w:pPr>
      <w:ins w:id="596" w:author="Abhishek Roy" w:date="2020-10-15T14:38:00Z">
        <w:r>
          <w:t>1</w:t>
        </w:r>
      </w:ins>
      <w:ins w:id="597" w:author="Abhishek Roy" w:date="2020-10-15T14:27:00Z">
        <w:r w:rsidR="00447061">
          <w:t xml:space="preserve"> compan</w:t>
        </w:r>
      </w:ins>
      <w:ins w:id="598" w:author="Abhishek Roy" w:date="2020-10-15T14:28:00Z">
        <w:r w:rsidR="00447061">
          <w:t>y</w:t>
        </w:r>
      </w:ins>
      <w:ins w:id="599" w:author="Abhishek Roy" w:date="2020-10-15T14:27:00Z">
        <w:r w:rsidR="00447061">
          <w:t xml:space="preserve"> </w:t>
        </w:r>
      </w:ins>
      <w:ins w:id="600" w:author="Abhishek Roy" w:date="2020-10-15T14:28:00Z">
        <w:r w:rsidR="00447061">
          <w:t>(</w:t>
        </w:r>
        <w:proofErr w:type="spellStart"/>
        <w:r w:rsidR="00447061">
          <w:t>Oppo</w:t>
        </w:r>
        <w:proofErr w:type="spellEnd"/>
        <w:r w:rsidR="00447061">
          <w:t xml:space="preserve">) </w:t>
        </w:r>
      </w:ins>
      <w:ins w:id="601" w:author="Abhishek Roy" w:date="2020-10-15T14:27:00Z">
        <w:r w:rsidR="00447061">
          <w:t>preferred Option 3</w:t>
        </w:r>
      </w:ins>
      <w:ins w:id="602" w:author="Abhishek Roy" w:date="2020-10-15T16:17:00Z">
        <w:r w:rsidR="004564C8">
          <w:t xml:space="preserve"> (</w:t>
        </w:r>
      </w:ins>
      <w:ins w:id="603" w:author="Abhishek Roy" w:date="2020-10-15T16:18:00Z">
        <w:r w:rsidR="004564C8">
          <w:t xml:space="preserve">offset to start the timer, as suggested in </w:t>
        </w:r>
        <w:r w:rsidR="004564C8" w:rsidRPr="004564C8">
          <w:rPr>
            <w:rFonts w:ascii="Arial" w:hAnsi="Arial" w:cs="Arial"/>
            <w:sz w:val="20"/>
            <w:lang w:eastAsia="sv-SE"/>
          </w:rPr>
          <w:t>R2-2006782)</w:t>
        </w:r>
      </w:ins>
      <w:ins w:id="604" w:author="Abhishek Roy" w:date="2020-10-15T15:47:00Z">
        <w:r w:rsidR="004B44E1" w:rsidRPr="004564C8">
          <w:t>.</w:t>
        </w:r>
      </w:ins>
    </w:p>
    <w:p w14:paraId="5947BB2B" w14:textId="4D53335E" w:rsidR="00447061" w:rsidRPr="004564C8" w:rsidRDefault="00447061" w:rsidP="004B44E1">
      <w:pPr>
        <w:pStyle w:val="ListParagraph"/>
        <w:numPr>
          <w:ilvl w:val="0"/>
          <w:numId w:val="9"/>
        </w:numPr>
        <w:rPr>
          <w:ins w:id="605" w:author="Abhishek Roy" w:date="2020-10-15T14:25:00Z"/>
        </w:rPr>
      </w:pPr>
      <w:ins w:id="606" w:author="Abhishek Roy" w:date="2020-10-15T14:27:00Z">
        <w:r>
          <w:t>1 company (Sam</w:t>
        </w:r>
      </w:ins>
      <w:ins w:id="607" w:author="Abhishek Roy" w:date="2020-10-15T14:28:00Z">
        <w:r>
          <w:t>s</w:t>
        </w:r>
      </w:ins>
      <w:ins w:id="608" w:author="Abhishek Roy" w:date="2020-10-15T14:27:00Z">
        <w:r>
          <w:t>ung) suggested a new option</w:t>
        </w:r>
      </w:ins>
      <w:ins w:id="609" w:author="Abhishek Roy" w:date="2020-10-15T15:47:00Z">
        <w:r w:rsidR="004B44E1">
          <w:t xml:space="preserve"> using the </w:t>
        </w:r>
        <w:proofErr w:type="spellStart"/>
        <w:r w:rsidR="004B44E1" w:rsidRPr="004B44E1">
          <w:t>minimum_NTN_delay</w:t>
        </w:r>
        <w:proofErr w:type="spellEnd"/>
        <w:r w:rsidR="004B44E1">
          <w:t>, R16 timer</w:t>
        </w:r>
      </w:ins>
      <w:ins w:id="610" w:author="Abhishek Roy" w:date="2020-10-15T15:48:00Z">
        <w:r w:rsidR="004B44E1">
          <w:t xml:space="preserve"> and a </w:t>
        </w:r>
      </w:ins>
      <w:ins w:id="611" w:author="Abhishek Roy" w:date="2020-10-15T15:47:00Z">
        <w:r w:rsidR="004B44E1" w:rsidRPr="004B44E1">
          <w:t>sca</w:t>
        </w:r>
        <w:r w:rsidR="004B44E1" w:rsidRPr="004564C8">
          <w:t>ling factor</w:t>
        </w:r>
      </w:ins>
      <w:ins w:id="612" w:author="Abhishek Roy" w:date="2020-10-15T15:48:00Z">
        <w:r w:rsidR="004B44E1" w:rsidRPr="004564C8">
          <w:t>.</w:t>
        </w:r>
      </w:ins>
    </w:p>
    <w:p w14:paraId="1FDC06D7" w14:textId="3D96EE3D" w:rsidR="000D201B" w:rsidRDefault="004564C8">
      <w:pPr>
        <w:rPr>
          <w:ins w:id="613" w:author="Abhishek Roy" w:date="2020-10-15T16:19:00Z"/>
        </w:rPr>
      </w:pPr>
      <w:ins w:id="614" w:author="Abhishek Roy" w:date="2020-10-15T16:19:00Z">
        <w:r w:rsidRPr="004564C8">
          <w:t>Hence, b</w:t>
        </w:r>
      </w:ins>
      <w:ins w:id="615" w:author="Abhishek Roy" w:date="2020-10-15T16:18:00Z">
        <w:r w:rsidRPr="004564C8">
          <w:t xml:space="preserve">ased on the </w:t>
        </w:r>
      </w:ins>
      <w:ins w:id="616" w:author="Abhishek Roy" w:date="2020-10-15T16:19:00Z">
        <w:r w:rsidRPr="004564C8">
          <w:t>preference</w:t>
        </w:r>
      </w:ins>
      <w:ins w:id="617" w:author="Abhishek Roy" w:date="2020-10-15T16:18:00Z">
        <w:r w:rsidRPr="004564C8">
          <w:t xml:space="preserve"> </w:t>
        </w:r>
      </w:ins>
      <w:ins w:id="618" w:author="Abhishek Roy" w:date="2020-10-15T16:19:00Z">
        <w:r w:rsidRPr="004564C8">
          <w:t>of the majority companies, rapporteur suggests the following proposal</w:t>
        </w:r>
      </w:ins>
      <w:ins w:id="619" w:author="Abhishek Roy" w:date="2020-10-16T10:38:00Z">
        <w:r w:rsidR="002F2652">
          <w:t xml:space="preserve"> to be agreed</w:t>
        </w:r>
      </w:ins>
      <w:ins w:id="620" w:author="Abhishek Roy" w:date="2020-10-15T16:19:00Z">
        <w:r w:rsidRPr="004564C8">
          <w:t>:</w:t>
        </w:r>
      </w:ins>
    </w:p>
    <w:p w14:paraId="3E720B2D" w14:textId="77777777" w:rsidR="004564C8" w:rsidRPr="00E84095" w:rsidRDefault="004564C8">
      <w:pPr>
        <w:rPr>
          <w:ins w:id="621" w:author="Abhishek Roy" w:date="2020-10-15T16:19:00Z"/>
          <w:sz w:val="8"/>
        </w:rPr>
      </w:pPr>
    </w:p>
    <w:p w14:paraId="3823897A" w14:textId="2ADC5891" w:rsidR="004564C8" w:rsidRPr="004564C8" w:rsidRDefault="004564C8">
      <w:pPr>
        <w:rPr>
          <w:ins w:id="622" w:author="Abhishek Roy" w:date="2020-10-15T09:30:00Z"/>
          <w:b/>
        </w:rPr>
      </w:pPr>
      <w:ins w:id="623" w:author="Abhishek Roy" w:date="2020-10-15T16:19:00Z">
        <w:r w:rsidRPr="004564C8">
          <w:rPr>
            <w:b/>
          </w:rPr>
          <w:t xml:space="preserve">Proposal 2: The </w:t>
        </w:r>
      </w:ins>
      <w:ins w:id="624" w:author="Abhishek Roy" w:date="2020-10-15T16:20:00Z">
        <w:r>
          <w:rPr>
            <w:b/>
          </w:rPr>
          <w:t>extension of RLC t-</w:t>
        </w:r>
        <w:r w:rsidRPr="004564C8">
          <w:rPr>
            <w:b/>
          </w:rPr>
          <w:t>Reassembly timer is left on network implementation. The maximum value (or value range) of the timer is FFS.</w:t>
        </w:r>
      </w:ins>
    </w:p>
    <w:p w14:paraId="651BCF39" w14:textId="77777777" w:rsidR="000D201B" w:rsidRDefault="000D201B"/>
    <w:p w14:paraId="33D222D5" w14:textId="77777777" w:rsidR="00B05DA2" w:rsidRDefault="00634460">
      <w:pPr>
        <w:pStyle w:val="Heading3"/>
        <w:rPr>
          <w:i/>
        </w:rPr>
      </w:pPr>
      <w:r>
        <w:rPr>
          <w:i/>
        </w:rPr>
        <w:t>RLC t-</w:t>
      </w:r>
      <w:proofErr w:type="spellStart"/>
      <w:r>
        <w:rPr>
          <w:i/>
        </w:rPr>
        <w:t>PollRetransmit</w:t>
      </w:r>
      <w:proofErr w:type="spellEnd"/>
      <w:r>
        <w:rPr>
          <w:i/>
        </w:rPr>
        <w:t xml:space="preserve"> Timer</w:t>
      </w:r>
    </w:p>
    <w:p w14:paraId="1F8F158E" w14:textId="77777777" w:rsidR="00B05DA2" w:rsidRDefault="00634460">
      <w:pPr>
        <w:rPr>
          <w:lang w:eastAsia="sv-SE"/>
        </w:rPr>
      </w:pPr>
      <w:r>
        <w:t xml:space="preserve">As mentioned in 3GPP TS 38.322 [3], an Acknowledged Mode (AM) RLC entity can poll its peer AM RLC entity in order to trigger status reporting at the peer AM RLC entity. The RLC layer uses the Polling flag in the header to solicit a STATUS PDU from the peer RLC. </w:t>
      </w:r>
      <w:r>
        <w:rPr>
          <w:lang w:eastAsia="sv-SE"/>
        </w:rPr>
        <w:t>This timer is used by the transmitting side of an AM RLC entity to retransmit a poll. The t-</w:t>
      </w:r>
      <w:proofErr w:type="spellStart"/>
      <w:r>
        <w:rPr>
          <w:lang w:eastAsia="sv-SE"/>
        </w:rPr>
        <w:t>PollRetransmit</w:t>
      </w:r>
      <w:proofErr w:type="spellEnd"/>
      <w:r>
        <w:rPr>
          <w:lang w:eastAsia="sv-SE"/>
        </w:rPr>
        <w:t xml:space="preserve"> timer is started after a poll has been sent. If the t-</w:t>
      </w:r>
      <w:proofErr w:type="spellStart"/>
      <w:r>
        <w:rPr>
          <w:lang w:eastAsia="sv-SE"/>
        </w:rPr>
        <w:t>PollRetransmit</w:t>
      </w:r>
      <w:proofErr w:type="spellEnd"/>
      <w:r>
        <w:rPr>
          <w:lang w:eastAsia="sv-SE"/>
        </w:rPr>
        <w:t xml:space="preserve"> timer expires, the transmitting RLC entity sends a poll and considers un-acknowledged SDUs for retransmission. As discussed during the Study Item, the current range for t-</w:t>
      </w:r>
      <w:proofErr w:type="spellStart"/>
      <w:r>
        <w:rPr>
          <w:lang w:eastAsia="sv-SE"/>
        </w:rPr>
        <w:t>PollRetransmit</w:t>
      </w:r>
      <w:proofErr w:type="spellEnd"/>
      <w:r>
        <w:rPr>
          <w:lang w:eastAsia="sv-SE"/>
        </w:rPr>
        <w:t xml:space="preserve"> Timer is large enough to cover all NTN deployments. Hence, as mentioned in R2-2006640, the t-</w:t>
      </w:r>
      <w:proofErr w:type="spellStart"/>
      <w:r>
        <w:rPr>
          <w:lang w:eastAsia="sv-SE"/>
        </w:rPr>
        <w:t>PollRetransmit</w:t>
      </w:r>
      <w:proofErr w:type="spellEnd"/>
      <w:r>
        <w:rPr>
          <w:lang w:eastAsia="sv-SE"/>
        </w:rPr>
        <w:t xml:space="preserve"> Timer does not need any extension.</w:t>
      </w:r>
    </w:p>
    <w:p w14:paraId="4F3AA9B3" w14:textId="77777777" w:rsidR="00B05DA2" w:rsidRDefault="00B05DA2">
      <w:pPr>
        <w:rPr>
          <w:sz w:val="8"/>
          <w:lang w:eastAsia="sv-SE"/>
        </w:rPr>
      </w:pPr>
    </w:p>
    <w:p w14:paraId="188D0BF3" w14:textId="77777777" w:rsidR="00B05DA2" w:rsidRDefault="00634460">
      <w:pPr>
        <w:ind w:left="1440" w:hanging="1440"/>
        <w:rPr>
          <w:b/>
          <w:lang w:eastAsia="sv-SE"/>
        </w:rPr>
      </w:pPr>
      <w:r>
        <w:rPr>
          <w:b/>
          <w:lang w:eastAsia="sv-SE"/>
        </w:rPr>
        <w:t>Question 3: Do companies agree that there is no need to extend t-</w:t>
      </w:r>
      <w:proofErr w:type="spellStart"/>
      <w:r>
        <w:rPr>
          <w:b/>
          <w:lang w:eastAsia="sv-SE"/>
        </w:rPr>
        <w:t>PollRetransmit</w:t>
      </w:r>
      <w:proofErr w:type="spellEnd"/>
      <w:r>
        <w:rPr>
          <w:b/>
          <w:lang w:eastAsia="sv-SE"/>
        </w:rPr>
        <w:t xml:space="preserve"> Timer?</w:t>
      </w:r>
    </w:p>
    <w:p w14:paraId="76102D89" w14:textId="77777777" w:rsidR="00B05DA2" w:rsidRDefault="00B05DA2">
      <w:pPr>
        <w:rPr>
          <w:sz w:val="10"/>
        </w:rPr>
      </w:pPr>
    </w:p>
    <w:tbl>
      <w:tblPr>
        <w:tblStyle w:val="TableGrid"/>
        <w:tblW w:w="0" w:type="auto"/>
        <w:jc w:val="center"/>
        <w:tblLook w:val="04A0" w:firstRow="1" w:lastRow="0" w:firstColumn="1" w:lastColumn="0" w:noHBand="0" w:noVBand="1"/>
      </w:tblPr>
      <w:tblGrid>
        <w:gridCol w:w="1515"/>
        <w:gridCol w:w="1630"/>
        <w:gridCol w:w="5940"/>
      </w:tblGrid>
      <w:tr w:rsidR="00B05DA2" w14:paraId="38F6B5B4" w14:textId="77777777">
        <w:trPr>
          <w:jc w:val="center"/>
        </w:trPr>
        <w:tc>
          <w:tcPr>
            <w:tcW w:w="1515" w:type="dxa"/>
            <w:shd w:val="clear" w:color="auto" w:fill="E7E6E6" w:themeFill="background2"/>
          </w:tcPr>
          <w:p w14:paraId="65AFCCD0" w14:textId="77777777" w:rsidR="00B05DA2" w:rsidRDefault="00634460">
            <w:pPr>
              <w:jc w:val="center"/>
              <w:rPr>
                <w:b/>
                <w:lang w:eastAsia="sv-SE"/>
              </w:rPr>
            </w:pPr>
            <w:r>
              <w:rPr>
                <w:b/>
                <w:lang w:eastAsia="sv-SE"/>
              </w:rPr>
              <w:t>Company</w:t>
            </w:r>
          </w:p>
        </w:tc>
        <w:tc>
          <w:tcPr>
            <w:tcW w:w="1630" w:type="dxa"/>
            <w:shd w:val="clear" w:color="auto" w:fill="E7E6E6" w:themeFill="background2"/>
          </w:tcPr>
          <w:p w14:paraId="24514512" w14:textId="77777777" w:rsidR="00B05DA2" w:rsidRDefault="00634460">
            <w:pPr>
              <w:jc w:val="center"/>
              <w:rPr>
                <w:b/>
                <w:lang w:eastAsia="sv-SE"/>
              </w:rPr>
            </w:pPr>
            <w:r>
              <w:rPr>
                <w:b/>
                <w:lang w:eastAsia="sv-SE"/>
              </w:rPr>
              <w:t>Agree / Disagree</w:t>
            </w:r>
          </w:p>
        </w:tc>
        <w:tc>
          <w:tcPr>
            <w:tcW w:w="5940" w:type="dxa"/>
            <w:shd w:val="clear" w:color="auto" w:fill="E7E6E6" w:themeFill="background2"/>
          </w:tcPr>
          <w:p w14:paraId="5CD38087" w14:textId="77777777" w:rsidR="00B05DA2" w:rsidRDefault="00634460">
            <w:pPr>
              <w:jc w:val="center"/>
              <w:rPr>
                <w:b/>
                <w:lang w:eastAsia="sv-SE"/>
              </w:rPr>
            </w:pPr>
            <w:r>
              <w:rPr>
                <w:b/>
                <w:lang w:eastAsia="sv-SE"/>
              </w:rPr>
              <w:t>Additional comments</w:t>
            </w:r>
          </w:p>
        </w:tc>
      </w:tr>
      <w:tr w:rsidR="00B05DA2" w14:paraId="6BFE24B2" w14:textId="77777777">
        <w:trPr>
          <w:jc w:val="center"/>
        </w:trPr>
        <w:tc>
          <w:tcPr>
            <w:tcW w:w="1515" w:type="dxa"/>
          </w:tcPr>
          <w:p w14:paraId="6BA57B20" w14:textId="77777777" w:rsidR="00B05DA2" w:rsidRDefault="00634460">
            <w:pPr>
              <w:rPr>
                <w:rFonts w:eastAsiaTheme="minorEastAsia"/>
              </w:rPr>
            </w:pPr>
            <w:proofErr w:type="spellStart"/>
            <w:r>
              <w:rPr>
                <w:rFonts w:eastAsiaTheme="minorEastAsia" w:hint="eastAsia"/>
              </w:rPr>
              <w:t>Spreadtrum</w:t>
            </w:r>
            <w:proofErr w:type="spellEnd"/>
          </w:p>
        </w:tc>
        <w:tc>
          <w:tcPr>
            <w:tcW w:w="1630" w:type="dxa"/>
          </w:tcPr>
          <w:p w14:paraId="4671786E" w14:textId="77777777" w:rsidR="00B05DA2" w:rsidRDefault="00634460">
            <w:pPr>
              <w:rPr>
                <w:rFonts w:eastAsiaTheme="minorEastAsia"/>
              </w:rPr>
            </w:pPr>
            <w:r>
              <w:rPr>
                <w:rFonts w:eastAsiaTheme="minorEastAsia" w:hint="eastAsia"/>
              </w:rPr>
              <w:t>Agree</w:t>
            </w:r>
          </w:p>
        </w:tc>
        <w:tc>
          <w:tcPr>
            <w:tcW w:w="5940" w:type="dxa"/>
          </w:tcPr>
          <w:p w14:paraId="0A25ECE8" w14:textId="77777777" w:rsidR="00B05DA2" w:rsidRDefault="00634460">
            <w:pPr>
              <w:rPr>
                <w:lang w:eastAsia="sv-SE"/>
              </w:rPr>
            </w:pPr>
            <w:r>
              <w:rPr>
                <w:rFonts w:eastAsia="SimSun" w:cs="Arial"/>
                <w:kern w:val="2"/>
              </w:rPr>
              <w:t xml:space="preserve">The maximum configurable expiration time for </w:t>
            </w:r>
            <w:r>
              <w:rPr>
                <w:rFonts w:eastAsia="SimSun" w:cs="Arial"/>
                <w:i/>
                <w:kern w:val="2"/>
              </w:rPr>
              <w:t>t-</w:t>
            </w:r>
            <w:proofErr w:type="spellStart"/>
            <w:r>
              <w:rPr>
                <w:rFonts w:eastAsia="SimSun" w:cs="Arial"/>
                <w:i/>
                <w:kern w:val="2"/>
              </w:rPr>
              <w:t>PollRetransmit</w:t>
            </w:r>
            <w:proofErr w:type="spellEnd"/>
            <w:r>
              <w:rPr>
                <w:rFonts w:eastAsia="SimSun" w:cs="Arial"/>
                <w:kern w:val="2"/>
              </w:rPr>
              <w:t xml:space="preserve"> timer is 4000ms</w:t>
            </w:r>
            <w:r>
              <w:rPr>
                <w:rFonts w:cs="Arial"/>
              </w:rPr>
              <w:t xml:space="preserve"> which covers the RTD of NTN.</w:t>
            </w:r>
          </w:p>
        </w:tc>
      </w:tr>
      <w:tr w:rsidR="00B05DA2" w14:paraId="54ECEECD" w14:textId="77777777">
        <w:trPr>
          <w:jc w:val="center"/>
        </w:trPr>
        <w:tc>
          <w:tcPr>
            <w:tcW w:w="1515" w:type="dxa"/>
          </w:tcPr>
          <w:p w14:paraId="0FD2A525" w14:textId="77777777" w:rsidR="00B05DA2" w:rsidRDefault="00634460">
            <w:pPr>
              <w:rPr>
                <w:lang w:eastAsia="sv-SE"/>
              </w:rPr>
            </w:pPr>
            <w:r>
              <w:rPr>
                <w:rFonts w:eastAsiaTheme="minorEastAsia" w:hint="eastAsia"/>
                <w:lang w:eastAsia="ko-KR"/>
              </w:rPr>
              <w:t>LG</w:t>
            </w:r>
          </w:p>
        </w:tc>
        <w:tc>
          <w:tcPr>
            <w:tcW w:w="1630" w:type="dxa"/>
          </w:tcPr>
          <w:p w14:paraId="1F164640" w14:textId="77777777" w:rsidR="00B05DA2" w:rsidRDefault="00634460">
            <w:pPr>
              <w:rPr>
                <w:lang w:eastAsia="sv-SE"/>
              </w:rPr>
            </w:pPr>
            <w:r>
              <w:rPr>
                <w:rFonts w:eastAsiaTheme="minorEastAsia" w:hint="eastAsia"/>
                <w:lang w:eastAsia="ko-KR"/>
              </w:rPr>
              <w:t>Agree</w:t>
            </w:r>
          </w:p>
        </w:tc>
        <w:tc>
          <w:tcPr>
            <w:tcW w:w="5940" w:type="dxa"/>
          </w:tcPr>
          <w:p w14:paraId="3491B581" w14:textId="77777777" w:rsidR="00B05DA2" w:rsidRDefault="00B05DA2">
            <w:pPr>
              <w:rPr>
                <w:lang w:eastAsia="sv-SE"/>
              </w:rPr>
            </w:pPr>
          </w:p>
        </w:tc>
      </w:tr>
      <w:tr w:rsidR="00B05DA2" w14:paraId="2B2B5439" w14:textId="77777777">
        <w:trPr>
          <w:jc w:val="center"/>
        </w:trPr>
        <w:tc>
          <w:tcPr>
            <w:tcW w:w="1515" w:type="dxa"/>
          </w:tcPr>
          <w:p w14:paraId="20921F9E" w14:textId="77777777" w:rsidR="00B05DA2" w:rsidRDefault="00634460">
            <w:pPr>
              <w:rPr>
                <w:lang w:eastAsia="sv-SE"/>
              </w:rPr>
            </w:pPr>
            <w:r>
              <w:rPr>
                <w:rFonts w:eastAsiaTheme="minorEastAsia" w:hint="eastAsia"/>
              </w:rPr>
              <w:t>X</w:t>
            </w:r>
            <w:r>
              <w:rPr>
                <w:rFonts w:eastAsiaTheme="minorEastAsia"/>
              </w:rPr>
              <w:t>iaomi</w:t>
            </w:r>
          </w:p>
        </w:tc>
        <w:tc>
          <w:tcPr>
            <w:tcW w:w="1630" w:type="dxa"/>
          </w:tcPr>
          <w:p w14:paraId="20D3AE84" w14:textId="77777777" w:rsidR="00B05DA2" w:rsidRDefault="00634460">
            <w:pPr>
              <w:rPr>
                <w:lang w:eastAsia="sv-SE"/>
              </w:rPr>
            </w:pPr>
            <w:r>
              <w:rPr>
                <w:rFonts w:eastAsiaTheme="minorEastAsia" w:hint="eastAsia"/>
              </w:rPr>
              <w:t>a</w:t>
            </w:r>
            <w:r>
              <w:rPr>
                <w:rFonts w:eastAsiaTheme="minorEastAsia"/>
              </w:rPr>
              <w:t>gree</w:t>
            </w:r>
          </w:p>
        </w:tc>
        <w:tc>
          <w:tcPr>
            <w:tcW w:w="5940" w:type="dxa"/>
          </w:tcPr>
          <w:p w14:paraId="73DAC7AE" w14:textId="77777777" w:rsidR="00B05DA2" w:rsidRDefault="00B05DA2">
            <w:pPr>
              <w:rPr>
                <w:lang w:eastAsia="sv-SE"/>
              </w:rPr>
            </w:pPr>
          </w:p>
        </w:tc>
      </w:tr>
      <w:tr w:rsidR="00B05DA2" w14:paraId="41D2EF42" w14:textId="77777777">
        <w:trPr>
          <w:jc w:val="center"/>
        </w:trPr>
        <w:tc>
          <w:tcPr>
            <w:tcW w:w="1515" w:type="dxa"/>
          </w:tcPr>
          <w:p w14:paraId="384AEBD8" w14:textId="77777777" w:rsidR="00B05DA2" w:rsidRDefault="00634460">
            <w:pPr>
              <w:rPr>
                <w:lang w:eastAsia="sv-SE"/>
              </w:rPr>
            </w:pPr>
            <w:ins w:id="625" w:author="cmcc" w:date="2020-09-29T09:28:00Z">
              <w:r>
                <w:rPr>
                  <w:rFonts w:eastAsiaTheme="minorEastAsia" w:hint="eastAsia"/>
                </w:rPr>
                <w:t>C</w:t>
              </w:r>
              <w:r>
                <w:rPr>
                  <w:rFonts w:eastAsiaTheme="minorEastAsia"/>
                </w:rPr>
                <w:t>MCC</w:t>
              </w:r>
            </w:ins>
          </w:p>
        </w:tc>
        <w:tc>
          <w:tcPr>
            <w:tcW w:w="1630" w:type="dxa"/>
          </w:tcPr>
          <w:p w14:paraId="2D468ED8" w14:textId="77777777" w:rsidR="00B05DA2" w:rsidRDefault="00634460">
            <w:pPr>
              <w:rPr>
                <w:lang w:eastAsia="sv-SE"/>
              </w:rPr>
            </w:pPr>
            <w:ins w:id="626" w:author="cmcc" w:date="2020-09-29T09:28:00Z">
              <w:r>
                <w:rPr>
                  <w:rFonts w:eastAsiaTheme="minorEastAsia" w:hint="eastAsia"/>
                </w:rPr>
                <w:t>A</w:t>
              </w:r>
              <w:r>
                <w:rPr>
                  <w:rFonts w:eastAsiaTheme="minorEastAsia"/>
                </w:rPr>
                <w:t>gree</w:t>
              </w:r>
            </w:ins>
          </w:p>
        </w:tc>
        <w:tc>
          <w:tcPr>
            <w:tcW w:w="5940" w:type="dxa"/>
          </w:tcPr>
          <w:p w14:paraId="06E2B1FD" w14:textId="77777777" w:rsidR="00B05DA2" w:rsidRDefault="00634460">
            <w:pPr>
              <w:rPr>
                <w:lang w:eastAsia="sv-SE"/>
              </w:rPr>
            </w:pPr>
            <w:ins w:id="627" w:author="cmcc" w:date="2020-09-29T09:28:00Z">
              <w:r>
                <w:rPr>
                  <w:rFonts w:eastAsiaTheme="minorEastAsia" w:hint="eastAsia"/>
                </w:rPr>
                <w:t>T</w:t>
              </w:r>
              <w:r>
                <w:rPr>
                  <w:rFonts w:eastAsiaTheme="minorEastAsia"/>
                </w:rPr>
                <w:t xml:space="preserve">he current value range for </w:t>
              </w:r>
              <w:r>
                <w:rPr>
                  <w:lang w:eastAsia="sv-SE"/>
                </w:rPr>
                <w:t>t-</w:t>
              </w:r>
              <w:proofErr w:type="spellStart"/>
              <w:r>
                <w:rPr>
                  <w:lang w:eastAsia="sv-SE"/>
                </w:rPr>
                <w:t>PollRetransmit</w:t>
              </w:r>
              <w:proofErr w:type="spellEnd"/>
              <w:r>
                <w:rPr>
                  <w:lang w:eastAsia="sv-SE"/>
                </w:rPr>
                <w:t xml:space="preserve"> Timer is sufficient in NTN system.</w:t>
              </w:r>
            </w:ins>
          </w:p>
        </w:tc>
      </w:tr>
      <w:tr w:rsidR="00B05DA2" w14:paraId="2E8A2D82" w14:textId="77777777">
        <w:trPr>
          <w:jc w:val="center"/>
        </w:trPr>
        <w:tc>
          <w:tcPr>
            <w:tcW w:w="1515" w:type="dxa"/>
          </w:tcPr>
          <w:p w14:paraId="5431813B" w14:textId="77777777" w:rsidR="00B05DA2" w:rsidRDefault="00634460">
            <w:pPr>
              <w:rPr>
                <w:lang w:eastAsia="sv-SE"/>
              </w:rPr>
            </w:pPr>
            <w:ins w:id="628" w:author="Shah, Rikin" w:date="2020-10-01T08:47:00Z">
              <w:r>
                <w:rPr>
                  <w:lang w:eastAsia="sv-SE"/>
                </w:rPr>
                <w:t>Panasonic</w:t>
              </w:r>
            </w:ins>
          </w:p>
        </w:tc>
        <w:tc>
          <w:tcPr>
            <w:tcW w:w="1630" w:type="dxa"/>
          </w:tcPr>
          <w:p w14:paraId="0A378E80" w14:textId="77777777" w:rsidR="00B05DA2" w:rsidRDefault="00634460">
            <w:pPr>
              <w:rPr>
                <w:lang w:eastAsia="sv-SE"/>
              </w:rPr>
            </w:pPr>
            <w:ins w:id="629" w:author="Shah, Rikin" w:date="2020-10-01T08:47:00Z">
              <w:r>
                <w:rPr>
                  <w:lang w:eastAsia="sv-SE"/>
                </w:rPr>
                <w:t>Agree</w:t>
              </w:r>
            </w:ins>
          </w:p>
        </w:tc>
        <w:tc>
          <w:tcPr>
            <w:tcW w:w="5940" w:type="dxa"/>
          </w:tcPr>
          <w:p w14:paraId="106284B7" w14:textId="77777777" w:rsidR="00B05DA2" w:rsidRDefault="00634460">
            <w:pPr>
              <w:rPr>
                <w:lang w:eastAsia="sv-SE"/>
              </w:rPr>
            </w:pPr>
            <w:ins w:id="630" w:author="Shah, Rikin" w:date="2020-10-01T08:47:00Z">
              <w:r>
                <w:rPr>
                  <w:lang w:eastAsia="sv-SE"/>
                </w:rPr>
                <w:t xml:space="preserve">The current value range i.e. 4000 </w:t>
              </w:r>
              <w:proofErr w:type="spellStart"/>
              <w:r>
                <w:rPr>
                  <w:lang w:eastAsia="sv-SE"/>
                </w:rPr>
                <w:t>ms</w:t>
              </w:r>
              <w:proofErr w:type="spellEnd"/>
              <w:r>
                <w:rPr>
                  <w:lang w:eastAsia="sv-SE"/>
                </w:rPr>
                <w:t xml:space="preserve"> is sufficient to cover RTD of NTN.</w:t>
              </w:r>
            </w:ins>
          </w:p>
        </w:tc>
      </w:tr>
      <w:tr w:rsidR="00B05DA2" w14:paraId="72750D8B" w14:textId="77777777">
        <w:trPr>
          <w:jc w:val="center"/>
        </w:trPr>
        <w:tc>
          <w:tcPr>
            <w:tcW w:w="1515" w:type="dxa"/>
          </w:tcPr>
          <w:p w14:paraId="0600A394" w14:textId="77777777" w:rsidR="00B05DA2" w:rsidRDefault="00634460">
            <w:pPr>
              <w:rPr>
                <w:lang w:eastAsia="sv-SE"/>
              </w:rPr>
            </w:pPr>
            <w:ins w:id="631" w:author="Robert S Karlsson" w:date="2020-10-02T18:02:00Z">
              <w:r>
                <w:rPr>
                  <w:lang w:eastAsia="sv-SE"/>
                </w:rPr>
                <w:t>Ericsson</w:t>
              </w:r>
            </w:ins>
          </w:p>
        </w:tc>
        <w:tc>
          <w:tcPr>
            <w:tcW w:w="1630" w:type="dxa"/>
          </w:tcPr>
          <w:p w14:paraId="619025F4" w14:textId="77777777" w:rsidR="00B05DA2" w:rsidRDefault="00634460">
            <w:pPr>
              <w:rPr>
                <w:lang w:eastAsia="sv-SE"/>
              </w:rPr>
            </w:pPr>
            <w:ins w:id="632" w:author="Robert S Karlsson" w:date="2020-10-02T18:02:00Z">
              <w:r>
                <w:rPr>
                  <w:lang w:eastAsia="sv-SE"/>
                </w:rPr>
                <w:t>Agree</w:t>
              </w:r>
            </w:ins>
          </w:p>
        </w:tc>
        <w:tc>
          <w:tcPr>
            <w:tcW w:w="5940" w:type="dxa"/>
          </w:tcPr>
          <w:p w14:paraId="720CDC87" w14:textId="77777777" w:rsidR="00B05DA2" w:rsidRDefault="00B05DA2">
            <w:pPr>
              <w:rPr>
                <w:lang w:eastAsia="sv-SE"/>
              </w:rPr>
            </w:pPr>
          </w:p>
        </w:tc>
      </w:tr>
      <w:tr w:rsidR="00B05DA2" w14:paraId="30E98C9C" w14:textId="77777777">
        <w:trPr>
          <w:jc w:val="center"/>
          <w:ins w:id="633" w:author="CATT" w:date="2020-10-07T10:52:00Z"/>
        </w:trPr>
        <w:tc>
          <w:tcPr>
            <w:tcW w:w="1515" w:type="dxa"/>
          </w:tcPr>
          <w:p w14:paraId="0F9579EC" w14:textId="77777777" w:rsidR="00B05DA2" w:rsidRDefault="00634460">
            <w:pPr>
              <w:rPr>
                <w:ins w:id="634" w:author="CATT" w:date="2020-10-07T10:52:00Z"/>
                <w:lang w:eastAsia="sv-SE"/>
              </w:rPr>
            </w:pPr>
            <w:ins w:id="635" w:author="CATT" w:date="2020-10-07T10:52:00Z">
              <w:r>
                <w:rPr>
                  <w:rFonts w:eastAsiaTheme="minorEastAsia" w:hint="eastAsia"/>
                </w:rPr>
                <w:t>CATT</w:t>
              </w:r>
            </w:ins>
          </w:p>
        </w:tc>
        <w:tc>
          <w:tcPr>
            <w:tcW w:w="1630" w:type="dxa"/>
          </w:tcPr>
          <w:p w14:paraId="7472FFEA" w14:textId="77777777" w:rsidR="00B05DA2" w:rsidRDefault="00634460">
            <w:pPr>
              <w:rPr>
                <w:ins w:id="636" w:author="CATT" w:date="2020-10-07T10:52:00Z"/>
                <w:lang w:eastAsia="sv-SE"/>
              </w:rPr>
            </w:pPr>
            <w:ins w:id="637" w:author="CATT" w:date="2020-10-07T10:52:00Z">
              <w:r>
                <w:rPr>
                  <w:rFonts w:eastAsiaTheme="minorEastAsia" w:hint="eastAsia"/>
                  <w:lang w:eastAsia="ko-KR"/>
                </w:rPr>
                <w:t>Agree</w:t>
              </w:r>
            </w:ins>
          </w:p>
        </w:tc>
        <w:tc>
          <w:tcPr>
            <w:tcW w:w="5940" w:type="dxa"/>
          </w:tcPr>
          <w:p w14:paraId="7AD0A226" w14:textId="77777777" w:rsidR="00B05DA2" w:rsidRDefault="00B05DA2">
            <w:pPr>
              <w:rPr>
                <w:ins w:id="638" w:author="CATT" w:date="2020-10-07T10:52:00Z"/>
                <w:lang w:eastAsia="sv-SE"/>
              </w:rPr>
            </w:pPr>
          </w:p>
        </w:tc>
      </w:tr>
      <w:tr w:rsidR="00B05DA2" w14:paraId="6FE7757C" w14:textId="77777777">
        <w:trPr>
          <w:jc w:val="center"/>
          <w:ins w:id="639" w:author="Chien-Chun CHENG" w:date="2020-10-07T11:29:00Z"/>
        </w:trPr>
        <w:tc>
          <w:tcPr>
            <w:tcW w:w="1515" w:type="dxa"/>
          </w:tcPr>
          <w:p w14:paraId="0AC3F971" w14:textId="77777777" w:rsidR="00B05DA2" w:rsidRDefault="00634460">
            <w:pPr>
              <w:rPr>
                <w:ins w:id="640" w:author="Chien-Chun CHENG" w:date="2020-10-07T11:29:00Z"/>
                <w:rFonts w:eastAsiaTheme="minorEastAsia"/>
              </w:rPr>
            </w:pPr>
            <w:ins w:id="641" w:author="Chien-Chun CHENG" w:date="2020-10-07T11:29:00Z">
              <w:r>
                <w:rPr>
                  <w:rFonts w:eastAsiaTheme="minorEastAsia"/>
                </w:rPr>
                <w:t xml:space="preserve">APT </w:t>
              </w:r>
            </w:ins>
          </w:p>
        </w:tc>
        <w:tc>
          <w:tcPr>
            <w:tcW w:w="1630" w:type="dxa"/>
          </w:tcPr>
          <w:p w14:paraId="1B452371" w14:textId="77777777" w:rsidR="00B05DA2" w:rsidRDefault="00634460">
            <w:pPr>
              <w:rPr>
                <w:ins w:id="642" w:author="Chien-Chun CHENG" w:date="2020-10-07T11:29:00Z"/>
                <w:rFonts w:eastAsiaTheme="minorEastAsia"/>
                <w:lang w:eastAsia="ko-KR"/>
              </w:rPr>
            </w:pPr>
            <w:ins w:id="643" w:author="Chien-Chun CHENG" w:date="2020-10-07T11:29:00Z">
              <w:r>
                <w:rPr>
                  <w:rFonts w:eastAsiaTheme="minorEastAsia"/>
                  <w:lang w:eastAsia="ko-KR"/>
                </w:rPr>
                <w:t xml:space="preserve">Agree </w:t>
              </w:r>
            </w:ins>
          </w:p>
        </w:tc>
        <w:tc>
          <w:tcPr>
            <w:tcW w:w="5940" w:type="dxa"/>
          </w:tcPr>
          <w:p w14:paraId="466D7327" w14:textId="77777777" w:rsidR="00B05DA2" w:rsidRDefault="00B05DA2">
            <w:pPr>
              <w:rPr>
                <w:ins w:id="644" w:author="Chien-Chun CHENG" w:date="2020-10-07T11:29:00Z"/>
                <w:lang w:eastAsia="sv-SE"/>
              </w:rPr>
            </w:pPr>
          </w:p>
        </w:tc>
      </w:tr>
      <w:tr w:rsidR="00B05DA2" w14:paraId="25FCC6E1" w14:textId="77777777">
        <w:trPr>
          <w:jc w:val="center"/>
          <w:ins w:id="645" w:author="nomor" w:date="2020-10-07T11:42:00Z"/>
        </w:trPr>
        <w:tc>
          <w:tcPr>
            <w:tcW w:w="1515" w:type="dxa"/>
          </w:tcPr>
          <w:p w14:paraId="1D92F97B" w14:textId="77777777" w:rsidR="00B05DA2" w:rsidRDefault="00634460">
            <w:pPr>
              <w:rPr>
                <w:ins w:id="646" w:author="nomor" w:date="2020-10-07T11:42:00Z"/>
                <w:rFonts w:eastAsiaTheme="minorEastAsia"/>
              </w:rPr>
            </w:pPr>
            <w:proofErr w:type="spellStart"/>
            <w:ins w:id="647" w:author="nomor" w:date="2020-10-07T11:42:00Z">
              <w:r>
                <w:rPr>
                  <w:lang w:eastAsia="sv-SE"/>
                </w:rPr>
                <w:t>Nomor</w:t>
              </w:r>
              <w:proofErr w:type="spellEnd"/>
              <w:r>
                <w:rPr>
                  <w:lang w:eastAsia="sv-SE"/>
                </w:rPr>
                <w:t xml:space="preserve"> Research</w:t>
              </w:r>
            </w:ins>
          </w:p>
        </w:tc>
        <w:tc>
          <w:tcPr>
            <w:tcW w:w="1630" w:type="dxa"/>
          </w:tcPr>
          <w:p w14:paraId="2A7998A9" w14:textId="77777777" w:rsidR="00B05DA2" w:rsidRDefault="00634460">
            <w:pPr>
              <w:rPr>
                <w:ins w:id="648" w:author="nomor" w:date="2020-10-07T11:42:00Z"/>
                <w:rFonts w:eastAsiaTheme="minorEastAsia"/>
                <w:lang w:eastAsia="ko-KR"/>
              </w:rPr>
            </w:pPr>
            <w:ins w:id="649" w:author="nomor" w:date="2020-10-07T11:42:00Z">
              <w:r>
                <w:rPr>
                  <w:lang w:eastAsia="sv-SE"/>
                </w:rPr>
                <w:t>Agree</w:t>
              </w:r>
            </w:ins>
          </w:p>
        </w:tc>
        <w:tc>
          <w:tcPr>
            <w:tcW w:w="5940" w:type="dxa"/>
          </w:tcPr>
          <w:p w14:paraId="15E24EFC" w14:textId="77777777" w:rsidR="00B05DA2" w:rsidRDefault="00B05DA2">
            <w:pPr>
              <w:rPr>
                <w:ins w:id="650" w:author="nomor" w:date="2020-10-07T11:42:00Z"/>
                <w:lang w:eastAsia="sv-SE"/>
              </w:rPr>
            </w:pPr>
          </w:p>
        </w:tc>
      </w:tr>
      <w:tr w:rsidR="00B05DA2" w14:paraId="6E72FE35" w14:textId="77777777">
        <w:trPr>
          <w:jc w:val="center"/>
          <w:ins w:id="651" w:author="Camille Bui" w:date="2020-10-07T12:00:00Z"/>
        </w:trPr>
        <w:tc>
          <w:tcPr>
            <w:tcW w:w="1515" w:type="dxa"/>
          </w:tcPr>
          <w:p w14:paraId="6D667B74" w14:textId="77777777" w:rsidR="00B05DA2" w:rsidRDefault="00634460">
            <w:pPr>
              <w:rPr>
                <w:ins w:id="652" w:author="Camille Bui" w:date="2020-10-07T12:00:00Z"/>
                <w:lang w:eastAsia="sv-SE"/>
              </w:rPr>
            </w:pPr>
            <w:ins w:id="653" w:author="Camille Bui" w:date="2020-10-07T12:01:00Z">
              <w:r>
                <w:rPr>
                  <w:lang w:eastAsia="sv-SE"/>
                </w:rPr>
                <w:t>Thales</w:t>
              </w:r>
            </w:ins>
          </w:p>
        </w:tc>
        <w:tc>
          <w:tcPr>
            <w:tcW w:w="1630" w:type="dxa"/>
          </w:tcPr>
          <w:p w14:paraId="0F9B098E" w14:textId="77777777" w:rsidR="00B05DA2" w:rsidRDefault="00634460">
            <w:pPr>
              <w:rPr>
                <w:ins w:id="654" w:author="Camille Bui" w:date="2020-10-07T12:00:00Z"/>
                <w:lang w:eastAsia="sv-SE"/>
              </w:rPr>
            </w:pPr>
            <w:ins w:id="655" w:author="Camille Bui" w:date="2020-10-07T12:01:00Z">
              <w:r>
                <w:rPr>
                  <w:lang w:eastAsia="sv-SE"/>
                </w:rPr>
                <w:t>Agree</w:t>
              </w:r>
            </w:ins>
          </w:p>
        </w:tc>
        <w:tc>
          <w:tcPr>
            <w:tcW w:w="5940" w:type="dxa"/>
          </w:tcPr>
          <w:p w14:paraId="49CA3C2A" w14:textId="77777777" w:rsidR="00B05DA2" w:rsidRDefault="00634460">
            <w:pPr>
              <w:rPr>
                <w:ins w:id="656" w:author="Camille Bui" w:date="2020-10-07T12:00:00Z"/>
                <w:lang w:eastAsia="sv-SE"/>
              </w:rPr>
            </w:pPr>
            <w:ins w:id="657" w:author="Camille Bui" w:date="2020-10-07T12:01:00Z">
              <w:r>
                <w:rPr>
                  <w:lang w:eastAsia="sv-SE"/>
                </w:rPr>
                <w:t>No modification of the RLC t-</w:t>
              </w:r>
              <w:proofErr w:type="spellStart"/>
              <w:r>
                <w:rPr>
                  <w:lang w:eastAsia="sv-SE"/>
                </w:rPr>
                <w:t>PollRetransmit</w:t>
              </w:r>
              <w:proofErr w:type="spellEnd"/>
              <w:r>
                <w:rPr>
                  <w:lang w:eastAsia="sv-SE"/>
                </w:rPr>
                <w:t xml:space="preserve"> timer is needed to support NTN</w:t>
              </w:r>
            </w:ins>
          </w:p>
        </w:tc>
      </w:tr>
      <w:tr w:rsidR="00B05DA2" w14:paraId="0905D694" w14:textId="77777777">
        <w:trPr>
          <w:jc w:val="center"/>
          <w:ins w:id="658" w:author="Maxime Grau" w:date="2020-10-07T23:10:00Z"/>
        </w:trPr>
        <w:tc>
          <w:tcPr>
            <w:tcW w:w="1515" w:type="dxa"/>
          </w:tcPr>
          <w:p w14:paraId="4C8F271F" w14:textId="77777777" w:rsidR="00B05DA2" w:rsidRDefault="00634460">
            <w:pPr>
              <w:rPr>
                <w:ins w:id="659" w:author="Maxime Grau" w:date="2020-10-07T23:10:00Z"/>
                <w:lang w:eastAsia="sv-SE"/>
              </w:rPr>
            </w:pPr>
            <w:ins w:id="660" w:author="Maxime Grau" w:date="2020-10-07T23:11:00Z">
              <w:r>
                <w:rPr>
                  <w:lang w:eastAsia="sv-SE"/>
                </w:rPr>
                <w:t>NEC</w:t>
              </w:r>
            </w:ins>
          </w:p>
        </w:tc>
        <w:tc>
          <w:tcPr>
            <w:tcW w:w="1630" w:type="dxa"/>
          </w:tcPr>
          <w:p w14:paraId="2ADCB172" w14:textId="77777777" w:rsidR="00B05DA2" w:rsidRDefault="00634460">
            <w:pPr>
              <w:rPr>
                <w:ins w:id="661" w:author="Maxime Grau" w:date="2020-10-07T23:10:00Z"/>
                <w:lang w:eastAsia="sv-SE"/>
              </w:rPr>
            </w:pPr>
            <w:ins w:id="662" w:author="Maxime Grau" w:date="2020-10-07T23:11:00Z">
              <w:r>
                <w:rPr>
                  <w:lang w:eastAsia="sv-SE"/>
                </w:rPr>
                <w:t xml:space="preserve">Agree </w:t>
              </w:r>
            </w:ins>
          </w:p>
        </w:tc>
        <w:tc>
          <w:tcPr>
            <w:tcW w:w="5940" w:type="dxa"/>
          </w:tcPr>
          <w:p w14:paraId="6F902C71" w14:textId="77777777" w:rsidR="00B05DA2" w:rsidRDefault="00B05DA2">
            <w:pPr>
              <w:rPr>
                <w:ins w:id="663" w:author="Maxime Grau" w:date="2020-10-07T23:10:00Z"/>
                <w:lang w:eastAsia="sv-SE"/>
              </w:rPr>
            </w:pPr>
          </w:p>
        </w:tc>
      </w:tr>
      <w:tr w:rsidR="00B05DA2" w14:paraId="5E54A41F" w14:textId="77777777">
        <w:trPr>
          <w:jc w:val="center"/>
          <w:ins w:id="664" w:author="Min Min13 Xu" w:date="2020-10-08T21:18:00Z"/>
        </w:trPr>
        <w:tc>
          <w:tcPr>
            <w:tcW w:w="1515" w:type="dxa"/>
          </w:tcPr>
          <w:p w14:paraId="4005920E" w14:textId="77777777" w:rsidR="00B05DA2" w:rsidRDefault="00634460">
            <w:pPr>
              <w:rPr>
                <w:ins w:id="665" w:author="Min Min13 Xu" w:date="2020-10-08T21:18:00Z"/>
                <w:rFonts w:eastAsiaTheme="minorEastAsia"/>
              </w:rPr>
            </w:pPr>
            <w:ins w:id="666" w:author="Min Min13 Xu" w:date="2020-10-08T21:18:00Z">
              <w:r>
                <w:rPr>
                  <w:rFonts w:eastAsiaTheme="minorEastAsia" w:hint="eastAsia"/>
                </w:rPr>
                <w:t>L</w:t>
              </w:r>
              <w:r>
                <w:rPr>
                  <w:rFonts w:eastAsiaTheme="minorEastAsia"/>
                </w:rPr>
                <w:t>enovo</w:t>
              </w:r>
            </w:ins>
          </w:p>
        </w:tc>
        <w:tc>
          <w:tcPr>
            <w:tcW w:w="1630" w:type="dxa"/>
          </w:tcPr>
          <w:p w14:paraId="30C0F5F5" w14:textId="77777777" w:rsidR="00B05DA2" w:rsidRDefault="00634460">
            <w:pPr>
              <w:rPr>
                <w:ins w:id="667" w:author="Min Min13 Xu" w:date="2020-10-08T21:18:00Z"/>
                <w:rFonts w:eastAsiaTheme="minorEastAsia"/>
              </w:rPr>
            </w:pPr>
            <w:ins w:id="668" w:author="Min Min13 Xu" w:date="2020-10-08T21:18:00Z">
              <w:r>
                <w:rPr>
                  <w:rFonts w:eastAsiaTheme="minorEastAsia" w:hint="eastAsia"/>
                </w:rPr>
                <w:t>A</w:t>
              </w:r>
              <w:r>
                <w:rPr>
                  <w:rFonts w:eastAsiaTheme="minorEastAsia"/>
                </w:rPr>
                <w:t>gree</w:t>
              </w:r>
            </w:ins>
          </w:p>
        </w:tc>
        <w:tc>
          <w:tcPr>
            <w:tcW w:w="5940" w:type="dxa"/>
          </w:tcPr>
          <w:p w14:paraId="75A88DCB" w14:textId="77777777" w:rsidR="00B05DA2" w:rsidRDefault="00634460">
            <w:pPr>
              <w:rPr>
                <w:ins w:id="669" w:author="Min Min13 Xu" w:date="2020-10-08T21:18:00Z"/>
                <w:lang w:eastAsia="sv-SE"/>
              </w:rPr>
            </w:pPr>
            <w:ins w:id="670" w:author="Min Min13 Xu" w:date="2020-10-08T21:18:00Z">
              <w:r>
                <w:rPr>
                  <w:lang w:eastAsia="sv-SE"/>
                </w:rPr>
                <w:t>Current value range (4000ms) is sufficient.</w:t>
              </w:r>
            </w:ins>
          </w:p>
        </w:tc>
      </w:tr>
      <w:tr w:rsidR="00B05DA2" w14:paraId="48C93CD7" w14:textId="77777777">
        <w:trPr>
          <w:jc w:val="center"/>
        </w:trPr>
        <w:tc>
          <w:tcPr>
            <w:tcW w:w="1515" w:type="dxa"/>
          </w:tcPr>
          <w:p w14:paraId="7029315F" w14:textId="77777777" w:rsidR="00B05DA2" w:rsidRDefault="00634460">
            <w:pPr>
              <w:rPr>
                <w:rFonts w:eastAsiaTheme="minorEastAsia"/>
              </w:rPr>
            </w:pPr>
            <w:r>
              <w:rPr>
                <w:lang w:eastAsia="sv-SE"/>
              </w:rPr>
              <w:t>Loon, Google</w:t>
            </w:r>
          </w:p>
        </w:tc>
        <w:tc>
          <w:tcPr>
            <w:tcW w:w="1630" w:type="dxa"/>
          </w:tcPr>
          <w:p w14:paraId="7757E9DE" w14:textId="77777777" w:rsidR="00B05DA2" w:rsidRDefault="00634460">
            <w:pPr>
              <w:rPr>
                <w:rFonts w:eastAsiaTheme="minorEastAsia"/>
              </w:rPr>
            </w:pPr>
            <w:r>
              <w:rPr>
                <w:lang w:eastAsia="sv-SE"/>
              </w:rPr>
              <w:t>Agree</w:t>
            </w:r>
          </w:p>
        </w:tc>
        <w:tc>
          <w:tcPr>
            <w:tcW w:w="5940" w:type="dxa"/>
          </w:tcPr>
          <w:p w14:paraId="02B3DA45" w14:textId="77777777" w:rsidR="00B05DA2" w:rsidRDefault="00B05DA2">
            <w:pPr>
              <w:rPr>
                <w:lang w:eastAsia="sv-SE"/>
              </w:rPr>
            </w:pPr>
          </w:p>
        </w:tc>
      </w:tr>
      <w:tr w:rsidR="00B05DA2" w14:paraId="3BCF0317" w14:textId="77777777">
        <w:trPr>
          <w:jc w:val="center"/>
          <w:ins w:id="671" w:author="Nokia" w:date="2020-10-09T13:31:00Z"/>
        </w:trPr>
        <w:tc>
          <w:tcPr>
            <w:tcW w:w="1515" w:type="dxa"/>
          </w:tcPr>
          <w:p w14:paraId="6B2FF1A7" w14:textId="77777777" w:rsidR="00B05DA2" w:rsidRDefault="00634460">
            <w:pPr>
              <w:rPr>
                <w:ins w:id="672" w:author="Nokia" w:date="2020-10-09T13:31:00Z"/>
                <w:lang w:eastAsia="sv-SE"/>
              </w:rPr>
            </w:pPr>
            <w:ins w:id="673" w:author="Nokia" w:date="2020-10-09T13:31:00Z">
              <w:r>
                <w:rPr>
                  <w:lang w:eastAsia="sv-SE"/>
                </w:rPr>
                <w:t>Nokia</w:t>
              </w:r>
            </w:ins>
          </w:p>
        </w:tc>
        <w:tc>
          <w:tcPr>
            <w:tcW w:w="1630" w:type="dxa"/>
          </w:tcPr>
          <w:p w14:paraId="29567394" w14:textId="77777777" w:rsidR="00B05DA2" w:rsidRDefault="00634460">
            <w:pPr>
              <w:rPr>
                <w:ins w:id="674" w:author="Nokia" w:date="2020-10-09T13:31:00Z"/>
                <w:lang w:eastAsia="sv-SE"/>
              </w:rPr>
            </w:pPr>
            <w:ins w:id="675" w:author="Nokia" w:date="2020-10-09T13:31:00Z">
              <w:r>
                <w:rPr>
                  <w:lang w:eastAsia="sv-SE"/>
                </w:rPr>
                <w:t>Agree</w:t>
              </w:r>
            </w:ins>
          </w:p>
        </w:tc>
        <w:tc>
          <w:tcPr>
            <w:tcW w:w="5940" w:type="dxa"/>
          </w:tcPr>
          <w:p w14:paraId="749CBB6C" w14:textId="77777777" w:rsidR="00B05DA2" w:rsidRDefault="00B05DA2">
            <w:pPr>
              <w:rPr>
                <w:ins w:id="676" w:author="Nokia" w:date="2020-10-09T13:31:00Z"/>
                <w:lang w:eastAsia="sv-SE"/>
              </w:rPr>
            </w:pPr>
          </w:p>
        </w:tc>
      </w:tr>
      <w:tr w:rsidR="00B05DA2" w14:paraId="62F0C6DB" w14:textId="77777777">
        <w:trPr>
          <w:jc w:val="center"/>
          <w:ins w:id="677" w:author="Nishith Tripathi/SMI /SRA/Senior Professional/삼성전자" w:date="2020-10-09T15:35:00Z"/>
        </w:trPr>
        <w:tc>
          <w:tcPr>
            <w:tcW w:w="1515" w:type="dxa"/>
          </w:tcPr>
          <w:p w14:paraId="0FB64FB7" w14:textId="77777777" w:rsidR="00B05DA2" w:rsidRDefault="00634460">
            <w:pPr>
              <w:rPr>
                <w:ins w:id="678" w:author="Nishith Tripathi/SMI /SRA/Senior Professional/삼성전자" w:date="2020-10-09T15:35:00Z"/>
                <w:lang w:eastAsia="sv-SE"/>
              </w:rPr>
            </w:pPr>
            <w:ins w:id="679" w:author="Nishith Tripathi/SMI /SRA/Senior Professional/삼성전자" w:date="2020-10-09T15:36:00Z">
              <w:r>
                <w:rPr>
                  <w:lang w:eastAsia="sv-SE"/>
                </w:rPr>
                <w:t>Samsung</w:t>
              </w:r>
            </w:ins>
          </w:p>
        </w:tc>
        <w:tc>
          <w:tcPr>
            <w:tcW w:w="1630" w:type="dxa"/>
          </w:tcPr>
          <w:p w14:paraId="601CE876" w14:textId="77777777" w:rsidR="00B05DA2" w:rsidRDefault="00634460">
            <w:pPr>
              <w:rPr>
                <w:ins w:id="680" w:author="Nishith Tripathi/SMI /SRA/Senior Professional/삼성전자" w:date="2020-10-09T15:35:00Z"/>
                <w:lang w:eastAsia="sv-SE"/>
              </w:rPr>
            </w:pPr>
            <w:ins w:id="681" w:author="Nishith Tripathi/SMI /SRA/Senior Professional/삼성전자" w:date="2020-10-09T15:36:00Z">
              <w:r>
                <w:rPr>
                  <w:lang w:eastAsia="sv-SE"/>
                </w:rPr>
                <w:t>Agree</w:t>
              </w:r>
            </w:ins>
          </w:p>
        </w:tc>
        <w:tc>
          <w:tcPr>
            <w:tcW w:w="5940" w:type="dxa"/>
          </w:tcPr>
          <w:p w14:paraId="500ECD8F" w14:textId="77777777" w:rsidR="00B05DA2" w:rsidRDefault="00634460">
            <w:pPr>
              <w:rPr>
                <w:ins w:id="682" w:author="Nishith Tripathi/SMI /SRA/Senior Professional/삼성전자" w:date="2020-10-09T15:35:00Z"/>
                <w:lang w:eastAsia="sv-SE"/>
              </w:rPr>
            </w:pPr>
            <w:ins w:id="683" w:author="Nishith Tripathi/SMI /SRA/Senior Professional/삼성전자" w:date="2020-10-09T15:36:00Z">
              <w:r>
                <w:rPr>
                  <w:lang w:eastAsia="sv-SE"/>
                </w:rPr>
                <w:t>Toward the higher side, this timer can be set to at least 4 s. Hence, there is no need to extend t-</w:t>
              </w:r>
              <w:proofErr w:type="spellStart"/>
              <w:r>
                <w:rPr>
                  <w:lang w:eastAsia="sv-SE"/>
                </w:rPr>
                <w:t>PollRetransmit</w:t>
              </w:r>
              <w:proofErr w:type="spellEnd"/>
              <w:r>
                <w:rPr>
                  <w:lang w:eastAsia="sv-SE"/>
                </w:rPr>
                <w:t>.</w:t>
              </w:r>
            </w:ins>
          </w:p>
        </w:tc>
      </w:tr>
      <w:tr w:rsidR="00B05DA2" w14:paraId="4B971E93" w14:textId="77777777">
        <w:trPr>
          <w:jc w:val="center"/>
          <w:ins w:id="684" w:author="qzh2" w:date="2020-10-10T12:18:00Z"/>
        </w:trPr>
        <w:tc>
          <w:tcPr>
            <w:tcW w:w="1515" w:type="dxa"/>
          </w:tcPr>
          <w:p w14:paraId="4A09AC94" w14:textId="77777777" w:rsidR="00B05DA2" w:rsidRDefault="00634460">
            <w:pPr>
              <w:rPr>
                <w:ins w:id="685" w:author="qzh2" w:date="2020-10-10T12:18:00Z"/>
                <w:rFonts w:eastAsia="SimSun"/>
                <w:lang w:val="en-US"/>
              </w:rPr>
            </w:pPr>
            <w:ins w:id="686" w:author="qzh2" w:date="2020-10-10T12:18:00Z">
              <w:r>
                <w:rPr>
                  <w:rFonts w:eastAsia="SimSun" w:hint="eastAsia"/>
                  <w:lang w:val="en-US"/>
                </w:rPr>
                <w:t>Z</w:t>
              </w:r>
            </w:ins>
            <w:ins w:id="687" w:author="qzh2" w:date="2020-10-10T12:19:00Z">
              <w:r>
                <w:rPr>
                  <w:rFonts w:eastAsia="SimSun" w:hint="eastAsia"/>
                  <w:lang w:val="en-US"/>
                </w:rPr>
                <w:t>TE</w:t>
              </w:r>
            </w:ins>
          </w:p>
        </w:tc>
        <w:tc>
          <w:tcPr>
            <w:tcW w:w="1630" w:type="dxa"/>
          </w:tcPr>
          <w:p w14:paraId="702E8E9E" w14:textId="77777777" w:rsidR="00B05DA2" w:rsidRDefault="00634460">
            <w:pPr>
              <w:rPr>
                <w:ins w:id="688" w:author="qzh2" w:date="2020-10-10T12:18:00Z"/>
                <w:rFonts w:eastAsia="SimSun"/>
                <w:lang w:val="en-US"/>
              </w:rPr>
            </w:pPr>
            <w:ins w:id="689" w:author="qzh2" w:date="2020-10-10T12:19:00Z">
              <w:r>
                <w:rPr>
                  <w:rFonts w:eastAsia="SimSun" w:hint="eastAsia"/>
                  <w:lang w:val="en-US"/>
                </w:rPr>
                <w:t>Agree</w:t>
              </w:r>
            </w:ins>
          </w:p>
        </w:tc>
        <w:tc>
          <w:tcPr>
            <w:tcW w:w="5940" w:type="dxa"/>
          </w:tcPr>
          <w:p w14:paraId="45222FF8" w14:textId="77777777" w:rsidR="00B05DA2" w:rsidRDefault="00B05DA2">
            <w:pPr>
              <w:rPr>
                <w:ins w:id="690" w:author="qzh2" w:date="2020-10-10T12:18:00Z"/>
                <w:lang w:eastAsia="sv-SE"/>
              </w:rPr>
            </w:pPr>
          </w:p>
        </w:tc>
      </w:tr>
      <w:tr w:rsidR="00BC4626" w14:paraId="67649BE0" w14:textId="77777777">
        <w:trPr>
          <w:jc w:val="center"/>
          <w:ins w:id="691" w:author="OPPO" w:date="2020-10-10T16:14:00Z"/>
        </w:trPr>
        <w:tc>
          <w:tcPr>
            <w:tcW w:w="1515" w:type="dxa"/>
          </w:tcPr>
          <w:p w14:paraId="2F1AC744" w14:textId="7A1ABDED" w:rsidR="00BC4626" w:rsidRDefault="00BC4626" w:rsidP="00BC4626">
            <w:pPr>
              <w:rPr>
                <w:ins w:id="692" w:author="OPPO" w:date="2020-10-10T16:14:00Z"/>
                <w:rFonts w:eastAsia="SimSun"/>
                <w:lang w:val="en-US"/>
              </w:rPr>
            </w:pPr>
            <w:ins w:id="693" w:author="OPPO" w:date="2020-10-10T16:14:00Z">
              <w:r>
                <w:rPr>
                  <w:rFonts w:eastAsiaTheme="minorEastAsia" w:hint="eastAsia"/>
                </w:rPr>
                <w:lastRenderedPageBreak/>
                <w:t>O</w:t>
              </w:r>
              <w:r>
                <w:rPr>
                  <w:rFonts w:eastAsiaTheme="minorEastAsia"/>
                </w:rPr>
                <w:t>PPO</w:t>
              </w:r>
            </w:ins>
          </w:p>
        </w:tc>
        <w:tc>
          <w:tcPr>
            <w:tcW w:w="1630" w:type="dxa"/>
          </w:tcPr>
          <w:p w14:paraId="315B468F" w14:textId="6EF53085" w:rsidR="00BC4626" w:rsidRDefault="00BC4626" w:rsidP="00BC4626">
            <w:pPr>
              <w:rPr>
                <w:ins w:id="694" w:author="OPPO" w:date="2020-10-10T16:14:00Z"/>
                <w:rFonts w:eastAsia="SimSun"/>
                <w:lang w:val="en-US"/>
              </w:rPr>
            </w:pPr>
            <w:ins w:id="695" w:author="OPPO" w:date="2020-10-10T16:14:00Z">
              <w:r>
                <w:rPr>
                  <w:rFonts w:eastAsiaTheme="minorEastAsia" w:hint="eastAsia"/>
                </w:rPr>
                <w:t>A</w:t>
              </w:r>
              <w:r>
                <w:rPr>
                  <w:rFonts w:eastAsiaTheme="minorEastAsia"/>
                </w:rPr>
                <w:t>gree</w:t>
              </w:r>
            </w:ins>
          </w:p>
        </w:tc>
        <w:tc>
          <w:tcPr>
            <w:tcW w:w="5940" w:type="dxa"/>
          </w:tcPr>
          <w:p w14:paraId="15AEA109" w14:textId="4F534F3C" w:rsidR="00BC4626" w:rsidRDefault="00BC4626" w:rsidP="00BC4626">
            <w:pPr>
              <w:rPr>
                <w:ins w:id="696" w:author="OPPO" w:date="2020-10-10T16:14:00Z"/>
                <w:lang w:eastAsia="sv-SE"/>
              </w:rPr>
            </w:pPr>
            <w:ins w:id="697" w:author="OPPO" w:date="2020-10-10T16:14:00Z">
              <w:r w:rsidRPr="0010776C">
                <w:rPr>
                  <w:rFonts w:eastAsiaTheme="minorEastAsia"/>
                </w:rPr>
                <w:t xml:space="preserve">The current value range of </w:t>
              </w:r>
              <w:r w:rsidRPr="0046582F">
                <w:rPr>
                  <w:rFonts w:eastAsiaTheme="minorEastAsia"/>
                </w:rPr>
                <w:t>t-</w:t>
              </w:r>
              <w:proofErr w:type="spellStart"/>
              <w:r w:rsidRPr="0046582F">
                <w:rPr>
                  <w:rFonts w:eastAsiaTheme="minorEastAsia"/>
                </w:rPr>
                <w:t>PollRetransmit</w:t>
              </w:r>
              <w:proofErr w:type="spellEnd"/>
              <w:r w:rsidRPr="0010776C">
                <w:rPr>
                  <w:rFonts w:eastAsiaTheme="minorEastAsia"/>
                </w:rPr>
                <w:t xml:space="preserve"> </w:t>
              </w:r>
              <w:r>
                <w:rPr>
                  <w:rFonts w:eastAsiaTheme="minorEastAsia"/>
                </w:rPr>
                <w:t>is</w:t>
              </w:r>
              <w:r w:rsidRPr="0010776C">
                <w:rPr>
                  <w:rFonts w:eastAsiaTheme="minorEastAsia"/>
                </w:rPr>
                <w:t xml:space="preserve"> sufficient to cover the largest </w:t>
              </w:r>
              <w:r>
                <w:rPr>
                  <w:rFonts w:eastAsiaTheme="minorEastAsia"/>
                </w:rPr>
                <w:t>RTD in NTN.</w:t>
              </w:r>
            </w:ins>
          </w:p>
        </w:tc>
      </w:tr>
      <w:tr w:rsidR="00BF5780" w14:paraId="17D44F2A" w14:textId="77777777">
        <w:trPr>
          <w:jc w:val="center"/>
          <w:ins w:id="698" w:author="Huawei" w:date="2020-10-12T09:32:00Z"/>
        </w:trPr>
        <w:tc>
          <w:tcPr>
            <w:tcW w:w="1515" w:type="dxa"/>
          </w:tcPr>
          <w:p w14:paraId="79A88D28" w14:textId="788B9049" w:rsidR="00BF5780" w:rsidRDefault="00BF5780" w:rsidP="00BF5780">
            <w:pPr>
              <w:rPr>
                <w:ins w:id="699" w:author="Huawei" w:date="2020-10-12T09:32:00Z"/>
                <w:rFonts w:eastAsiaTheme="minorEastAsia"/>
              </w:rPr>
            </w:pPr>
            <w:ins w:id="700" w:author="Huawei" w:date="2020-10-12T09:32:00Z">
              <w:r>
                <w:rPr>
                  <w:rFonts w:eastAsiaTheme="minorEastAsia" w:hint="eastAsia"/>
                </w:rPr>
                <w:t>H</w:t>
              </w:r>
              <w:r>
                <w:rPr>
                  <w:rFonts w:eastAsiaTheme="minorEastAsia"/>
                </w:rPr>
                <w:t>uawei</w:t>
              </w:r>
            </w:ins>
          </w:p>
        </w:tc>
        <w:tc>
          <w:tcPr>
            <w:tcW w:w="1630" w:type="dxa"/>
          </w:tcPr>
          <w:p w14:paraId="523C2FA4" w14:textId="1D2B2C6B" w:rsidR="00BF5780" w:rsidRDefault="00BF5780" w:rsidP="00BF5780">
            <w:pPr>
              <w:rPr>
                <w:ins w:id="701" w:author="Huawei" w:date="2020-10-12T09:32:00Z"/>
                <w:rFonts w:eastAsiaTheme="minorEastAsia"/>
              </w:rPr>
            </w:pPr>
            <w:ins w:id="702" w:author="Huawei" w:date="2020-10-12T09:32:00Z">
              <w:r>
                <w:rPr>
                  <w:rFonts w:eastAsiaTheme="minorEastAsia" w:hint="eastAsia"/>
                </w:rPr>
                <w:t>A</w:t>
              </w:r>
              <w:r>
                <w:rPr>
                  <w:rFonts w:eastAsiaTheme="minorEastAsia"/>
                </w:rPr>
                <w:t>gree</w:t>
              </w:r>
            </w:ins>
          </w:p>
        </w:tc>
        <w:tc>
          <w:tcPr>
            <w:tcW w:w="5940" w:type="dxa"/>
          </w:tcPr>
          <w:p w14:paraId="69FC8702" w14:textId="77777777" w:rsidR="00BF5780" w:rsidRPr="0010776C" w:rsidRDefault="00BF5780" w:rsidP="00BF5780">
            <w:pPr>
              <w:rPr>
                <w:ins w:id="703" w:author="Huawei" w:date="2020-10-12T09:32:00Z"/>
                <w:rFonts w:eastAsiaTheme="minorEastAsia"/>
              </w:rPr>
            </w:pPr>
          </w:p>
        </w:tc>
      </w:tr>
      <w:tr w:rsidR="00DA5EBA" w14:paraId="4DC903BC" w14:textId="77777777">
        <w:trPr>
          <w:jc w:val="center"/>
          <w:ins w:id="704" w:author="Yiu, Candy" w:date="2020-10-11T21:46:00Z"/>
        </w:trPr>
        <w:tc>
          <w:tcPr>
            <w:tcW w:w="1515" w:type="dxa"/>
          </w:tcPr>
          <w:p w14:paraId="69659FCE" w14:textId="2C3A4A2F" w:rsidR="00DA5EBA" w:rsidRDefault="00DA5EBA" w:rsidP="00BF5780">
            <w:pPr>
              <w:rPr>
                <w:ins w:id="705" w:author="Yiu, Candy" w:date="2020-10-11T21:46:00Z"/>
                <w:rFonts w:eastAsiaTheme="minorEastAsia"/>
              </w:rPr>
            </w:pPr>
            <w:ins w:id="706" w:author="Yiu, Candy" w:date="2020-10-11T21:46:00Z">
              <w:r>
                <w:rPr>
                  <w:rFonts w:eastAsiaTheme="minorEastAsia"/>
                </w:rPr>
                <w:t>Intel</w:t>
              </w:r>
            </w:ins>
          </w:p>
        </w:tc>
        <w:tc>
          <w:tcPr>
            <w:tcW w:w="1630" w:type="dxa"/>
          </w:tcPr>
          <w:p w14:paraId="7AB084AA" w14:textId="14241ACD" w:rsidR="00DA5EBA" w:rsidRDefault="00DA5EBA" w:rsidP="00BF5780">
            <w:pPr>
              <w:rPr>
                <w:ins w:id="707" w:author="Yiu, Candy" w:date="2020-10-11T21:46:00Z"/>
                <w:rFonts w:eastAsiaTheme="minorEastAsia"/>
              </w:rPr>
            </w:pPr>
            <w:ins w:id="708" w:author="Yiu, Candy" w:date="2020-10-11T21:46:00Z">
              <w:r>
                <w:rPr>
                  <w:rFonts w:eastAsiaTheme="minorEastAsia"/>
                </w:rPr>
                <w:t>Agree</w:t>
              </w:r>
            </w:ins>
          </w:p>
        </w:tc>
        <w:tc>
          <w:tcPr>
            <w:tcW w:w="5940" w:type="dxa"/>
          </w:tcPr>
          <w:p w14:paraId="60DE5E00" w14:textId="77777777" w:rsidR="00DA5EBA" w:rsidRPr="0010776C" w:rsidRDefault="00DA5EBA" w:rsidP="00BF5780">
            <w:pPr>
              <w:rPr>
                <w:ins w:id="709" w:author="Yiu, Candy" w:date="2020-10-11T21:46:00Z"/>
                <w:rFonts w:eastAsiaTheme="minorEastAsia"/>
              </w:rPr>
            </w:pPr>
          </w:p>
        </w:tc>
      </w:tr>
      <w:tr w:rsidR="00230E31" w14:paraId="345E9F91" w14:textId="77777777">
        <w:trPr>
          <w:jc w:val="center"/>
          <w:ins w:id="710" w:author="mehmet izzet sağlam" w:date="2020-10-12T20:00:00Z"/>
        </w:trPr>
        <w:tc>
          <w:tcPr>
            <w:tcW w:w="1515" w:type="dxa"/>
          </w:tcPr>
          <w:p w14:paraId="053F23D1" w14:textId="3A940A18" w:rsidR="00230E31" w:rsidRDefault="00230E31" w:rsidP="00BF5780">
            <w:pPr>
              <w:rPr>
                <w:ins w:id="711" w:author="mehmet izzet sağlam" w:date="2020-10-12T20:00:00Z"/>
                <w:rFonts w:eastAsiaTheme="minorEastAsia"/>
              </w:rPr>
            </w:pPr>
            <w:proofErr w:type="spellStart"/>
            <w:ins w:id="712" w:author="mehmet izzet sağlam" w:date="2020-10-12T20:00:00Z">
              <w:r>
                <w:rPr>
                  <w:rFonts w:eastAsiaTheme="minorEastAsia"/>
                </w:rPr>
                <w:t>Turkcell</w:t>
              </w:r>
              <w:proofErr w:type="spellEnd"/>
            </w:ins>
          </w:p>
        </w:tc>
        <w:tc>
          <w:tcPr>
            <w:tcW w:w="1630" w:type="dxa"/>
          </w:tcPr>
          <w:p w14:paraId="624DAB64" w14:textId="6AB98C40" w:rsidR="00230E31" w:rsidRDefault="00230E31" w:rsidP="00BF5780">
            <w:pPr>
              <w:rPr>
                <w:ins w:id="713" w:author="mehmet izzet sağlam" w:date="2020-10-12T20:00:00Z"/>
                <w:rFonts w:eastAsiaTheme="minorEastAsia"/>
              </w:rPr>
            </w:pPr>
            <w:ins w:id="714" w:author="mehmet izzet sağlam" w:date="2020-10-12T20:00:00Z">
              <w:r>
                <w:rPr>
                  <w:rFonts w:eastAsiaTheme="minorEastAsia"/>
                </w:rPr>
                <w:t>Agree</w:t>
              </w:r>
            </w:ins>
          </w:p>
        </w:tc>
        <w:tc>
          <w:tcPr>
            <w:tcW w:w="5940" w:type="dxa"/>
          </w:tcPr>
          <w:p w14:paraId="58B50A72" w14:textId="77777777" w:rsidR="00230E31" w:rsidRPr="0010776C" w:rsidRDefault="00230E31" w:rsidP="00BF5780">
            <w:pPr>
              <w:rPr>
                <w:ins w:id="715" w:author="mehmet izzet sağlam" w:date="2020-10-12T20:00:00Z"/>
                <w:rFonts w:eastAsiaTheme="minorEastAsia"/>
              </w:rPr>
            </w:pPr>
          </w:p>
        </w:tc>
      </w:tr>
      <w:tr w:rsidR="007F2B53" w14:paraId="3D0EBC43" w14:textId="77777777">
        <w:trPr>
          <w:jc w:val="center"/>
          <w:ins w:id="716" w:author="Liu Jiaxiang" w:date="2020-10-13T11:12:00Z"/>
        </w:trPr>
        <w:tc>
          <w:tcPr>
            <w:tcW w:w="1515" w:type="dxa"/>
          </w:tcPr>
          <w:p w14:paraId="21AB561C" w14:textId="6695CF1A" w:rsidR="007F2B53" w:rsidRDefault="007F2B53" w:rsidP="00BF5780">
            <w:pPr>
              <w:rPr>
                <w:ins w:id="717" w:author="Liu Jiaxiang" w:date="2020-10-13T11:12:00Z"/>
                <w:rFonts w:eastAsiaTheme="minorEastAsia"/>
              </w:rPr>
            </w:pPr>
            <w:ins w:id="718" w:author="Liu Jiaxiang" w:date="2020-10-13T11:12:00Z">
              <w:r>
                <w:rPr>
                  <w:rFonts w:eastAsiaTheme="minorEastAsia" w:hint="eastAsia"/>
                </w:rPr>
                <w:t>C</w:t>
              </w:r>
              <w:r>
                <w:rPr>
                  <w:rFonts w:eastAsiaTheme="minorEastAsia"/>
                </w:rPr>
                <w:t>hina Telecom</w:t>
              </w:r>
            </w:ins>
          </w:p>
        </w:tc>
        <w:tc>
          <w:tcPr>
            <w:tcW w:w="1630" w:type="dxa"/>
          </w:tcPr>
          <w:p w14:paraId="45132A77" w14:textId="5E700D0C" w:rsidR="007F2B53" w:rsidRDefault="007F2B53" w:rsidP="00BF5780">
            <w:pPr>
              <w:rPr>
                <w:ins w:id="719" w:author="Liu Jiaxiang" w:date="2020-10-13T11:12:00Z"/>
                <w:rFonts w:eastAsiaTheme="minorEastAsia"/>
              </w:rPr>
            </w:pPr>
            <w:ins w:id="720" w:author="Liu Jiaxiang" w:date="2020-10-13T11:12:00Z">
              <w:r>
                <w:rPr>
                  <w:rFonts w:eastAsiaTheme="minorEastAsia" w:hint="eastAsia"/>
                </w:rPr>
                <w:t>A</w:t>
              </w:r>
              <w:r>
                <w:rPr>
                  <w:rFonts w:eastAsiaTheme="minorEastAsia"/>
                </w:rPr>
                <w:t>gree</w:t>
              </w:r>
            </w:ins>
          </w:p>
        </w:tc>
        <w:tc>
          <w:tcPr>
            <w:tcW w:w="5940" w:type="dxa"/>
          </w:tcPr>
          <w:p w14:paraId="0B50FD36" w14:textId="77777777" w:rsidR="007F2B53" w:rsidRPr="0010776C" w:rsidRDefault="007F2B53" w:rsidP="00BF5780">
            <w:pPr>
              <w:rPr>
                <w:ins w:id="721" w:author="Liu Jiaxiang" w:date="2020-10-13T11:12:00Z"/>
                <w:rFonts w:eastAsiaTheme="minorEastAsia"/>
              </w:rPr>
            </w:pPr>
          </w:p>
        </w:tc>
      </w:tr>
      <w:tr w:rsidR="00142C0D" w14:paraId="1A2788DF" w14:textId="77777777">
        <w:trPr>
          <w:jc w:val="center"/>
          <w:ins w:id="722" w:author="Qualcomm-Bharat" w:date="2020-10-13T10:02:00Z"/>
        </w:trPr>
        <w:tc>
          <w:tcPr>
            <w:tcW w:w="1515" w:type="dxa"/>
          </w:tcPr>
          <w:p w14:paraId="0DB1E3D6" w14:textId="20FA9ACC" w:rsidR="00142C0D" w:rsidRDefault="00142C0D" w:rsidP="00142C0D">
            <w:pPr>
              <w:rPr>
                <w:ins w:id="723" w:author="Qualcomm-Bharat" w:date="2020-10-13T10:02:00Z"/>
                <w:rFonts w:eastAsiaTheme="minorEastAsia"/>
              </w:rPr>
            </w:pPr>
            <w:ins w:id="724" w:author="Qualcomm-Bharat" w:date="2020-10-13T10:02:00Z">
              <w:r>
                <w:rPr>
                  <w:lang w:eastAsia="sv-SE"/>
                </w:rPr>
                <w:t>Qualcomm</w:t>
              </w:r>
            </w:ins>
          </w:p>
        </w:tc>
        <w:tc>
          <w:tcPr>
            <w:tcW w:w="1630" w:type="dxa"/>
          </w:tcPr>
          <w:p w14:paraId="7C7E3565" w14:textId="49114466" w:rsidR="00142C0D" w:rsidRDefault="00142C0D" w:rsidP="00142C0D">
            <w:pPr>
              <w:rPr>
                <w:ins w:id="725" w:author="Qualcomm-Bharat" w:date="2020-10-13T10:02:00Z"/>
                <w:rFonts w:eastAsiaTheme="minorEastAsia"/>
              </w:rPr>
            </w:pPr>
            <w:ins w:id="726" w:author="Qualcomm-Bharat" w:date="2020-10-13T10:02:00Z">
              <w:r>
                <w:rPr>
                  <w:lang w:eastAsia="sv-SE"/>
                </w:rPr>
                <w:t>Agree</w:t>
              </w:r>
            </w:ins>
          </w:p>
        </w:tc>
        <w:tc>
          <w:tcPr>
            <w:tcW w:w="5940" w:type="dxa"/>
          </w:tcPr>
          <w:p w14:paraId="10D36DCA" w14:textId="3679D10D" w:rsidR="00142C0D" w:rsidRPr="0010776C" w:rsidRDefault="00142C0D" w:rsidP="00142C0D">
            <w:pPr>
              <w:rPr>
                <w:ins w:id="727" w:author="Qualcomm-Bharat" w:date="2020-10-13T10:02:00Z"/>
                <w:rFonts w:eastAsiaTheme="minorEastAsia"/>
              </w:rPr>
            </w:pPr>
            <w:ins w:id="728" w:author="Qualcomm-Bharat" w:date="2020-10-13T10:02:00Z">
              <w:r>
                <w:rPr>
                  <w:lang w:eastAsia="sv-SE"/>
                </w:rPr>
                <w:t>Existing values should be sufficient.</w:t>
              </w:r>
            </w:ins>
          </w:p>
        </w:tc>
      </w:tr>
      <w:tr w:rsidR="00D3151D" w14:paraId="795491D2" w14:textId="77777777">
        <w:trPr>
          <w:jc w:val="center"/>
          <w:ins w:id="729" w:author="Sequans - Olivier Marco" w:date="2020-10-14T22:07:00Z"/>
        </w:trPr>
        <w:tc>
          <w:tcPr>
            <w:tcW w:w="1515" w:type="dxa"/>
          </w:tcPr>
          <w:p w14:paraId="189174F4" w14:textId="3C6B17DB" w:rsidR="00D3151D" w:rsidRPr="00D3151D" w:rsidRDefault="00D3151D" w:rsidP="00142C0D">
            <w:pPr>
              <w:rPr>
                <w:ins w:id="730" w:author="Sequans - Olivier Marco" w:date="2020-10-14T22:07:00Z"/>
                <w:rFonts w:eastAsia="MS Mincho"/>
                <w:lang w:eastAsia="ja-JP"/>
              </w:rPr>
            </w:pPr>
            <w:ins w:id="731" w:author="Sequans - Olivier Marco" w:date="2020-10-14T22:07:00Z">
              <w:r>
                <w:rPr>
                  <w:rFonts w:eastAsia="MS Mincho" w:hint="eastAsia"/>
                  <w:lang w:eastAsia="ja-JP"/>
                </w:rPr>
                <w:t>Sequans</w:t>
              </w:r>
            </w:ins>
          </w:p>
        </w:tc>
        <w:tc>
          <w:tcPr>
            <w:tcW w:w="1630" w:type="dxa"/>
          </w:tcPr>
          <w:p w14:paraId="1F406F63" w14:textId="737EFC0E" w:rsidR="00D3151D" w:rsidRPr="00D3151D" w:rsidRDefault="00D3151D" w:rsidP="00142C0D">
            <w:pPr>
              <w:rPr>
                <w:ins w:id="732" w:author="Sequans - Olivier Marco" w:date="2020-10-14T22:07:00Z"/>
                <w:rFonts w:eastAsia="MS Mincho"/>
                <w:lang w:eastAsia="ja-JP"/>
              </w:rPr>
            </w:pPr>
            <w:ins w:id="733" w:author="Sequans - Olivier Marco" w:date="2020-10-14T22:07:00Z">
              <w:r>
                <w:rPr>
                  <w:rFonts w:eastAsia="MS Mincho" w:hint="eastAsia"/>
                  <w:lang w:eastAsia="ja-JP"/>
                </w:rPr>
                <w:t>Agree</w:t>
              </w:r>
            </w:ins>
          </w:p>
        </w:tc>
        <w:tc>
          <w:tcPr>
            <w:tcW w:w="5940" w:type="dxa"/>
          </w:tcPr>
          <w:p w14:paraId="05FDEC08" w14:textId="77777777" w:rsidR="00D3151D" w:rsidRDefault="00D3151D" w:rsidP="00142C0D">
            <w:pPr>
              <w:rPr>
                <w:ins w:id="734" w:author="Sequans - Olivier Marco" w:date="2020-10-14T22:07:00Z"/>
                <w:lang w:eastAsia="sv-SE"/>
              </w:rPr>
            </w:pPr>
          </w:p>
        </w:tc>
      </w:tr>
      <w:tr w:rsidR="00CF195E" w14:paraId="0E4B5B94" w14:textId="77777777">
        <w:trPr>
          <w:jc w:val="center"/>
          <w:ins w:id="735" w:author="Apple Inc" w:date="2020-10-14T17:05:00Z"/>
        </w:trPr>
        <w:tc>
          <w:tcPr>
            <w:tcW w:w="1515" w:type="dxa"/>
          </w:tcPr>
          <w:p w14:paraId="398B47F6" w14:textId="1B752E2E" w:rsidR="00CF195E" w:rsidRDefault="00CF195E" w:rsidP="00142C0D">
            <w:pPr>
              <w:rPr>
                <w:ins w:id="736" w:author="Apple Inc" w:date="2020-10-14T17:05:00Z"/>
                <w:rFonts w:eastAsia="MS Mincho"/>
                <w:lang w:eastAsia="ja-JP"/>
              </w:rPr>
            </w:pPr>
            <w:ins w:id="737" w:author="Apple Inc" w:date="2020-10-14T17:05:00Z">
              <w:r>
                <w:rPr>
                  <w:rFonts w:eastAsia="MS Mincho"/>
                  <w:lang w:eastAsia="ja-JP"/>
                </w:rPr>
                <w:t>Apple</w:t>
              </w:r>
            </w:ins>
          </w:p>
        </w:tc>
        <w:tc>
          <w:tcPr>
            <w:tcW w:w="1630" w:type="dxa"/>
          </w:tcPr>
          <w:p w14:paraId="2F547312" w14:textId="739CEABA" w:rsidR="00CF195E" w:rsidRDefault="00CF195E" w:rsidP="00142C0D">
            <w:pPr>
              <w:rPr>
                <w:ins w:id="738" w:author="Apple Inc" w:date="2020-10-14T17:05:00Z"/>
                <w:rFonts w:eastAsia="MS Mincho"/>
                <w:lang w:eastAsia="ja-JP"/>
              </w:rPr>
            </w:pPr>
            <w:ins w:id="739" w:author="Apple Inc" w:date="2020-10-14T17:05:00Z">
              <w:r>
                <w:rPr>
                  <w:rFonts w:eastAsia="MS Mincho"/>
                  <w:lang w:eastAsia="ja-JP"/>
                </w:rPr>
                <w:t>Agree</w:t>
              </w:r>
            </w:ins>
          </w:p>
        </w:tc>
        <w:tc>
          <w:tcPr>
            <w:tcW w:w="5940" w:type="dxa"/>
          </w:tcPr>
          <w:p w14:paraId="55CF570C" w14:textId="77777777" w:rsidR="00CF195E" w:rsidRDefault="00CF195E" w:rsidP="00142C0D">
            <w:pPr>
              <w:rPr>
                <w:ins w:id="740" w:author="Apple Inc" w:date="2020-10-14T17:05:00Z"/>
                <w:lang w:eastAsia="sv-SE"/>
              </w:rPr>
            </w:pPr>
          </w:p>
        </w:tc>
      </w:tr>
      <w:tr w:rsidR="00171BC8" w14:paraId="3E0A0619" w14:textId="77777777">
        <w:trPr>
          <w:jc w:val="center"/>
          <w:ins w:id="741" w:author="myyun" w:date="2020-10-15T14:58:00Z"/>
        </w:trPr>
        <w:tc>
          <w:tcPr>
            <w:tcW w:w="1515" w:type="dxa"/>
          </w:tcPr>
          <w:p w14:paraId="53E786AD" w14:textId="6A586DED" w:rsidR="00171BC8" w:rsidRPr="00171BC8" w:rsidRDefault="00171BC8" w:rsidP="00142C0D">
            <w:pPr>
              <w:rPr>
                <w:ins w:id="742" w:author="myyun" w:date="2020-10-15T14:58:00Z"/>
                <w:rFonts w:eastAsia="Malgun Gothic"/>
                <w:lang w:eastAsia="ko-KR"/>
              </w:rPr>
            </w:pPr>
            <w:ins w:id="743" w:author="myyun" w:date="2020-10-15T14:58:00Z">
              <w:r>
                <w:rPr>
                  <w:rFonts w:eastAsia="Malgun Gothic" w:hint="eastAsia"/>
                  <w:lang w:eastAsia="ko-KR"/>
                </w:rPr>
                <w:t>E</w:t>
              </w:r>
              <w:r>
                <w:rPr>
                  <w:rFonts w:eastAsia="Malgun Gothic"/>
                  <w:lang w:eastAsia="ko-KR"/>
                </w:rPr>
                <w:t xml:space="preserve">TRI </w:t>
              </w:r>
            </w:ins>
          </w:p>
        </w:tc>
        <w:tc>
          <w:tcPr>
            <w:tcW w:w="1630" w:type="dxa"/>
          </w:tcPr>
          <w:p w14:paraId="74267AD4" w14:textId="42744585" w:rsidR="00171BC8" w:rsidRPr="00171BC8" w:rsidRDefault="00171BC8" w:rsidP="00142C0D">
            <w:pPr>
              <w:rPr>
                <w:ins w:id="744" w:author="myyun" w:date="2020-10-15T14:58:00Z"/>
                <w:rFonts w:eastAsia="Malgun Gothic"/>
                <w:lang w:eastAsia="ko-KR"/>
              </w:rPr>
            </w:pPr>
            <w:ins w:id="745" w:author="myyun" w:date="2020-10-15T14:58:00Z">
              <w:r>
                <w:rPr>
                  <w:rFonts w:eastAsia="Malgun Gothic" w:hint="eastAsia"/>
                  <w:lang w:eastAsia="ko-KR"/>
                </w:rPr>
                <w:t>A</w:t>
              </w:r>
              <w:r>
                <w:rPr>
                  <w:rFonts w:eastAsia="Malgun Gothic"/>
                  <w:lang w:eastAsia="ko-KR"/>
                </w:rPr>
                <w:t>gree</w:t>
              </w:r>
            </w:ins>
          </w:p>
        </w:tc>
        <w:tc>
          <w:tcPr>
            <w:tcW w:w="5940" w:type="dxa"/>
          </w:tcPr>
          <w:p w14:paraId="03430B02" w14:textId="77777777" w:rsidR="00171BC8" w:rsidRDefault="00171BC8" w:rsidP="00142C0D">
            <w:pPr>
              <w:rPr>
                <w:ins w:id="746" w:author="myyun" w:date="2020-10-15T14:58:00Z"/>
                <w:lang w:eastAsia="sv-SE"/>
              </w:rPr>
            </w:pPr>
          </w:p>
        </w:tc>
      </w:tr>
      <w:tr w:rsidR="00FE1601" w14:paraId="2A8241D0" w14:textId="77777777">
        <w:trPr>
          <w:jc w:val="center"/>
          <w:ins w:id="747" w:author="Abhishek Roy" w:date="2020-10-15T07:53:00Z"/>
        </w:trPr>
        <w:tc>
          <w:tcPr>
            <w:tcW w:w="1515" w:type="dxa"/>
          </w:tcPr>
          <w:p w14:paraId="68CE8759" w14:textId="62239630" w:rsidR="00FE1601" w:rsidRDefault="00FE1601" w:rsidP="00142C0D">
            <w:pPr>
              <w:rPr>
                <w:ins w:id="748" w:author="Abhishek Roy" w:date="2020-10-15T07:53:00Z"/>
                <w:rFonts w:eastAsia="Malgun Gothic"/>
                <w:lang w:eastAsia="ko-KR"/>
              </w:rPr>
            </w:pPr>
            <w:ins w:id="749" w:author="Abhishek Roy" w:date="2020-10-15T07:53:00Z">
              <w:r>
                <w:rPr>
                  <w:rFonts w:eastAsia="Malgun Gothic"/>
                  <w:lang w:eastAsia="ko-KR"/>
                </w:rPr>
                <w:t>MediaTek</w:t>
              </w:r>
            </w:ins>
          </w:p>
        </w:tc>
        <w:tc>
          <w:tcPr>
            <w:tcW w:w="1630" w:type="dxa"/>
          </w:tcPr>
          <w:p w14:paraId="562B59BE" w14:textId="0A45902C" w:rsidR="00FE1601" w:rsidRDefault="00FE1601" w:rsidP="00142C0D">
            <w:pPr>
              <w:rPr>
                <w:ins w:id="750" w:author="Abhishek Roy" w:date="2020-10-15T07:53:00Z"/>
                <w:rFonts w:eastAsia="Malgun Gothic"/>
                <w:lang w:eastAsia="ko-KR"/>
              </w:rPr>
            </w:pPr>
            <w:ins w:id="751" w:author="Abhishek Roy" w:date="2020-10-15T07:53:00Z">
              <w:r>
                <w:rPr>
                  <w:rFonts w:eastAsia="Malgun Gothic"/>
                  <w:lang w:eastAsia="ko-KR"/>
                </w:rPr>
                <w:t>Agree</w:t>
              </w:r>
            </w:ins>
          </w:p>
        </w:tc>
        <w:tc>
          <w:tcPr>
            <w:tcW w:w="5940" w:type="dxa"/>
          </w:tcPr>
          <w:p w14:paraId="581EA3E4" w14:textId="77777777" w:rsidR="00FE1601" w:rsidRDefault="00FE1601" w:rsidP="00142C0D">
            <w:pPr>
              <w:rPr>
                <w:ins w:id="752" w:author="Abhishek Roy" w:date="2020-10-15T07:53:00Z"/>
                <w:lang w:eastAsia="sv-SE"/>
              </w:rPr>
            </w:pPr>
          </w:p>
        </w:tc>
      </w:tr>
    </w:tbl>
    <w:p w14:paraId="7F7CD34D" w14:textId="77777777" w:rsidR="00B05DA2" w:rsidRDefault="00B05DA2">
      <w:pPr>
        <w:rPr>
          <w:ins w:id="753" w:author="Abhishek Roy" w:date="2020-10-15T14:05:00Z"/>
        </w:rPr>
      </w:pPr>
    </w:p>
    <w:p w14:paraId="3B3FFC48" w14:textId="42E4816E" w:rsidR="001117CA" w:rsidRPr="001117CA" w:rsidRDefault="001117CA" w:rsidP="001117CA">
      <w:pPr>
        <w:rPr>
          <w:ins w:id="754" w:author="Abhishek Roy" w:date="2020-10-15T14:05:00Z"/>
          <w:b/>
        </w:rPr>
      </w:pPr>
      <w:ins w:id="755" w:author="Abhishek Roy" w:date="2020-10-15T14:05:00Z">
        <w:r w:rsidRPr="001117CA">
          <w:rPr>
            <w:b/>
          </w:rPr>
          <w:t xml:space="preserve">Rapporteur Summary for Question </w:t>
        </w:r>
        <w:r>
          <w:rPr>
            <w:b/>
          </w:rPr>
          <w:t>3</w:t>
        </w:r>
      </w:ins>
    </w:p>
    <w:p w14:paraId="0D02C613" w14:textId="3B971067" w:rsidR="002F2652" w:rsidRPr="001117CA" w:rsidRDefault="001117CA" w:rsidP="002F2652">
      <w:pPr>
        <w:rPr>
          <w:ins w:id="756" w:author="Abhishek Roy" w:date="2020-10-16T10:39:00Z"/>
        </w:rPr>
      </w:pPr>
      <w:ins w:id="757" w:author="Abhishek Roy" w:date="2020-10-15T14:05:00Z">
        <w:r w:rsidRPr="001117CA">
          <w:t xml:space="preserve">All the 26 companies agreed that there is no need to extend </w:t>
        </w:r>
      </w:ins>
      <w:ins w:id="758" w:author="Abhishek Roy" w:date="2020-10-15T14:06:00Z">
        <w:r>
          <w:t xml:space="preserve">RLC </w:t>
        </w:r>
      </w:ins>
      <w:ins w:id="759" w:author="Abhishek Roy" w:date="2020-10-15T14:05:00Z">
        <w:r w:rsidRPr="001117CA">
          <w:t>t-</w:t>
        </w:r>
        <w:proofErr w:type="spellStart"/>
        <w:r w:rsidRPr="001117CA">
          <w:t>PollRetransmit</w:t>
        </w:r>
        <w:proofErr w:type="spellEnd"/>
        <w:r w:rsidRPr="001117CA">
          <w:t xml:space="preserve"> Timer</w:t>
        </w:r>
      </w:ins>
      <w:ins w:id="760" w:author="Abhishek Roy" w:date="2020-10-15T14:06:00Z">
        <w:r>
          <w:t>.</w:t>
        </w:r>
      </w:ins>
      <w:ins w:id="761" w:author="Abhishek Roy" w:date="2020-10-16T10:39:00Z">
        <w:r w:rsidR="002F2652">
          <w:t xml:space="preserve"> Hence, based on consensus the rapporteur suggests the following Proposal to be agreed:</w:t>
        </w:r>
      </w:ins>
    </w:p>
    <w:p w14:paraId="20BE2BA7" w14:textId="61943003" w:rsidR="001117CA" w:rsidRPr="001117CA" w:rsidRDefault="001117CA" w:rsidP="001117CA">
      <w:pPr>
        <w:rPr>
          <w:ins w:id="762" w:author="Abhishek Roy" w:date="2020-10-15T14:05:00Z"/>
        </w:rPr>
      </w:pPr>
    </w:p>
    <w:p w14:paraId="513EADA9" w14:textId="2D46D004" w:rsidR="00E84095" w:rsidRPr="00E84095" w:rsidRDefault="00E84095">
      <w:pPr>
        <w:rPr>
          <w:ins w:id="763" w:author="Abhishek Roy" w:date="2020-10-15T14:05:00Z"/>
          <w:b/>
        </w:rPr>
      </w:pPr>
      <w:ins w:id="764" w:author="Abhishek Roy" w:date="2020-10-15T16:22:00Z">
        <w:r w:rsidRPr="00E84095">
          <w:rPr>
            <w:b/>
          </w:rPr>
          <w:t>Proposal 3: There is no need to extend t-</w:t>
        </w:r>
        <w:proofErr w:type="spellStart"/>
        <w:r w:rsidRPr="00E84095">
          <w:rPr>
            <w:b/>
          </w:rPr>
          <w:t>PollRetransmit</w:t>
        </w:r>
        <w:proofErr w:type="spellEnd"/>
        <w:r w:rsidRPr="00E84095">
          <w:rPr>
            <w:b/>
          </w:rPr>
          <w:t xml:space="preserve"> Timer in NR-NTN.</w:t>
        </w:r>
      </w:ins>
    </w:p>
    <w:p w14:paraId="5F5782C1" w14:textId="77777777" w:rsidR="001117CA" w:rsidRDefault="001117CA"/>
    <w:p w14:paraId="72C3325F" w14:textId="77777777" w:rsidR="00B05DA2" w:rsidRDefault="00634460">
      <w:pPr>
        <w:pStyle w:val="Heading3"/>
        <w:rPr>
          <w:i/>
        </w:rPr>
      </w:pPr>
      <w:r>
        <w:rPr>
          <w:i/>
        </w:rPr>
        <w:t>RLC t-</w:t>
      </w:r>
      <w:proofErr w:type="spellStart"/>
      <w:r>
        <w:rPr>
          <w:i/>
        </w:rPr>
        <w:t>statusProhibit</w:t>
      </w:r>
      <w:proofErr w:type="spellEnd"/>
      <w:r>
        <w:rPr>
          <w:i/>
        </w:rPr>
        <w:t xml:space="preserve"> Timer</w:t>
      </w:r>
    </w:p>
    <w:p w14:paraId="45705B06" w14:textId="77777777" w:rsidR="00B05DA2" w:rsidRDefault="00634460">
      <w:r>
        <w:t>A STATUS PDU is sent to the peer RLC layer to acknowledge received RLC SDUs and RLC SDU segments. A STATUS PDU is triggered when (a) the peer RLC layer sets the Polling flag (P) in an AMD PDU, thus, soliciting a STATUS PDU, (b) t-Reassembly timer expires, or (c) t-</w:t>
      </w:r>
      <w:proofErr w:type="spellStart"/>
      <w:r>
        <w:t>StatusProhibit</w:t>
      </w:r>
      <w:proofErr w:type="spellEnd"/>
      <w:r>
        <w:t xml:space="preserve"> timer expires. RLC t-</w:t>
      </w:r>
      <w:proofErr w:type="spellStart"/>
      <w:r>
        <w:t>StatusProhibit</w:t>
      </w:r>
      <w:proofErr w:type="spellEnd"/>
      <w:r>
        <w:t xml:space="preserve"> timer is used by the receiving side of an AM RLC entity in order to prohibit transmission of a STATUS PDU. Status report is not triggered when </w:t>
      </w:r>
      <w:proofErr w:type="spellStart"/>
      <w:r>
        <w:t>timerStatusProhibit</w:t>
      </w:r>
      <w:proofErr w:type="spellEnd"/>
      <w:r>
        <w:t xml:space="preserve"> is running. As discussed during the Study Item, the current range for t-</w:t>
      </w:r>
      <w:proofErr w:type="spellStart"/>
      <w:r>
        <w:t>statusProhibit</w:t>
      </w:r>
      <w:proofErr w:type="spellEnd"/>
      <w:r>
        <w:t xml:space="preserve"> timer is large enough to cover all NTN deployments. Hence, it is mentioned in R2-2006640 that t-</w:t>
      </w:r>
      <w:proofErr w:type="spellStart"/>
      <w:r>
        <w:t>statusProhibit</w:t>
      </w:r>
      <w:proofErr w:type="spellEnd"/>
      <w:r>
        <w:t xml:space="preserve"> timer does not need any extension in NR-NTN.</w:t>
      </w:r>
    </w:p>
    <w:p w14:paraId="0260E068" w14:textId="77777777" w:rsidR="00B05DA2" w:rsidRDefault="00B05DA2">
      <w:pPr>
        <w:rPr>
          <w:sz w:val="14"/>
        </w:rPr>
      </w:pPr>
    </w:p>
    <w:p w14:paraId="598DA67C" w14:textId="77777777" w:rsidR="00B05DA2" w:rsidRDefault="00634460">
      <w:pPr>
        <w:ind w:left="1440" w:hanging="1440"/>
        <w:rPr>
          <w:b/>
          <w:lang w:eastAsia="sv-SE"/>
        </w:rPr>
      </w:pPr>
      <w:r>
        <w:rPr>
          <w:b/>
          <w:lang w:eastAsia="sv-SE"/>
        </w:rPr>
        <w:t>Question 4: Do companies agree that there is no need to extend t-</w:t>
      </w:r>
      <w:proofErr w:type="spellStart"/>
      <w:r>
        <w:rPr>
          <w:b/>
          <w:lang w:eastAsia="sv-SE"/>
        </w:rPr>
        <w:t>statusProhibit</w:t>
      </w:r>
      <w:proofErr w:type="spellEnd"/>
      <w:r>
        <w:rPr>
          <w:b/>
          <w:lang w:eastAsia="sv-SE"/>
        </w:rPr>
        <w:t xml:space="preserve"> timer?</w:t>
      </w:r>
    </w:p>
    <w:p w14:paraId="2A38BF70" w14:textId="77777777" w:rsidR="00B05DA2" w:rsidRDefault="00B05DA2"/>
    <w:tbl>
      <w:tblPr>
        <w:tblStyle w:val="TableGrid"/>
        <w:tblW w:w="0" w:type="auto"/>
        <w:jc w:val="center"/>
        <w:tblLook w:val="04A0" w:firstRow="1" w:lastRow="0" w:firstColumn="1" w:lastColumn="0" w:noHBand="0" w:noVBand="1"/>
      </w:tblPr>
      <w:tblGrid>
        <w:gridCol w:w="1502"/>
        <w:gridCol w:w="1553"/>
        <w:gridCol w:w="5940"/>
      </w:tblGrid>
      <w:tr w:rsidR="00B05DA2" w14:paraId="1866A1D2" w14:textId="77777777">
        <w:trPr>
          <w:jc w:val="center"/>
        </w:trPr>
        <w:tc>
          <w:tcPr>
            <w:tcW w:w="1502" w:type="dxa"/>
            <w:shd w:val="clear" w:color="auto" w:fill="E7E6E6" w:themeFill="background2"/>
          </w:tcPr>
          <w:p w14:paraId="5E14F4BE" w14:textId="77777777" w:rsidR="00B05DA2" w:rsidRDefault="00634460">
            <w:pPr>
              <w:jc w:val="center"/>
              <w:rPr>
                <w:b/>
                <w:lang w:eastAsia="sv-SE"/>
              </w:rPr>
            </w:pPr>
            <w:r>
              <w:rPr>
                <w:b/>
                <w:lang w:eastAsia="sv-SE"/>
              </w:rPr>
              <w:t>Company</w:t>
            </w:r>
          </w:p>
        </w:tc>
        <w:tc>
          <w:tcPr>
            <w:tcW w:w="1553" w:type="dxa"/>
            <w:shd w:val="clear" w:color="auto" w:fill="E7E6E6" w:themeFill="background2"/>
          </w:tcPr>
          <w:p w14:paraId="64FDFAAF" w14:textId="77777777" w:rsidR="00B05DA2" w:rsidRDefault="00634460">
            <w:pPr>
              <w:jc w:val="center"/>
              <w:rPr>
                <w:b/>
                <w:lang w:eastAsia="sv-SE"/>
              </w:rPr>
            </w:pPr>
            <w:r>
              <w:rPr>
                <w:b/>
                <w:lang w:eastAsia="sv-SE"/>
              </w:rPr>
              <w:t>Agree / Disagree</w:t>
            </w:r>
          </w:p>
        </w:tc>
        <w:tc>
          <w:tcPr>
            <w:tcW w:w="5940" w:type="dxa"/>
            <w:shd w:val="clear" w:color="auto" w:fill="E7E6E6" w:themeFill="background2"/>
          </w:tcPr>
          <w:p w14:paraId="7E86E75C" w14:textId="77777777" w:rsidR="00B05DA2" w:rsidRDefault="00634460">
            <w:pPr>
              <w:jc w:val="center"/>
              <w:rPr>
                <w:b/>
                <w:lang w:eastAsia="sv-SE"/>
              </w:rPr>
            </w:pPr>
            <w:r>
              <w:rPr>
                <w:b/>
                <w:lang w:eastAsia="sv-SE"/>
              </w:rPr>
              <w:t>Additional comments</w:t>
            </w:r>
          </w:p>
        </w:tc>
      </w:tr>
      <w:tr w:rsidR="00B05DA2" w14:paraId="4326FBB4" w14:textId="77777777">
        <w:trPr>
          <w:jc w:val="center"/>
        </w:trPr>
        <w:tc>
          <w:tcPr>
            <w:tcW w:w="1502" w:type="dxa"/>
          </w:tcPr>
          <w:p w14:paraId="345AB042" w14:textId="77777777" w:rsidR="00B05DA2" w:rsidRDefault="00634460">
            <w:pPr>
              <w:rPr>
                <w:rFonts w:eastAsiaTheme="minorEastAsia"/>
              </w:rPr>
            </w:pPr>
            <w:proofErr w:type="spellStart"/>
            <w:r>
              <w:rPr>
                <w:rFonts w:eastAsiaTheme="minorEastAsia" w:hint="eastAsia"/>
              </w:rPr>
              <w:t>Spreadtrum</w:t>
            </w:r>
            <w:proofErr w:type="spellEnd"/>
          </w:p>
        </w:tc>
        <w:tc>
          <w:tcPr>
            <w:tcW w:w="1553" w:type="dxa"/>
          </w:tcPr>
          <w:p w14:paraId="1628ABF2" w14:textId="77777777" w:rsidR="00B05DA2" w:rsidRDefault="00634460">
            <w:pPr>
              <w:rPr>
                <w:rFonts w:eastAsiaTheme="minorEastAsia"/>
              </w:rPr>
            </w:pPr>
            <w:r>
              <w:rPr>
                <w:rFonts w:eastAsiaTheme="minorEastAsia" w:hint="eastAsia"/>
              </w:rPr>
              <w:t>Agree</w:t>
            </w:r>
          </w:p>
        </w:tc>
        <w:tc>
          <w:tcPr>
            <w:tcW w:w="5940" w:type="dxa"/>
          </w:tcPr>
          <w:p w14:paraId="31591FD5" w14:textId="77777777" w:rsidR="00B05DA2" w:rsidRDefault="00634460">
            <w:pPr>
              <w:rPr>
                <w:rFonts w:eastAsiaTheme="minorEastAsia" w:cs="Arial"/>
              </w:rPr>
            </w:pPr>
            <w:r>
              <w:rPr>
                <w:rFonts w:cs="Arial"/>
              </w:rPr>
              <w:t xml:space="preserve">The </w:t>
            </w:r>
            <w:r>
              <w:rPr>
                <w:rFonts w:eastAsia="SimSun" w:cs="Arial"/>
                <w:kern w:val="2"/>
              </w:rPr>
              <w:t xml:space="preserve">maximum configurable expiration time for </w:t>
            </w:r>
            <w:r>
              <w:rPr>
                <w:rFonts w:cs="Arial"/>
                <w:i/>
                <w:iCs/>
              </w:rPr>
              <w:t>t-</w:t>
            </w:r>
            <w:proofErr w:type="spellStart"/>
            <w:r>
              <w:rPr>
                <w:rFonts w:cs="Arial"/>
                <w:i/>
                <w:iCs/>
              </w:rPr>
              <w:t>statusProhibit</w:t>
            </w:r>
            <w:proofErr w:type="spellEnd"/>
            <w:r>
              <w:rPr>
                <w:rFonts w:cs="Arial"/>
              </w:rPr>
              <w:t xml:space="preserve"> is 2400ms which covers the RTD of NTN.</w:t>
            </w:r>
          </w:p>
        </w:tc>
      </w:tr>
      <w:tr w:rsidR="00B05DA2" w14:paraId="37940DCC" w14:textId="77777777">
        <w:trPr>
          <w:jc w:val="center"/>
        </w:trPr>
        <w:tc>
          <w:tcPr>
            <w:tcW w:w="1502" w:type="dxa"/>
          </w:tcPr>
          <w:p w14:paraId="4993139D" w14:textId="77777777" w:rsidR="00B05DA2" w:rsidRDefault="00634460">
            <w:pPr>
              <w:rPr>
                <w:lang w:eastAsia="sv-SE"/>
              </w:rPr>
            </w:pPr>
            <w:r>
              <w:rPr>
                <w:rFonts w:eastAsiaTheme="minorEastAsia" w:hint="eastAsia"/>
                <w:lang w:eastAsia="ko-KR"/>
              </w:rPr>
              <w:t>LG</w:t>
            </w:r>
          </w:p>
        </w:tc>
        <w:tc>
          <w:tcPr>
            <w:tcW w:w="1553" w:type="dxa"/>
          </w:tcPr>
          <w:p w14:paraId="2A64451A" w14:textId="77777777" w:rsidR="00B05DA2" w:rsidRDefault="00634460">
            <w:pPr>
              <w:rPr>
                <w:lang w:eastAsia="sv-SE"/>
              </w:rPr>
            </w:pPr>
            <w:r>
              <w:rPr>
                <w:rFonts w:eastAsiaTheme="minorEastAsia" w:hint="eastAsia"/>
                <w:lang w:eastAsia="ko-KR"/>
              </w:rPr>
              <w:t>Agree</w:t>
            </w:r>
          </w:p>
        </w:tc>
        <w:tc>
          <w:tcPr>
            <w:tcW w:w="5940" w:type="dxa"/>
          </w:tcPr>
          <w:p w14:paraId="63BBD2D4" w14:textId="77777777" w:rsidR="00B05DA2" w:rsidRDefault="00B05DA2">
            <w:pPr>
              <w:rPr>
                <w:lang w:eastAsia="sv-SE"/>
              </w:rPr>
            </w:pPr>
          </w:p>
        </w:tc>
      </w:tr>
      <w:tr w:rsidR="00B05DA2" w14:paraId="57644768" w14:textId="77777777">
        <w:trPr>
          <w:jc w:val="center"/>
        </w:trPr>
        <w:tc>
          <w:tcPr>
            <w:tcW w:w="1502" w:type="dxa"/>
          </w:tcPr>
          <w:p w14:paraId="45E20B79" w14:textId="77777777" w:rsidR="00B05DA2" w:rsidRDefault="00634460">
            <w:pPr>
              <w:rPr>
                <w:lang w:eastAsia="sv-SE"/>
              </w:rPr>
            </w:pPr>
            <w:r>
              <w:rPr>
                <w:rFonts w:eastAsiaTheme="minorEastAsia" w:hint="eastAsia"/>
              </w:rPr>
              <w:t>X</w:t>
            </w:r>
            <w:r>
              <w:rPr>
                <w:rFonts w:eastAsiaTheme="minorEastAsia"/>
              </w:rPr>
              <w:t>iaomi</w:t>
            </w:r>
          </w:p>
        </w:tc>
        <w:tc>
          <w:tcPr>
            <w:tcW w:w="1553" w:type="dxa"/>
          </w:tcPr>
          <w:p w14:paraId="0BDEFBEC" w14:textId="77777777" w:rsidR="00B05DA2" w:rsidRDefault="00634460">
            <w:pPr>
              <w:rPr>
                <w:lang w:eastAsia="sv-SE"/>
              </w:rPr>
            </w:pPr>
            <w:r>
              <w:rPr>
                <w:rFonts w:eastAsiaTheme="minorEastAsia" w:hint="eastAsia"/>
              </w:rPr>
              <w:t>A</w:t>
            </w:r>
            <w:r>
              <w:rPr>
                <w:rFonts w:eastAsiaTheme="minorEastAsia"/>
              </w:rPr>
              <w:t>gree</w:t>
            </w:r>
          </w:p>
        </w:tc>
        <w:tc>
          <w:tcPr>
            <w:tcW w:w="5940" w:type="dxa"/>
          </w:tcPr>
          <w:p w14:paraId="047353D8" w14:textId="77777777" w:rsidR="00B05DA2" w:rsidRDefault="00B05DA2">
            <w:pPr>
              <w:rPr>
                <w:lang w:eastAsia="sv-SE"/>
              </w:rPr>
            </w:pPr>
          </w:p>
        </w:tc>
      </w:tr>
      <w:tr w:rsidR="00B05DA2" w14:paraId="1292887D" w14:textId="77777777">
        <w:trPr>
          <w:jc w:val="center"/>
        </w:trPr>
        <w:tc>
          <w:tcPr>
            <w:tcW w:w="1502" w:type="dxa"/>
          </w:tcPr>
          <w:p w14:paraId="3D1434A0" w14:textId="77777777" w:rsidR="00B05DA2" w:rsidRDefault="00634460">
            <w:pPr>
              <w:rPr>
                <w:lang w:eastAsia="sv-SE"/>
              </w:rPr>
            </w:pPr>
            <w:ins w:id="765" w:author="cmcc" w:date="2020-09-29T09:29:00Z">
              <w:r>
                <w:rPr>
                  <w:rFonts w:eastAsiaTheme="minorEastAsia" w:hint="eastAsia"/>
                </w:rPr>
                <w:t>C</w:t>
              </w:r>
              <w:r>
                <w:rPr>
                  <w:rFonts w:eastAsiaTheme="minorEastAsia"/>
                </w:rPr>
                <w:t>MCC</w:t>
              </w:r>
            </w:ins>
          </w:p>
        </w:tc>
        <w:tc>
          <w:tcPr>
            <w:tcW w:w="1553" w:type="dxa"/>
          </w:tcPr>
          <w:p w14:paraId="4B33C1C7" w14:textId="77777777" w:rsidR="00B05DA2" w:rsidRDefault="00634460">
            <w:pPr>
              <w:rPr>
                <w:lang w:eastAsia="sv-SE"/>
              </w:rPr>
            </w:pPr>
            <w:ins w:id="766" w:author="cmcc" w:date="2020-09-29T09:29:00Z">
              <w:r>
                <w:rPr>
                  <w:rFonts w:eastAsiaTheme="minorEastAsia" w:hint="eastAsia"/>
                </w:rPr>
                <w:t>A</w:t>
              </w:r>
              <w:r>
                <w:rPr>
                  <w:rFonts w:eastAsiaTheme="minorEastAsia"/>
                </w:rPr>
                <w:t>gree</w:t>
              </w:r>
            </w:ins>
          </w:p>
        </w:tc>
        <w:tc>
          <w:tcPr>
            <w:tcW w:w="5940" w:type="dxa"/>
          </w:tcPr>
          <w:p w14:paraId="1B9DDF77" w14:textId="77777777" w:rsidR="00B05DA2" w:rsidRDefault="00B05DA2">
            <w:pPr>
              <w:rPr>
                <w:lang w:eastAsia="sv-SE"/>
              </w:rPr>
            </w:pPr>
          </w:p>
        </w:tc>
      </w:tr>
      <w:tr w:rsidR="00B05DA2" w14:paraId="6C4A0399" w14:textId="77777777">
        <w:trPr>
          <w:jc w:val="center"/>
        </w:trPr>
        <w:tc>
          <w:tcPr>
            <w:tcW w:w="1502" w:type="dxa"/>
          </w:tcPr>
          <w:p w14:paraId="1A8AD5FD" w14:textId="77777777" w:rsidR="00B05DA2" w:rsidRDefault="00634460">
            <w:pPr>
              <w:rPr>
                <w:lang w:eastAsia="sv-SE"/>
              </w:rPr>
            </w:pPr>
            <w:ins w:id="767" w:author="Shah, Rikin" w:date="2020-10-01T08:47:00Z">
              <w:r>
                <w:rPr>
                  <w:lang w:eastAsia="sv-SE"/>
                </w:rPr>
                <w:t>Panasonic</w:t>
              </w:r>
            </w:ins>
          </w:p>
        </w:tc>
        <w:tc>
          <w:tcPr>
            <w:tcW w:w="1553" w:type="dxa"/>
          </w:tcPr>
          <w:p w14:paraId="5B4015B0" w14:textId="77777777" w:rsidR="00B05DA2" w:rsidRDefault="00634460">
            <w:pPr>
              <w:rPr>
                <w:lang w:eastAsia="sv-SE"/>
              </w:rPr>
            </w:pPr>
            <w:ins w:id="768" w:author="Shah, Rikin" w:date="2020-10-01T08:47:00Z">
              <w:r>
                <w:rPr>
                  <w:lang w:eastAsia="sv-SE"/>
                </w:rPr>
                <w:t>Agree</w:t>
              </w:r>
            </w:ins>
          </w:p>
        </w:tc>
        <w:tc>
          <w:tcPr>
            <w:tcW w:w="5940" w:type="dxa"/>
          </w:tcPr>
          <w:p w14:paraId="448CE56B" w14:textId="77777777" w:rsidR="00B05DA2" w:rsidRDefault="00634460">
            <w:pPr>
              <w:rPr>
                <w:lang w:eastAsia="sv-SE"/>
              </w:rPr>
            </w:pPr>
            <w:ins w:id="769" w:author="Shah, Rikin" w:date="2020-10-01T08:47:00Z">
              <w:r>
                <w:rPr>
                  <w:lang w:eastAsia="sv-SE"/>
                </w:rPr>
                <w:t xml:space="preserve">The current value range i.e.2400 </w:t>
              </w:r>
              <w:proofErr w:type="spellStart"/>
              <w:r>
                <w:rPr>
                  <w:lang w:eastAsia="sv-SE"/>
                </w:rPr>
                <w:t>ms</w:t>
              </w:r>
              <w:proofErr w:type="spellEnd"/>
              <w:r>
                <w:rPr>
                  <w:lang w:eastAsia="sv-SE"/>
                </w:rPr>
                <w:t xml:space="preserve"> is sufficient to cover RTD of NTN.</w:t>
              </w:r>
            </w:ins>
          </w:p>
        </w:tc>
      </w:tr>
      <w:tr w:rsidR="00B05DA2" w14:paraId="15B109B7" w14:textId="77777777">
        <w:trPr>
          <w:jc w:val="center"/>
        </w:trPr>
        <w:tc>
          <w:tcPr>
            <w:tcW w:w="1502" w:type="dxa"/>
          </w:tcPr>
          <w:p w14:paraId="6E78FA97" w14:textId="77777777" w:rsidR="00B05DA2" w:rsidRDefault="00634460">
            <w:pPr>
              <w:rPr>
                <w:lang w:eastAsia="sv-SE"/>
              </w:rPr>
            </w:pPr>
            <w:ins w:id="770" w:author="Robert S Karlsson" w:date="2020-10-02T18:03:00Z">
              <w:r>
                <w:rPr>
                  <w:lang w:eastAsia="sv-SE"/>
                </w:rPr>
                <w:t>Ericsson</w:t>
              </w:r>
            </w:ins>
          </w:p>
        </w:tc>
        <w:tc>
          <w:tcPr>
            <w:tcW w:w="1553" w:type="dxa"/>
          </w:tcPr>
          <w:p w14:paraId="3232765B" w14:textId="77777777" w:rsidR="00B05DA2" w:rsidRDefault="00634460">
            <w:pPr>
              <w:rPr>
                <w:lang w:eastAsia="sv-SE"/>
              </w:rPr>
            </w:pPr>
            <w:ins w:id="771" w:author="Robert S Karlsson" w:date="2020-10-02T18:03:00Z">
              <w:r>
                <w:rPr>
                  <w:lang w:eastAsia="sv-SE"/>
                </w:rPr>
                <w:t>Agree</w:t>
              </w:r>
            </w:ins>
          </w:p>
        </w:tc>
        <w:tc>
          <w:tcPr>
            <w:tcW w:w="5940" w:type="dxa"/>
          </w:tcPr>
          <w:p w14:paraId="54F35281" w14:textId="77777777" w:rsidR="00B05DA2" w:rsidRDefault="00B05DA2">
            <w:pPr>
              <w:rPr>
                <w:lang w:eastAsia="sv-SE"/>
              </w:rPr>
            </w:pPr>
          </w:p>
        </w:tc>
      </w:tr>
      <w:tr w:rsidR="00B05DA2" w14:paraId="3AFEBE6A" w14:textId="77777777">
        <w:trPr>
          <w:jc w:val="center"/>
          <w:ins w:id="772" w:author="CATT" w:date="2020-10-07T10:52:00Z"/>
        </w:trPr>
        <w:tc>
          <w:tcPr>
            <w:tcW w:w="1502" w:type="dxa"/>
          </w:tcPr>
          <w:p w14:paraId="43CE65B5" w14:textId="77777777" w:rsidR="00B05DA2" w:rsidRDefault="00634460">
            <w:pPr>
              <w:rPr>
                <w:ins w:id="773" w:author="CATT" w:date="2020-10-07T10:52:00Z"/>
                <w:lang w:eastAsia="sv-SE"/>
              </w:rPr>
            </w:pPr>
            <w:ins w:id="774" w:author="CATT" w:date="2020-10-07T10:52:00Z">
              <w:r>
                <w:rPr>
                  <w:rFonts w:eastAsiaTheme="minorEastAsia" w:hint="eastAsia"/>
                </w:rPr>
                <w:t>CATT</w:t>
              </w:r>
            </w:ins>
          </w:p>
        </w:tc>
        <w:tc>
          <w:tcPr>
            <w:tcW w:w="1553" w:type="dxa"/>
          </w:tcPr>
          <w:p w14:paraId="60209B61" w14:textId="77777777" w:rsidR="00B05DA2" w:rsidRDefault="00634460">
            <w:pPr>
              <w:rPr>
                <w:ins w:id="775" w:author="CATT" w:date="2020-10-07T10:52:00Z"/>
                <w:lang w:eastAsia="sv-SE"/>
              </w:rPr>
            </w:pPr>
            <w:ins w:id="776" w:author="CATT" w:date="2020-10-07T10:52:00Z">
              <w:r>
                <w:rPr>
                  <w:rFonts w:eastAsiaTheme="minorEastAsia" w:hint="eastAsia"/>
                </w:rPr>
                <w:t>Agree</w:t>
              </w:r>
            </w:ins>
          </w:p>
        </w:tc>
        <w:tc>
          <w:tcPr>
            <w:tcW w:w="5940" w:type="dxa"/>
          </w:tcPr>
          <w:p w14:paraId="5DF5D524" w14:textId="77777777" w:rsidR="00B05DA2" w:rsidRDefault="00B05DA2">
            <w:pPr>
              <w:rPr>
                <w:ins w:id="777" w:author="CATT" w:date="2020-10-07T10:52:00Z"/>
                <w:lang w:eastAsia="sv-SE"/>
              </w:rPr>
            </w:pPr>
          </w:p>
        </w:tc>
      </w:tr>
      <w:tr w:rsidR="00B05DA2" w14:paraId="4122D1BC" w14:textId="77777777">
        <w:trPr>
          <w:jc w:val="center"/>
          <w:ins w:id="778" w:author="Chien-Chun CHENG" w:date="2020-10-07T11:29:00Z"/>
        </w:trPr>
        <w:tc>
          <w:tcPr>
            <w:tcW w:w="1502" w:type="dxa"/>
          </w:tcPr>
          <w:p w14:paraId="59DBB768" w14:textId="77777777" w:rsidR="00B05DA2" w:rsidRDefault="00634460">
            <w:pPr>
              <w:rPr>
                <w:ins w:id="779" w:author="Chien-Chun CHENG" w:date="2020-10-07T11:29:00Z"/>
                <w:rFonts w:eastAsiaTheme="minorEastAsia"/>
              </w:rPr>
            </w:pPr>
            <w:ins w:id="780" w:author="Chien-Chun CHENG" w:date="2020-10-07T11:29:00Z">
              <w:r>
                <w:rPr>
                  <w:rFonts w:eastAsiaTheme="minorEastAsia"/>
                </w:rPr>
                <w:t>APT</w:t>
              </w:r>
            </w:ins>
          </w:p>
        </w:tc>
        <w:tc>
          <w:tcPr>
            <w:tcW w:w="1553" w:type="dxa"/>
          </w:tcPr>
          <w:p w14:paraId="5D17F4E2" w14:textId="77777777" w:rsidR="00B05DA2" w:rsidRDefault="00634460">
            <w:pPr>
              <w:rPr>
                <w:ins w:id="781" w:author="Chien-Chun CHENG" w:date="2020-10-07T11:29:00Z"/>
                <w:rFonts w:eastAsiaTheme="minorEastAsia"/>
              </w:rPr>
            </w:pPr>
            <w:ins w:id="782" w:author="Chien-Chun CHENG" w:date="2020-10-07T11:29:00Z">
              <w:r>
                <w:rPr>
                  <w:rFonts w:eastAsiaTheme="minorEastAsia"/>
                </w:rPr>
                <w:t>Agree</w:t>
              </w:r>
            </w:ins>
          </w:p>
        </w:tc>
        <w:tc>
          <w:tcPr>
            <w:tcW w:w="5940" w:type="dxa"/>
          </w:tcPr>
          <w:p w14:paraId="7B1A75B6" w14:textId="77777777" w:rsidR="00B05DA2" w:rsidRDefault="00B05DA2">
            <w:pPr>
              <w:rPr>
                <w:ins w:id="783" w:author="Chien-Chun CHENG" w:date="2020-10-07T11:29:00Z"/>
                <w:lang w:eastAsia="sv-SE"/>
              </w:rPr>
            </w:pPr>
          </w:p>
        </w:tc>
      </w:tr>
      <w:tr w:rsidR="00B05DA2" w14:paraId="2F1E5715" w14:textId="77777777">
        <w:trPr>
          <w:jc w:val="center"/>
          <w:ins w:id="784" w:author="nomor" w:date="2020-10-07T11:43:00Z"/>
        </w:trPr>
        <w:tc>
          <w:tcPr>
            <w:tcW w:w="1502" w:type="dxa"/>
          </w:tcPr>
          <w:p w14:paraId="6FD4F4A2" w14:textId="77777777" w:rsidR="00B05DA2" w:rsidRDefault="00634460">
            <w:pPr>
              <w:rPr>
                <w:ins w:id="785" w:author="nomor" w:date="2020-10-07T11:43:00Z"/>
                <w:rFonts w:eastAsiaTheme="minorEastAsia"/>
              </w:rPr>
            </w:pPr>
            <w:proofErr w:type="spellStart"/>
            <w:ins w:id="786" w:author="nomor" w:date="2020-10-07T11:43:00Z">
              <w:r>
                <w:rPr>
                  <w:lang w:eastAsia="sv-SE"/>
                </w:rPr>
                <w:t>Nomor</w:t>
              </w:r>
              <w:proofErr w:type="spellEnd"/>
              <w:r>
                <w:rPr>
                  <w:lang w:eastAsia="sv-SE"/>
                </w:rPr>
                <w:t xml:space="preserve"> Research</w:t>
              </w:r>
            </w:ins>
          </w:p>
        </w:tc>
        <w:tc>
          <w:tcPr>
            <w:tcW w:w="1553" w:type="dxa"/>
          </w:tcPr>
          <w:p w14:paraId="57B9D4CD" w14:textId="77777777" w:rsidR="00B05DA2" w:rsidRDefault="00634460">
            <w:pPr>
              <w:rPr>
                <w:ins w:id="787" w:author="nomor" w:date="2020-10-07T11:43:00Z"/>
                <w:rFonts w:eastAsiaTheme="minorEastAsia"/>
              </w:rPr>
            </w:pPr>
            <w:ins w:id="788" w:author="nomor" w:date="2020-10-07T11:43:00Z">
              <w:r>
                <w:rPr>
                  <w:lang w:eastAsia="sv-SE"/>
                </w:rPr>
                <w:t>Agree</w:t>
              </w:r>
            </w:ins>
          </w:p>
        </w:tc>
        <w:tc>
          <w:tcPr>
            <w:tcW w:w="5940" w:type="dxa"/>
          </w:tcPr>
          <w:p w14:paraId="0F259052" w14:textId="77777777" w:rsidR="00B05DA2" w:rsidRDefault="00B05DA2">
            <w:pPr>
              <w:rPr>
                <w:ins w:id="789" w:author="nomor" w:date="2020-10-07T11:43:00Z"/>
                <w:lang w:eastAsia="sv-SE"/>
              </w:rPr>
            </w:pPr>
          </w:p>
        </w:tc>
      </w:tr>
      <w:tr w:rsidR="00B05DA2" w14:paraId="57F5F48D" w14:textId="77777777">
        <w:trPr>
          <w:jc w:val="center"/>
          <w:ins w:id="790" w:author="Camille Bui" w:date="2020-10-07T12:01:00Z"/>
        </w:trPr>
        <w:tc>
          <w:tcPr>
            <w:tcW w:w="1502" w:type="dxa"/>
          </w:tcPr>
          <w:p w14:paraId="39FF8A6F" w14:textId="77777777" w:rsidR="00B05DA2" w:rsidRDefault="00634460">
            <w:pPr>
              <w:rPr>
                <w:ins w:id="791" w:author="Camille Bui" w:date="2020-10-07T12:01:00Z"/>
                <w:lang w:eastAsia="sv-SE"/>
              </w:rPr>
            </w:pPr>
            <w:ins w:id="792" w:author="Camille Bui" w:date="2020-10-07T12:03:00Z">
              <w:r>
                <w:rPr>
                  <w:lang w:eastAsia="sv-SE"/>
                </w:rPr>
                <w:lastRenderedPageBreak/>
                <w:t>Thales</w:t>
              </w:r>
            </w:ins>
          </w:p>
        </w:tc>
        <w:tc>
          <w:tcPr>
            <w:tcW w:w="1553" w:type="dxa"/>
          </w:tcPr>
          <w:p w14:paraId="1B6E9AF2" w14:textId="77777777" w:rsidR="00B05DA2" w:rsidRDefault="00634460">
            <w:pPr>
              <w:rPr>
                <w:ins w:id="793" w:author="Camille Bui" w:date="2020-10-07T12:01:00Z"/>
                <w:lang w:eastAsia="sv-SE"/>
              </w:rPr>
            </w:pPr>
            <w:ins w:id="794" w:author="Camille Bui" w:date="2020-10-07T12:03:00Z">
              <w:r>
                <w:rPr>
                  <w:lang w:eastAsia="sv-SE"/>
                </w:rPr>
                <w:t>Agree</w:t>
              </w:r>
            </w:ins>
          </w:p>
        </w:tc>
        <w:tc>
          <w:tcPr>
            <w:tcW w:w="5940" w:type="dxa"/>
          </w:tcPr>
          <w:p w14:paraId="7D3AE87D" w14:textId="77777777" w:rsidR="00B05DA2" w:rsidRDefault="00634460">
            <w:pPr>
              <w:rPr>
                <w:ins w:id="795" w:author="Camille Bui" w:date="2020-10-07T12:01:00Z"/>
                <w:lang w:eastAsia="sv-SE"/>
              </w:rPr>
            </w:pPr>
            <w:ins w:id="796" w:author="Camille Bui" w:date="2020-10-07T12:03:00Z">
              <w:r>
                <w:rPr>
                  <w:lang w:eastAsia="sv-SE"/>
                </w:rPr>
                <w:t>No modification of the t-</w:t>
              </w:r>
              <w:proofErr w:type="spellStart"/>
              <w:r>
                <w:rPr>
                  <w:lang w:eastAsia="sv-SE"/>
                </w:rPr>
                <w:t>statusProhibit</w:t>
              </w:r>
              <w:proofErr w:type="spellEnd"/>
              <w:r>
                <w:rPr>
                  <w:lang w:eastAsia="sv-SE"/>
                </w:rPr>
                <w:t xml:space="preserve"> timer is needed to support NTN</w:t>
              </w:r>
            </w:ins>
          </w:p>
        </w:tc>
      </w:tr>
      <w:tr w:rsidR="00B05DA2" w14:paraId="3810F41D" w14:textId="77777777">
        <w:trPr>
          <w:jc w:val="center"/>
          <w:ins w:id="797" w:author="Maxime Grau" w:date="2020-10-07T23:11:00Z"/>
        </w:trPr>
        <w:tc>
          <w:tcPr>
            <w:tcW w:w="1502" w:type="dxa"/>
          </w:tcPr>
          <w:p w14:paraId="11B3A9DB" w14:textId="77777777" w:rsidR="00B05DA2" w:rsidRDefault="00634460">
            <w:pPr>
              <w:rPr>
                <w:ins w:id="798" w:author="Maxime Grau" w:date="2020-10-07T23:11:00Z"/>
                <w:lang w:eastAsia="sv-SE"/>
              </w:rPr>
            </w:pPr>
            <w:ins w:id="799" w:author="Maxime Grau" w:date="2020-10-07T23:11:00Z">
              <w:r>
                <w:rPr>
                  <w:lang w:eastAsia="sv-SE"/>
                </w:rPr>
                <w:t>NEC</w:t>
              </w:r>
            </w:ins>
          </w:p>
        </w:tc>
        <w:tc>
          <w:tcPr>
            <w:tcW w:w="1553" w:type="dxa"/>
          </w:tcPr>
          <w:p w14:paraId="3487E7DD" w14:textId="77777777" w:rsidR="00B05DA2" w:rsidRDefault="00634460">
            <w:pPr>
              <w:rPr>
                <w:ins w:id="800" w:author="Maxime Grau" w:date="2020-10-07T23:11:00Z"/>
                <w:lang w:eastAsia="sv-SE"/>
              </w:rPr>
            </w:pPr>
            <w:ins w:id="801" w:author="Maxime Grau" w:date="2020-10-07T23:11:00Z">
              <w:r>
                <w:rPr>
                  <w:lang w:eastAsia="sv-SE"/>
                </w:rPr>
                <w:t xml:space="preserve">Agree </w:t>
              </w:r>
            </w:ins>
          </w:p>
        </w:tc>
        <w:tc>
          <w:tcPr>
            <w:tcW w:w="5940" w:type="dxa"/>
          </w:tcPr>
          <w:p w14:paraId="5CD6D0B1" w14:textId="77777777" w:rsidR="00B05DA2" w:rsidRDefault="00B05DA2">
            <w:pPr>
              <w:rPr>
                <w:ins w:id="802" w:author="Maxime Grau" w:date="2020-10-07T23:11:00Z"/>
                <w:lang w:eastAsia="sv-SE"/>
              </w:rPr>
            </w:pPr>
          </w:p>
        </w:tc>
      </w:tr>
      <w:tr w:rsidR="00B05DA2" w14:paraId="0C992E64" w14:textId="77777777">
        <w:trPr>
          <w:jc w:val="center"/>
          <w:ins w:id="803" w:author="Min Min13 Xu" w:date="2020-10-08T21:18:00Z"/>
        </w:trPr>
        <w:tc>
          <w:tcPr>
            <w:tcW w:w="1502" w:type="dxa"/>
          </w:tcPr>
          <w:p w14:paraId="7D71BFE4" w14:textId="77777777" w:rsidR="00B05DA2" w:rsidRDefault="00634460">
            <w:pPr>
              <w:rPr>
                <w:ins w:id="804" w:author="Min Min13 Xu" w:date="2020-10-08T21:18:00Z"/>
                <w:lang w:eastAsia="sv-SE"/>
              </w:rPr>
            </w:pPr>
            <w:ins w:id="805" w:author="Min Min13 Xu" w:date="2020-10-08T21:18:00Z">
              <w:r>
                <w:rPr>
                  <w:rFonts w:eastAsiaTheme="minorEastAsia" w:hint="eastAsia"/>
                </w:rPr>
                <w:t>L</w:t>
              </w:r>
              <w:r>
                <w:rPr>
                  <w:rFonts w:eastAsiaTheme="minorEastAsia"/>
                </w:rPr>
                <w:t>enovo</w:t>
              </w:r>
            </w:ins>
          </w:p>
        </w:tc>
        <w:tc>
          <w:tcPr>
            <w:tcW w:w="1553" w:type="dxa"/>
          </w:tcPr>
          <w:p w14:paraId="0FDB9959" w14:textId="77777777" w:rsidR="00B05DA2" w:rsidRDefault="00634460">
            <w:pPr>
              <w:rPr>
                <w:ins w:id="806" w:author="Min Min13 Xu" w:date="2020-10-08T21:18:00Z"/>
                <w:lang w:eastAsia="sv-SE"/>
              </w:rPr>
            </w:pPr>
            <w:ins w:id="807" w:author="Min Min13 Xu" w:date="2020-10-08T21:18:00Z">
              <w:r>
                <w:rPr>
                  <w:rFonts w:eastAsiaTheme="minorEastAsia" w:hint="eastAsia"/>
                </w:rPr>
                <w:t>A</w:t>
              </w:r>
              <w:r>
                <w:rPr>
                  <w:rFonts w:eastAsiaTheme="minorEastAsia"/>
                </w:rPr>
                <w:t>gree</w:t>
              </w:r>
            </w:ins>
          </w:p>
        </w:tc>
        <w:tc>
          <w:tcPr>
            <w:tcW w:w="5940" w:type="dxa"/>
          </w:tcPr>
          <w:p w14:paraId="7696A732" w14:textId="77777777" w:rsidR="00B05DA2" w:rsidRDefault="00634460">
            <w:pPr>
              <w:rPr>
                <w:ins w:id="808" w:author="Min Min13 Xu" w:date="2020-10-08T21:18:00Z"/>
                <w:lang w:eastAsia="sv-SE"/>
              </w:rPr>
            </w:pPr>
            <w:ins w:id="809" w:author="Min Min13 Xu" w:date="2020-10-08T21:18:00Z">
              <w:r>
                <w:rPr>
                  <w:lang w:eastAsia="sv-SE"/>
                </w:rPr>
                <w:t>Current value range (2400ms) is sufficient.</w:t>
              </w:r>
            </w:ins>
          </w:p>
        </w:tc>
      </w:tr>
      <w:tr w:rsidR="00B05DA2" w14:paraId="767AA44E" w14:textId="77777777">
        <w:trPr>
          <w:jc w:val="center"/>
        </w:trPr>
        <w:tc>
          <w:tcPr>
            <w:tcW w:w="1502" w:type="dxa"/>
          </w:tcPr>
          <w:p w14:paraId="6B95644E" w14:textId="77777777" w:rsidR="00B05DA2" w:rsidRDefault="00634460">
            <w:pPr>
              <w:rPr>
                <w:rFonts w:eastAsiaTheme="minorEastAsia"/>
              </w:rPr>
            </w:pPr>
            <w:r>
              <w:rPr>
                <w:lang w:eastAsia="sv-SE"/>
              </w:rPr>
              <w:t>Loon, Google</w:t>
            </w:r>
          </w:p>
        </w:tc>
        <w:tc>
          <w:tcPr>
            <w:tcW w:w="1553" w:type="dxa"/>
          </w:tcPr>
          <w:p w14:paraId="5D35E418" w14:textId="77777777" w:rsidR="00B05DA2" w:rsidRDefault="00634460">
            <w:pPr>
              <w:rPr>
                <w:rFonts w:eastAsiaTheme="minorEastAsia"/>
              </w:rPr>
            </w:pPr>
            <w:r>
              <w:rPr>
                <w:lang w:eastAsia="sv-SE"/>
              </w:rPr>
              <w:t>Agree</w:t>
            </w:r>
          </w:p>
        </w:tc>
        <w:tc>
          <w:tcPr>
            <w:tcW w:w="5940" w:type="dxa"/>
          </w:tcPr>
          <w:p w14:paraId="777C4BF3" w14:textId="77777777" w:rsidR="00B05DA2" w:rsidRDefault="00B05DA2">
            <w:pPr>
              <w:rPr>
                <w:lang w:eastAsia="sv-SE"/>
              </w:rPr>
            </w:pPr>
          </w:p>
        </w:tc>
      </w:tr>
      <w:tr w:rsidR="00B05DA2" w14:paraId="550E26F3" w14:textId="77777777">
        <w:trPr>
          <w:jc w:val="center"/>
          <w:ins w:id="810" w:author="Nokia" w:date="2020-10-09T13:31:00Z"/>
        </w:trPr>
        <w:tc>
          <w:tcPr>
            <w:tcW w:w="1502" w:type="dxa"/>
          </w:tcPr>
          <w:p w14:paraId="59FE4E6D" w14:textId="77777777" w:rsidR="00B05DA2" w:rsidRDefault="00634460">
            <w:pPr>
              <w:rPr>
                <w:ins w:id="811" w:author="Nokia" w:date="2020-10-09T13:31:00Z"/>
                <w:lang w:eastAsia="sv-SE"/>
              </w:rPr>
            </w:pPr>
            <w:ins w:id="812" w:author="Nokia" w:date="2020-10-09T13:31:00Z">
              <w:r>
                <w:rPr>
                  <w:lang w:eastAsia="sv-SE"/>
                </w:rPr>
                <w:t>Nokia</w:t>
              </w:r>
            </w:ins>
          </w:p>
        </w:tc>
        <w:tc>
          <w:tcPr>
            <w:tcW w:w="1553" w:type="dxa"/>
          </w:tcPr>
          <w:p w14:paraId="0C13A2D0" w14:textId="77777777" w:rsidR="00B05DA2" w:rsidRDefault="00634460">
            <w:pPr>
              <w:rPr>
                <w:ins w:id="813" w:author="Nokia" w:date="2020-10-09T13:31:00Z"/>
                <w:lang w:eastAsia="sv-SE"/>
              </w:rPr>
            </w:pPr>
            <w:ins w:id="814" w:author="Nokia" w:date="2020-10-09T13:31:00Z">
              <w:r>
                <w:rPr>
                  <w:lang w:eastAsia="sv-SE"/>
                </w:rPr>
                <w:t>Agree</w:t>
              </w:r>
            </w:ins>
          </w:p>
        </w:tc>
        <w:tc>
          <w:tcPr>
            <w:tcW w:w="5940" w:type="dxa"/>
          </w:tcPr>
          <w:p w14:paraId="6859B8A9" w14:textId="77777777" w:rsidR="00B05DA2" w:rsidRDefault="00B05DA2">
            <w:pPr>
              <w:rPr>
                <w:ins w:id="815" w:author="Nokia" w:date="2020-10-09T13:31:00Z"/>
                <w:lang w:eastAsia="sv-SE"/>
              </w:rPr>
            </w:pPr>
          </w:p>
        </w:tc>
      </w:tr>
      <w:tr w:rsidR="00B05DA2" w14:paraId="411C4CBB" w14:textId="77777777">
        <w:trPr>
          <w:jc w:val="center"/>
          <w:ins w:id="816" w:author="Nishith Tripathi/SMI /SRA/Senior Professional/삼성전자" w:date="2020-10-09T15:35:00Z"/>
        </w:trPr>
        <w:tc>
          <w:tcPr>
            <w:tcW w:w="1502" w:type="dxa"/>
          </w:tcPr>
          <w:p w14:paraId="1AF92646" w14:textId="77777777" w:rsidR="00B05DA2" w:rsidRDefault="00634460">
            <w:pPr>
              <w:rPr>
                <w:ins w:id="817" w:author="Nishith Tripathi/SMI /SRA/Senior Professional/삼성전자" w:date="2020-10-09T15:35:00Z"/>
                <w:lang w:eastAsia="sv-SE"/>
              </w:rPr>
            </w:pPr>
            <w:ins w:id="818" w:author="Nishith Tripathi/SMI /SRA/Senior Professional/삼성전자" w:date="2020-10-09T15:36:00Z">
              <w:r>
                <w:rPr>
                  <w:lang w:eastAsia="sv-SE"/>
                </w:rPr>
                <w:t>Samsung</w:t>
              </w:r>
            </w:ins>
          </w:p>
        </w:tc>
        <w:tc>
          <w:tcPr>
            <w:tcW w:w="1553" w:type="dxa"/>
          </w:tcPr>
          <w:p w14:paraId="633E17C8" w14:textId="77777777" w:rsidR="00B05DA2" w:rsidRDefault="00634460">
            <w:pPr>
              <w:rPr>
                <w:ins w:id="819" w:author="Nishith Tripathi/SMI /SRA/Senior Professional/삼성전자" w:date="2020-10-09T15:35:00Z"/>
                <w:lang w:eastAsia="sv-SE"/>
              </w:rPr>
            </w:pPr>
            <w:ins w:id="820" w:author="Nishith Tripathi/SMI /SRA/Senior Professional/삼성전자" w:date="2020-10-09T15:36:00Z">
              <w:r>
                <w:rPr>
                  <w:lang w:eastAsia="sv-SE"/>
                </w:rPr>
                <w:t>Agree</w:t>
              </w:r>
            </w:ins>
          </w:p>
        </w:tc>
        <w:tc>
          <w:tcPr>
            <w:tcW w:w="5940" w:type="dxa"/>
          </w:tcPr>
          <w:p w14:paraId="60233104" w14:textId="77777777" w:rsidR="00B05DA2" w:rsidRDefault="00634460">
            <w:pPr>
              <w:rPr>
                <w:ins w:id="821" w:author="Nishith Tripathi/SMI /SRA/Senior Professional/삼성전자" w:date="2020-10-09T15:35:00Z"/>
                <w:lang w:eastAsia="sv-SE"/>
              </w:rPr>
            </w:pPr>
            <w:ins w:id="822" w:author="Nishith Tripathi/SMI /SRA/Senior Professional/삼성전자" w:date="2020-10-09T15:36:00Z">
              <w:r>
                <w:rPr>
                  <w:lang w:eastAsia="sv-SE"/>
                </w:rPr>
                <w:t>Toward the higher side, this timer can be set to at least 2.4 s. Hence, there is no need to extend t-</w:t>
              </w:r>
              <w:proofErr w:type="spellStart"/>
              <w:r>
                <w:rPr>
                  <w:lang w:eastAsia="sv-SE"/>
                </w:rPr>
                <w:t>PollRetransmit</w:t>
              </w:r>
              <w:proofErr w:type="spellEnd"/>
              <w:r>
                <w:rPr>
                  <w:lang w:eastAsia="sv-SE"/>
                </w:rPr>
                <w:t>.</w:t>
              </w:r>
            </w:ins>
          </w:p>
        </w:tc>
      </w:tr>
      <w:tr w:rsidR="00B05DA2" w14:paraId="2971800E" w14:textId="77777777">
        <w:trPr>
          <w:jc w:val="center"/>
          <w:ins w:id="823" w:author="qzh2" w:date="2020-10-10T12:19:00Z"/>
        </w:trPr>
        <w:tc>
          <w:tcPr>
            <w:tcW w:w="1502" w:type="dxa"/>
          </w:tcPr>
          <w:p w14:paraId="75B87972" w14:textId="77777777" w:rsidR="00B05DA2" w:rsidRDefault="00634460">
            <w:pPr>
              <w:rPr>
                <w:ins w:id="824" w:author="qzh2" w:date="2020-10-10T12:19:00Z"/>
                <w:rFonts w:eastAsia="SimSun"/>
                <w:lang w:val="en-US"/>
              </w:rPr>
            </w:pPr>
            <w:ins w:id="825" w:author="qzh2" w:date="2020-10-10T12:19:00Z">
              <w:r>
                <w:rPr>
                  <w:rFonts w:eastAsia="SimSun" w:hint="eastAsia"/>
                  <w:lang w:val="en-US"/>
                </w:rPr>
                <w:t>ZTE</w:t>
              </w:r>
            </w:ins>
          </w:p>
        </w:tc>
        <w:tc>
          <w:tcPr>
            <w:tcW w:w="1553" w:type="dxa"/>
          </w:tcPr>
          <w:p w14:paraId="4118109C" w14:textId="77777777" w:rsidR="00B05DA2" w:rsidRDefault="00634460">
            <w:pPr>
              <w:rPr>
                <w:ins w:id="826" w:author="qzh2" w:date="2020-10-10T12:19:00Z"/>
                <w:rFonts w:eastAsia="SimSun"/>
                <w:lang w:val="en-US"/>
              </w:rPr>
            </w:pPr>
            <w:ins w:id="827" w:author="qzh2" w:date="2020-10-10T12:19:00Z">
              <w:r>
                <w:rPr>
                  <w:rFonts w:eastAsia="SimSun" w:hint="eastAsia"/>
                  <w:lang w:val="en-US"/>
                </w:rPr>
                <w:t>Agree</w:t>
              </w:r>
            </w:ins>
          </w:p>
        </w:tc>
        <w:tc>
          <w:tcPr>
            <w:tcW w:w="5940" w:type="dxa"/>
          </w:tcPr>
          <w:p w14:paraId="534216CC" w14:textId="77777777" w:rsidR="00B05DA2" w:rsidRDefault="00B05DA2">
            <w:pPr>
              <w:rPr>
                <w:ins w:id="828" w:author="qzh2" w:date="2020-10-10T12:19:00Z"/>
                <w:lang w:eastAsia="sv-SE"/>
              </w:rPr>
            </w:pPr>
          </w:p>
        </w:tc>
      </w:tr>
      <w:tr w:rsidR="00BC4626" w14:paraId="78ECF615" w14:textId="77777777">
        <w:trPr>
          <w:jc w:val="center"/>
          <w:ins w:id="829" w:author="OPPO" w:date="2020-10-10T16:14:00Z"/>
        </w:trPr>
        <w:tc>
          <w:tcPr>
            <w:tcW w:w="1502" w:type="dxa"/>
          </w:tcPr>
          <w:p w14:paraId="7FA2484C" w14:textId="51F6DD9E" w:rsidR="00BC4626" w:rsidRDefault="00BC4626" w:rsidP="00BC4626">
            <w:pPr>
              <w:rPr>
                <w:ins w:id="830" w:author="OPPO" w:date="2020-10-10T16:14:00Z"/>
                <w:rFonts w:eastAsia="SimSun"/>
                <w:lang w:val="en-US"/>
              </w:rPr>
            </w:pPr>
            <w:ins w:id="831" w:author="OPPO" w:date="2020-10-10T16:14:00Z">
              <w:r>
                <w:rPr>
                  <w:rFonts w:eastAsiaTheme="minorEastAsia" w:hint="eastAsia"/>
                </w:rPr>
                <w:t>O</w:t>
              </w:r>
              <w:r>
                <w:rPr>
                  <w:rFonts w:eastAsiaTheme="minorEastAsia"/>
                </w:rPr>
                <w:t>PPO</w:t>
              </w:r>
            </w:ins>
          </w:p>
        </w:tc>
        <w:tc>
          <w:tcPr>
            <w:tcW w:w="1553" w:type="dxa"/>
          </w:tcPr>
          <w:p w14:paraId="0FBC9781" w14:textId="06A0C527" w:rsidR="00BC4626" w:rsidRDefault="00BC4626" w:rsidP="00BC4626">
            <w:pPr>
              <w:rPr>
                <w:ins w:id="832" w:author="OPPO" w:date="2020-10-10T16:14:00Z"/>
                <w:rFonts w:eastAsia="SimSun"/>
                <w:lang w:val="en-US"/>
              </w:rPr>
            </w:pPr>
            <w:ins w:id="833" w:author="OPPO" w:date="2020-10-10T16:14:00Z">
              <w:r>
                <w:rPr>
                  <w:rFonts w:eastAsiaTheme="minorEastAsia" w:hint="eastAsia"/>
                </w:rPr>
                <w:t>A</w:t>
              </w:r>
              <w:r>
                <w:rPr>
                  <w:rFonts w:eastAsiaTheme="minorEastAsia"/>
                </w:rPr>
                <w:t>gree</w:t>
              </w:r>
            </w:ins>
          </w:p>
        </w:tc>
        <w:tc>
          <w:tcPr>
            <w:tcW w:w="5940" w:type="dxa"/>
          </w:tcPr>
          <w:p w14:paraId="510CF3AC" w14:textId="60B818F8" w:rsidR="00BC4626" w:rsidRDefault="00BC4626" w:rsidP="00BC4626">
            <w:pPr>
              <w:rPr>
                <w:ins w:id="834" w:author="OPPO" w:date="2020-10-10T16:14:00Z"/>
                <w:lang w:eastAsia="sv-SE"/>
              </w:rPr>
            </w:pPr>
            <w:ins w:id="835" w:author="OPPO" w:date="2020-10-10T16:14:00Z">
              <w:r w:rsidRPr="0010776C">
                <w:rPr>
                  <w:rFonts w:eastAsiaTheme="minorEastAsia"/>
                </w:rPr>
                <w:t xml:space="preserve">The current value range of </w:t>
              </w:r>
              <w:r w:rsidRPr="0046582F">
                <w:rPr>
                  <w:rFonts w:eastAsiaTheme="minorEastAsia"/>
                </w:rPr>
                <w:t>t-</w:t>
              </w:r>
              <w:proofErr w:type="spellStart"/>
              <w:r w:rsidRPr="0046582F">
                <w:rPr>
                  <w:rFonts w:eastAsiaTheme="minorEastAsia"/>
                </w:rPr>
                <w:t>statusProhibit</w:t>
              </w:r>
              <w:proofErr w:type="spellEnd"/>
              <w:r w:rsidRPr="0046582F">
                <w:rPr>
                  <w:rFonts w:eastAsiaTheme="minorEastAsia"/>
                </w:rPr>
                <w:t xml:space="preserve"> timer</w:t>
              </w:r>
              <w:r w:rsidRPr="0010776C">
                <w:rPr>
                  <w:rFonts w:eastAsiaTheme="minorEastAsia"/>
                </w:rPr>
                <w:t xml:space="preserve"> </w:t>
              </w:r>
              <w:r>
                <w:rPr>
                  <w:rFonts w:eastAsiaTheme="minorEastAsia"/>
                </w:rPr>
                <w:t>is</w:t>
              </w:r>
              <w:r w:rsidRPr="0010776C">
                <w:rPr>
                  <w:rFonts w:eastAsiaTheme="minorEastAsia"/>
                </w:rPr>
                <w:t xml:space="preserve"> sufficient to cover the largest </w:t>
              </w:r>
              <w:r>
                <w:rPr>
                  <w:rFonts w:eastAsiaTheme="minorEastAsia"/>
                </w:rPr>
                <w:t>RTD in NTN.</w:t>
              </w:r>
            </w:ins>
          </w:p>
        </w:tc>
      </w:tr>
      <w:tr w:rsidR="00BF5780" w14:paraId="3120830D" w14:textId="77777777">
        <w:trPr>
          <w:jc w:val="center"/>
          <w:ins w:id="836" w:author="Huawei" w:date="2020-10-12T09:32:00Z"/>
        </w:trPr>
        <w:tc>
          <w:tcPr>
            <w:tcW w:w="1502" w:type="dxa"/>
          </w:tcPr>
          <w:p w14:paraId="61DA0D60" w14:textId="39AFE8D5" w:rsidR="00BF5780" w:rsidRDefault="00BF5780" w:rsidP="00BF5780">
            <w:pPr>
              <w:rPr>
                <w:ins w:id="837" w:author="Huawei" w:date="2020-10-12T09:32:00Z"/>
                <w:rFonts w:eastAsiaTheme="minorEastAsia"/>
              </w:rPr>
            </w:pPr>
            <w:ins w:id="838" w:author="Huawei" w:date="2020-10-12T09:32:00Z">
              <w:r>
                <w:rPr>
                  <w:rFonts w:eastAsiaTheme="minorEastAsia" w:hint="eastAsia"/>
                </w:rPr>
                <w:t>H</w:t>
              </w:r>
              <w:r>
                <w:rPr>
                  <w:rFonts w:eastAsiaTheme="minorEastAsia"/>
                </w:rPr>
                <w:t>uawei</w:t>
              </w:r>
            </w:ins>
          </w:p>
        </w:tc>
        <w:tc>
          <w:tcPr>
            <w:tcW w:w="1553" w:type="dxa"/>
          </w:tcPr>
          <w:p w14:paraId="054005D4" w14:textId="2C83FCD0" w:rsidR="00BF5780" w:rsidRDefault="00BF5780" w:rsidP="00BF5780">
            <w:pPr>
              <w:rPr>
                <w:ins w:id="839" w:author="Huawei" w:date="2020-10-12T09:32:00Z"/>
                <w:rFonts w:eastAsiaTheme="minorEastAsia"/>
              </w:rPr>
            </w:pPr>
            <w:ins w:id="840" w:author="Huawei" w:date="2020-10-12T09:32:00Z">
              <w:r>
                <w:rPr>
                  <w:rFonts w:eastAsiaTheme="minorEastAsia" w:hint="eastAsia"/>
                </w:rPr>
                <w:t>A</w:t>
              </w:r>
              <w:r>
                <w:rPr>
                  <w:rFonts w:eastAsiaTheme="minorEastAsia"/>
                </w:rPr>
                <w:t>gree</w:t>
              </w:r>
            </w:ins>
          </w:p>
        </w:tc>
        <w:tc>
          <w:tcPr>
            <w:tcW w:w="5940" w:type="dxa"/>
          </w:tcPr>
          <w:p w14:paraId="042C435A" w14:textId="77777777" w:rsidR="00BF5780" w:rsidRPr="0010776C" w:rsidRDefault="00BF5780" w:rsidP="00BF5780">
            <w:pPr>
              <w:rPr>
                <w:ins w:id="841" w:author="Huawei" w:date="2020-10-12T09:32:00Z"/>
                <w:rFonts w:eastAsiaTheme="minorEastAsia"/>
              </w:rPr>
            </w:pPr>
          </w:p>
        </w:tc>
      </w:tr>
      <w:tr w:rsidR="00DA5EBA" w14:paraId="2BD2421E" w14:textId="77777777">
        <w:trPr>
          <w:jc w:val="center"/>
          <w:ins w:id="842" w:author="Yiu, Candy" w:date="2020-10-11T21:46:00Z"/>
        </w:trPr>
        <w:tc>
          <w:tcPr>
            <w:tcW w:w="1502" w:type="dxa"/>
          </w:tcPr>
          <w:p w14:paraId="37A83BA6" w14:textId="2D8C11A2" w:rsidR="00DA5EBA" w:rsidRDefault="00DA5EBA" w:rsidP="00BF5780">
            <w:pPr>
              <w:rPr>
                <w:ins w:id="843" w:author="Yiu, Candy" w:date="2020-10-11T21:46:00Z"/>
                <w:rFonts w:eastAsiaTheme="minorEastAsia"/>
              </w:rPr>
            </w:pPr>
            <w:ins w:id="844" w:author="Yiu, Candy" w:date="2020-10-11T21:46:00Z">
              <w:r>
                <w:rPr>
                  <w:rFonts w:eastAsiaTheme="minorEastAsia"/>
                </w:rPr>
                <w:t>Intel</w:t>
              </w:r>
            </w:ins>
          </w:p>
        </w:tc>
        <w:tc>
          <w:tcPr>
            <w:tcW w:w="1553" w:type="dxa"/>
          </w:tcPr>
          <w:p w14:paraId="4C051058" w14:textId="37C61B8A" w:rsidR="00DA5EBA" w:rsidRDefault="00DA5EBA" w:rsidP="00BF5780">
            <w:pPr>
              <w:rPr>
                <w:ins w:id="845" w:author="Yiu, Candy" w:date="2020-10-11T21:46:00Z"/>
                <w:rFonts w:eastAsiaTheme="minorEastAsia"/>
              </w:rPr>
            </w:pPr>
            <w:ins w:id="846" w:author="Yiu, Candy" w:date="2020-10-11T21:46:00Z">
              <w:r>
                <w:rPr>
                  <w:rFonts w:eastAsiaTheme="minorEastAsia"/>
                </w:rPr>
                <w:t>Agree</w:t>
              </w:r>
            </w:ins>
          </w:p>
        </w:tc>
        <w:tc>
          <w:tcPr>
            <w:tcW w:w="5940" w:type="dxa"/>
          </w:tcPr>
          <w:p w14:paraId="7950CCEB" w14:textId="77777777" w:rsidR="00DA5EBA" w:rsidRPr="0010776C" w:rsidRDefault="00DA5EBA" w:rsidP="00BF5780">
            <w:pPr>
              <w:rPr>
                <w:ins w:id="847" w:author="Yiu, Candy" w:date="2020-10-11T21:46:00Z"/>
                <w:rFonts w:eastAsiaTheme="minorEastAsia"/>
              </w:rPr>
            </w:pPr>
          </w:p>
        </w:tc>
      </w:tr>
      <w:tr w:rsidR="00230E31" w14:paraId="3BA35A69" w14:textId="77777777">
        <w:trPr>
          <w:jc w:val="center"/>
          <w:ins w:id="848" w:author="mehmet izzet sağlam" w:date="2020-10-12T20:00:00Z"/>
        </w:trPr>
        <w:tc>
          <w:tcPr>
            <w:tcW w:w="1502" w:type="dxa"/>
          </w:tcPr>
          <w:p w14:paraId="729AF3C2" w14:textId="1B3D228C" w:rsidR="00230E31" w:rsidRDefault="00230E31" w:rsidP="00BF5780">
            <w:pPr>
              <w:rPr>
                <w:ins w:id="849" w:author="mehmet izzet sağlam" w:date="2020-10-12T20:00:00Z"/>
                <w:rFonts w:eastAsiaTheme="minorEastAsia"/>
              </w:rPr>
            </w:pPr>
            <w:proofErr w:type="spellStart"/>
            <w:ins w:id="850" w:author="mehmet izzet sağlam" w:date="2020-10-12T20:00:00Z">
              <w:r>
                <w:rPr>
                  <w:rFonts w:eastAsiaTheme="minorEastAsia"/>
                </w:rPr>
                <w:t>Turkcell</w:t>
              </w:r>
              <w:proofErr w:type="spellEnd"/>
            </w:ins>
          </w:p>
        </w:tc>
        <w:tc>
          <w:tcPr>
            <w:tcW w:w="1553" w:type="dxa"/>
          </w:tcPr>
          <w:p w14:paraId="3D863F9B" w14:textId="4FB376D6" w:rsidR="00230E31" w:rsidRDefault="00230E31" w:rsidP="00BF5780">
            <w:pPr>
              <w:rPr>
                <w:ins w:id="851" w:author="mehmet izzet sağlam" w:date="2020-10-12T20:00:00Z"/>
                <w:rFonts w:eastAsiaTheme="minorEastAsia"/>
              </w:rPr>
            </w:pPr>
            <w:ins w:id="852" w:author="mehmet izzet sağlam" w:date="2020-10-12T20:00:00Z">
              <w:r>
                <w:rPr>
                  <w:rFonts w:eastAsiaTheme="minorEastAsia"/>
                </w:rPr>
                <w:t>Agree</w:t>
              </w:r>
            </w:ins>
          </w:p>
        </w:tc>
        <w:tc>
          <w:tcPr>
            <w:tcW w:w="5940" w:type="dxa"/>
          </w:tcPr>
          <w:p w14:paraId="6242E6F6" w14:textId="77777777" w:rsidR="00230E31" w:rsidRPr="0010776C" w:rsidRDefault="00230E31" w:rsidP="00BF5780">
            <w:pPr>
              <w:rPr>
                <w:ins w:id="853" w:author="mehmet izzet sağlam" w:date="2020-10-12T20:00:00Z"/>
                <w:rFonts w:eastAsiaTheme="minorEastAsia"/>
              </w:rPr>
            </w:pPr>
          </w:p>
        </w:tc>
      </w:tr>
      <w:tr w:rsidR="007F2B53" w14:paraId="21702C45" w14:textId="77777777">
        <w:trPr>
          <w:jc w:val="center"/>
          <w:ins w:id="854" w:author="Liu Jiaxiang" w:date="2020-10-13T11:12:00Z"/>
        </w:trPr>
        <w:tc>
          <w:tcPr>
            <w:tcW w:w="1502" w:type="dxa"/>
          </w:tcPr>
          <w:p w14:paraId="607032F0" w14:textId="0FCCDD2B" w:rsidR="007F2B53" w:rsidRDefault="007F2B53" w:rsidP="00BF5780">
            <w:pPr>
              <w:rPr>
                <w:ins w:id="855" w:author="Liu Jiaxiang" w:date="2020-10-13T11:12:00Z"/>
                <w:rFonts w:eastAsiaTheme="minorEastAsia"/>
              </w:rPr>
            </w:pPr>
            <w:ins w:id="856" w:author="Liu Jiaxiang" w:date="2020-10-13T11:12:00Z">
              <w:r>
                <w:rPr>
                  <w:rFonts w:eastAsiaTheme="minorEastAsia" w:hint="eastAsia"/>
                </w:rPr>
                <w:t>C</w:t>
              </w:r>
              <w:r>
                <w:rPr>
                  <w:rFonts w:eastAsiaTheme="minorEastAsia"/>
                </w:rPr>
                <w:t>hina Telecom</w:t>
              </w:r>
            </w:ins>
          </w:p>
        </w:tc>
        <w:tc>
          <w:tcPr>
            <w:tcW w:w="1553" w:type="dxa"/>
          </w:tcPr>
          <w:p w14:paraId="4B5F04B1" w14:textId="111BB6AE" w:rsidR="007F2B53" w:rsidRDefault="007F2B53" w:rsidP="00BF5780">
            <w:pPr>
              <w:rPr>
                <w:ins w:id="857" w:author="Liu Jiaxiang" w:date="2020-10-13T11:12:00Z"/>
                <w:rFonts w:eastAsiaTheme="minorEastAsia"/>
              </w:rPr>
            </w:pPr>
            <w:ins w:id="858" w:author="Liu Jiaxiang" w:date="2020-10-13T11:13:00Z">
              <w:r>
                <w:rPr>
                  <w:rFonts w:eastAsiaTheme="minorEastAsia" w:hint="eastAsia"/>
                </w:rPr>
                <w:t>A</w:t>
              </w:r>
              <w:r>
                <w:rPr>
                  <w:rFonts w:eastAsiaTheme="minorEastAsia"/>
                </w:rPr>
                <w:t>gree</w:t>
              </w:r>
            </w:ins>
          </w:p>
        </w:tc>
        <w:tc>
          <w:tcPr>
            <w:tcW w:w="5940" w:type="dxa"/>
          </w:tcPr>
          <w:p w14:paraId="1743DC89" w14:textId="77777777" w:rsidR="007F2B53" w:rsidRPr="0010776C" w:rsidRDefault="007F2B53" w:rsidP="00BF5780">
            <w:pPr>
              <w:rPr>
                <w:ins w:id="859" w:author="Liu Jiaxiang" w:date="2020-10-13T11:12:00Z"/>
                <w:rFonts w:eastAsiaTheme="minorEastAsia"/>
              </w:rPr>
            </w:pPr>
          </w:p>
        </w:tc>
      </w:tr>
      <w:tr w:rsidR="000D1ED8" w14:paraId="7F1643EF" w14:textId="77777777">
        <w:trPr>
          <w:jc w:val="center"/>
          <w:ins w:id="860" w:author="Qualcomm-Bharat" w:date="2020-10-13T10:02:00Z"/>
        </w:trPr>
        <w:tc>
          <w:tcPr>
            <w:tcW w:w="1502" w:type="dxa"/>
          </w:tcPr>
          <w:p w14:paraId="62E17873" w14:textId="0862F1DF" w:rsidR="000D1ED8" w:rsidRDefault="000D1ED8" w:rsidP="000D1ED8">
            <w:pPr>
              <w:rPr>
                <w:ins w:id="861" w:author="Qualcomm-Bharat" w:date="2020-10-13T10:02:00Z"/>
                <w:rFonts w:eastAsiaTheme="minorEastAsia"/>
              </w:rPr>
            </w:pPr>
            <w:ins w:id="862" w:author="Qualcomm-Bharat" w:date="2020-10-13T10:02:00Z">
              <w:r>
                <w:rPr>
                  <w:lang w:eastAsia="sv-SE"/>
                </w:rPr>
                <w:t>Qualcomm</w:t>
              </w:r>
            </w:ins>
          </w:p>
        </w:tc>
        <w:tc>
          <w:tcPr>
            <w:tcW w:w="1553" w:type="dxa"/>
          </w:tcPr>
          <w:p w14:paraId="7ED6C238" w14:textId="56E5B321" w:rsidR="000D1ED8" w:rsidRDefault="000D1ED8" w:rsidP="000D1ED8">
            <w:pPr>
              <w:rPr>
                <w:ins w:id="863" w:author="Qualcomm-Bharat" w:date="2020-10-13T10:02:00Z"/>
                <w:rFonts w:eastAsiaTheme="minorEastAsia"/>
              </w:rPr>
            </w:pPr>
            <w:ins w:id="864" w:author="Qualcomm-Bharat" w:date="2020-10-13T10:02:00Z">
              <w:r>
                <w:rPr>
                  <w:lang w:eastAsia="sv-SE"/>
                </w:rPr>
                <w:t>Agree</w:t>
              </w:r>
            </w:ins>
          </w:p>
        </w:tc>
        <w:tc>
          <w:tcPr>
            <w:tcW w:w="5940" w:type="dxa"/>
          </w:tcPr>
          <w:p w14:paraId="0FE5D482" w14:textId="77777777" w:rsidR="000D1ED8" w:rsidRPr="0010776C" w:rsidRDefault="000D1ED8" w:rsidP="000D1ED8">
            <w:pPr>
              <w:rPr>
                <w:ins w:id="865" w:author="Qualcomm-Bharat" w:date="2020-10-13T10:02:00Z"/>
                <w:rFonts w:eastAsiaTheme="minorEastAsia"/>
              </w:rPr>
            </w:pPr>
          </w:p>
        </w:tc>
      </w:tr>
      <w:tr w:rsidR="00F40272" w14:paraId="47999345" w14:textId="77777777">
        <w:trPr>
          <w:jc w:val="center"/>
          <w:ins w:id="866" w:author="Sequans - Olivier Marco" w:date="2020-10-14T22:13:00Z"/>
        </w:trPr>
        <w:tc>
          <w:tcPr>
            <w:tcW w:w="1502" w:type="dxa"/>
          </w:tcPr>
          <w:p w14:paraId="6E2CD3D1" w14:textId="69B3925C" w:rsidR="00F40272" w:rsidRPr="00F40272" w:rsidRDefault="00F40272" w:rsidP="000D1ED8">
            <w:pPr>
              <w:rPr>
                <w:ins w:id="867" w:author="Sequans - Olivier Marco" w:date="2020-10-14T22:13:00Z"/>
                <w:rFonts w:eastAsia="MS Mincho"/>
                <w:lang w:eastAsia="ja-JP"/>
              </w:rPr>
            </w:pPr>
            <w:ins w:id="868" w:author="Sequans - Olivier Marco" w:date="2020-10-14T22:13:00Z">
              <w:r>
                <w:rPr>
                  <w:rFonts w:eastAsia="MS Mincho" w:hint="eastAsia"/>
                  <w:lang w:eastAsia="ja-JP"/>
                </w:rPr>
                <w:t>Sequans</w:t>
              </w:r>
            </w:ins>
          </w:p>
        </w:tc>
        <w:tc>
          <w:tcPr>
            <w:tcW w:w="1553" w:type="dxa"/>
          </w:tcPr>
          <w:p w14:paraId="48C6E426" w14:textId="2902BA86" w:rsidR="00F40272" w:rsidRPr="00F40272" w:rsidRDefault="00F40272" w:rsidP="000D1ED8">
            <w:pPr>
              <w:rPr>
                <w:ins w:id="869" w:author="Sequans - Olivier Marco" w:date="2020-10-14T22:13:00Z"/>
                <w:rFonts w:eastAsia="MS Mincho"/>
                <w:lang w:eastAsia="ja-JP"/>
              </w:rPr>
            </w:pPr>
            <w:ins w:id="870" w:author="Sequans - Olivier Marco" w:date="2020-10-14T22:13:00Z">
              <w:r>
                <w:rPr>
                  <w:rFonts w:eastAsia="MS Mincho" w:hint="eastAsia"/>
                  <w:lang w:eastAsia="ja-JP"/>
                </w:rPr>
                <w:t>Agree</w:t>
              </w:r>
            </w:ins>
          </w:p>
        </w:tc>
        <w:tc>
          <w:tcPr>
            <w:tcW w:w="5940" w:type="dxa"/>
          </w:tcPr>
          <w:p w14:paraId="112B5CF3" w14:textId="77777777" w:rsidR="00F40272" w:rsidRPr="0010776C" w:rsidRDefault="00F40272" w:rsidP="000D1ED8">
            <w:pPr>
              <w:rPr>
                <w:ins w:id="871" w:author="Sequans - Olivier Marco" w:date="2020-10-14T22:13:00Z"/>
                <w:rFonts w:eastAsiaTheme="minorEastAsia"/>
              </w:rPr>
            </w:pPr>
          </w:p>
        </w:tc>
      </w:tr>
      <w:tr w:rsidR="00CF195E" w14:paraId="57021D55" w14:textId="77777777">
        <w:trPr>
          <w:jc w:val="center"/>
          <w:ins w:id="872" w:author="Apple Inc" w:date="2020-10-14T17:05:00Z"/>
        </w:trPr>
        <w:tc>
          <w:tcPr>
            <w:tcW w:w="1502" w:type="dxa"/>
          </w:tcPr>
          <w:p w14:paraId="12620F21" w14:textId="11899AA1" w:rsidR="00CF195E" w:rsidRDefault="00CF195E" w:rsidP="000D1ED8">
            <w:pPr>
              <w:rPr>
                <w:ins w:id="873" w:author="Apple Inc" w:date="2020-10-14T17:05:00Z"/>
                <w:rFonts w:eastAsia="MS Mincho"/>
                <w:lang w:eastAsia="ja-JP"/>
              </w:rPr>
            </w:pPr>
            <w:ins w:id="874" w:author="Apple Inc" w:date="2020-10-14T17:05:00Z">
              <w:r>
                <w:rPr>
                  <w:rFonts w:eastAsia="MS Mincho"/>
                  <w:lang w:eastAsia="ja-JP"/>
                </w:rPr>
                <w:t>Apple</w:t>
              </w:r>
            </w:ins>
          </w:p>
        </w:tc>
        <w:tc>
          <w:tcPr>
            <w:tcW w:w="1553" w:type="dxa"/>
          </w:tcPr>
          <w:p w14:paraId="56EB1039" w14:textId="43AF985E" w:rsidR="00CF195E" w:rsidRDefault="00CF195E" w:rsidP="000D1ED8">
            <w:pPr>
              <w:rPr>
                <w:ins w:id="875" w:author="Apple Inc" w:date="2020-10-14T17:05:00Z"/>
                <w:rFonts w:eastAsia="MS Mincho"/>
                <w:lang w:eastAsia="ja-JP"/>
              </w:rPr>
            </w:pPr>
            <w:ins w:id="876" w:author="Apple Inc" w:date="2020-10-14T17:05:00Z">
              <w:r>
                <w:rPr>
                  <w:rFonts w:eastAsia="MS Mincho"/>
                  <w:lang w:eastAsia="ja-JP"/>
                </w:rPr>
                <w:t>Agree</w:t>
              </w:r>
            </w:ins>
          </w:p>
        </w:tc>
        <w:tc>
          <w:tcPr>
            <w:tcW w:w="5940" w:type="dxa"/>
          </w:tcPr>
          <w:p w14:paraId="12DA2D22" w14:textId="77777777" w:rsidR="00CF195E" w:rsidRPr="0010776C" w:rsidRDefault="00CF195E" w:rsidP="000D1ED8">
            <w:pPr>
              <w:rPr>
                <w:ins w:id="877" w:author="Apple Inc" w:date="2020-10-14T17:05:00Z"/>
                <w:rFonts w:eastAsiaTheme="minorEastAsia"/>
              </w:rPr>
            </w:pPr>
          </w:p>
        </w:tc>
      </w:tr>
      <w:tr w:rsidR="00171BC8" w14:paraId="6C80819E" w14:textId="77777777">
        <w:trPr>
          <w:jc w:val="center"/>
          <w:ins w:id="878" w:author="myyun" w:date="2020-10-15T14:58:00Z"/>
        </w:trPr>
        <w:tc>
          <w:tcPr>
            <w:tcW w:w="1502" w:type="dxa"/>
          </w:tcPr>
          <w:p w14:paraId="6D914CE1" w14:textId="78A062EE" w:rsidR="00171BC8" w:rsidRPr="00171BC8" w:rsidRDefault="00171BC8" w:rsidP="000D1ED8">
            <w:pPr>
              <w:rPr>
                <w:ins w:id="879" w:author="myyun" w:date="2020-10-15T14:58:00Z"/>
                <w:rFonts w:eastAsia="Malgun Gothic"/>
                <w:lang w:eastAsia="ko-KR"/>
              </w:rPr>
            </w:pPr>
            <w:ins w:id="880" w:author="myyun" w:date="2020-10-15T14:58:00Z">
              <w:r>
                <w:rPr>
                  <w:rFonts w:eastAsia="Malgun Gothic" w:hint="eastAsia"/>
                  <w:lang w:eastAsia="ko-KR"/>
                </w:rPr>
                <w:t>E</w:t>
              </w:r>
              <w:r>
                <w:rPr>
                  <w:rFonts w:eastAsia="Malgun Gothic"/>
                  <w:lang w:eastAsia="ko-KR"/>
                </w:rPr>
                <w:t>TRI</w:t>
              </w:r>
            </w:ins>
          </w:p>
        </w:tc>
        <w:tc>
          <w:tcPr>
            <w:tcW w:w="1553" w:type="dxa"/>
          </w:tcPr>
          <w:p w14:paraId="7A3F4AB9" w14:textId="67BBDC38" w:rsidR="00171BC8" w:rsidRPr="00171BC8" w:rsidRDefault="00171BC8" w:rsidP="000D1ED8">
            <w:pPr>
              <w:rPr>
                <w:ins w:id="881" w:author="myyun" w:date="2020-10-15T14:58:00Z"/>
                <w:rFonts w:eastAsia="Malgun Gothic"/>
                <w:lang w:eastAsia="ko-KR"/>
              </w:rPr>
            </w:pPr>
            <w:ins w:id="882" w:author="myyun" w:date="2020-10-15T14:58:00Z">
              <w:r>
                <w:rPr>
                  <w:rFonts w:eastAsia="Malgun Gothic" w:hint="eastAsia"/>
                  <w:lang w:eastAsia="ko-KR"/>
                </w:rPr>
                <w:t>A</w:t>
              </w:r>
              <w:r>
                <w:rPr>
                  <w:rFonts w:eastAsia="Malgun Gothic"/>
                  <w:lang w:eastAsia="ko-KR"/>
                </w:rPr>
                <w:t>gree</w:t>
              </w:r>
            </w:ins>
          </w:p>
        </w:tc>
        <w:tc>
          <w:tcPr>
            <w:tcW w:w="5940" w:type="dxa"/>
          </w:tcPr>
          <w:p w14:paraId="69228621" w14:textId="77777777" w:rsidR="00171BC8" w:rsidRPr="0010776C" w:rsidRDefault="00171BC8" w:rsidP="000D1ED8">
            <w:pPr>
              <w:rPr>
                <w:ins w:id="883" w:author="myyun" w:date="2020-10-15T14:58:00Z"/>
                <w:rFonts w:eastAsiaTheme="minorEastAsia"/>
              </w:rPr>
            </w:pPr>
          </w:p>
        </w:tc>
      </w:tr>
      <w:tr w:rsidR="00FE1601" w14:paraId="23237E28" w14:textId="77777777">
        <w:trPr>
          <w:jc w:val="center"/>
          <w:ins w:id="884" w:author="Abhishek Roy" w:date="2020-10-15T07:53:00Z"/>
        </w:trPr>
        <w:tc>
          <w:tcPr>
            <w:tcW w:w="1502" w:type="dxa"/>
          </w:tcPr>
          <w:p w14:paraId="5382589C" w14:textId="23AB977B" w:rsidR="00FE1601" w:rsidRDefault="00FE1601" w:rsidP="000D1ED8">
            <w:pPr>
              <w:rPr>
                <w:ins w:id="885" w:author="Abhishek Roy" w:date="2020-10-15T07:53:00Z"/>
                <w:rFonts w:eastAsia="Malgun Gothic"/>
                <w:lang w:eastAsia="ko-KR"/>
              </w:rPr>
            </w:pPr>
            <w:ins w:id="886" w:author="Abhishek Roy" w:date="2020-10-15T07:53:00Z">
              <w:r>
                <w:rPr>
                  <w:rFonts w:eastAsia="Malgun Gothic"/>
                  <w:lang w:eastAsia="ko-KR"/>
                </w:rPr>
                <w:t>MediaTek</w:t>
              </w:r>
            </w:ins>
          </w:p>
        </w:tc>
        <w:tc>
          <w:tcPr>
            <w:tcW w:w="1553" w:type="dxa"/>
          </w:tcPr>
          <w:p w14:paraId="4A8E3B21" w14:textId="08DF0016" w:rsidR="00FE1601" w:rsidRDefault="00FE1601" w:rsidP="000D1ED8">
            <w:pPr>
              <w:rPr>
                <w:ins w:id="887" w:author="Abhishek Roy" w:date="2020-10-15T07:53:00Z"/>
                <w:rFonts w:eastAsia="Malgun Gothic"/>
                <w:lang w:eastAsia="ko-KR"/>
              </w:rPr>
            </w:pPr>
            <w:ins w:id="888" w:author="Abhishek Roy" w:date="2020-10-15T07:53:00Z">
              <w:r>
                <w:rPr>
                  <w:rFonts w:eastAsia="Malgun Gothic"/>
                  <w:lang w:eastAsia="ko-KR"/>
                </w:rPr>
                <w:t>Agree</w:t>
              </w:r>
            </w:ins>
          </w:p>
        </w:tc>
        <w:tc>
          <w:tcPr>
            <w:tcW w:w="5940" w:type="dxa"/>
          </w:tcPr>
          <w:p w14:paraId="4D7F2E64" w14:textId="77777777" w:rsidR="00FE1601" w:rsidRPr="0010776C" w:rsidRDefault="00FE1601" w:rsidP="000D1ED8">
            <w:pPr>
              <w:rPr>
                <w:ins w:id="889" w:author="Abhishek Roy" w:date="2020-10-15T07:53:00Z"/>
                <w:rFonts w:eastAsiaTheme="minorEastAsia"/>
              </w:rPr>
            </w:pPr>
          </w:p>
        </w:tc>
      </w:tr>
    </w:tbl>
    <w:p w14:paraId="024A5ACD" w14:textId="77777777" w:rsidR="00B05DA2" w:rsidRDefault="00B05DA2">
      <w:pPr>
        <w:rPr>
          <w:ins w:id="890" w:author="Abhishek Roy" w:date="2020-10-15T14:06:00Z"/>
        </w:rPr>
      </w:pPr>
    </w:p>
    <w:p w14:paraId="34205C52" w14:textId="40164B46" w:rsidR="001117CA" w:rsidRPr="001117CA" w:rsidRDefault="001117CA" w:rsidP="001117CA">
      <w:pPr>
        <w:rPr>
          <w:ins w:id="891" w:author="Abhishek Roy" w:date="2020-10-15T14:06:00Z"/>
          <w:b/>
        </w:rPr>
      </w:pPr>
      <w:ins w:id="892" w:author="Abhishek Roy" w:date="2020-10-15T14:06:00Z">
        <w:r w:rsidRPr="001117CA">
          <w:rPr>
            <w:b/>
          </w:rPr>
          <w:t xml:space="preserve">Rapporteur Summary for Question </w:t>
        </w:r>
        <w:r>
          <w:rPr>
            <w:b/>
          </w:rPr>
          <w:t>4</w:t>
        </w:r>
      </w:ins>
    </w:p>
    <w:p w14:paraId="66FAF205" w14:textId="49E11D34" w:rsidR="002F2652" w:rsidRPr="001117CA" w:rsidRDefault="001117CA" w:rsidP="002F2652">
      <w:pPr>
        <w:rPr>
          <w:ins w:id="893" w:author="Abhishek Roy" w:date="2020-10-16T10:40:00Z"/>
        </w:rPr>
      </w:pPr>
      <w:ins w:id="894" w:author="Abhishek Roy" w:date="2020-10-15T14:06:00Z">
        <w:r w:rsidRPr="001117CA">
          <w:t xml:space="preserve">All the 26 companies agreed that there is no need to extend </w:t>
        </w:r>
        <w:r>
          <w:t xml:space="preserve">RLC </w:t>
        </w:r>
        <w:r w:rsidRPr="001117CA">
          <w:t>t-</w:t>
        </w:r>
        <w:proofErr w:type="spellStart"/>
        <w:r w:rsidRPr="001117CA">
          <w:t>statusProhibit</w:t>
        </w:r>
        <w:proofErr w:type="spellEnd"/>
        <w:r w:rsidRPr="001117CA">
          <w:t xml:space="preserve"> timer</w:t>
        </w:r>
        <w:r>
          <w:t>.</w:t>
        </w:r>
      </w:ins>
      <w:ins w:id="895" w:author="Abhishek Roy" w:date="2020-10-16T10:40:00Z">
        <w:r w:rsidR="002F2652">
          <w:t xml:space="preserve"> Hence, based on consensus the rapporteur suggests the following Proposal to be agreed:</w:t>
        </w:r>
      </w:ins>
    </w:p>
    <w:p w14:paraId="055F553D" w14:textId="442387ED" w:rsidR="001117CA" w:rsidRDefault="001117CA">
      <w:pPr>
        <w:rPr>
          <w:ins w:id="896" w:author="Abhishek Roy" w:date="2020-10-15T16:23:00Z"/>
        </w:rPr>
      </w:pPr>
    </w:p>
    <w:p w14:paraId="78212E9B" w14:textId="5D092515" w:rsidR="00E84095" w:rsidRPr="00E84095" w:rsidRDefault="00E84095" w:rsidP="00E84095">
      <w:pPr>
        <w:rPr>
          <w:ins w:id="897" w:author="Abhishek Roy" w:date="2020-10-15T16:23:00Z"/>
          <w:b/>
        </w:rPr>
      </w:pPr>
      <w:ins w:id="898" w:author="Abhishek Roy" w:date="2020-10-15T16:23:00Z">
        <w:r w:rsidRPr="00E84095">
          <w:rPr>
            <w:b/>
          </w:rPr>
          <w:t xml:space="preserve">Proposal </w:t>
        </w:r>
        <w:r>
          <w:rPr>
            <w:b/>
          </w:rPr>
          <w:t>4</w:t>
        </w:r>
        <w:r w:rsidRPr="00E84095">
          <w:rPr>
            <w:b/>
          </w:rPr>
          <w:t xml:space="preserve">: There is no need to extend </w:t>
        </w:r>
      </w:ins>
      <w:ins w:id="899" w:author="Abhishek Roy" w:date="2020-10-16T08:53:00Z">
        <w:r w:rsidR="00CE2BEC" w:rsidRPr="00CE2BEC">
          <w:rPr>
            <w:b/>
          </w:rPr>
          <w:t>t-</w:t>
        </w:r>
        <w:proofErr w:type="spellStart"/>
        <w:r w:rsidR="00CE2BEC" w:rsidRPr="00CE2BEC">
          <w:rPr>
            <w:b/>
          </w:rPr>
          <w:t>statusProhibit</w:t>
        </w:r>
        <w:proofErr w:type="spellEnd"/>
        <w:r w:rsidR="00CE2BEC" w:rsidRPr="00CE2BEC">
          <w:rPr>
            <w:b/>
          </w:rPr>
          <w:t xml:space="preserve"> </w:t>
        </w:r>
      </w:ins>
      <w:ins w:id="900" w:author="Abhishek Roy" w:date="2020-10-15T16:23:00Z">
        <w:r w:rsidRPr="00E84095">
          <w:rPr>
            <w:b/>
          </w:rPr>
          <w:t>Timer in NR-NTN.</w:t>
        </w:r>
      </w:ins>
    </w:p>
    <w:p w14:paraId="3555B57D" w14:textId="6F016120" w:rsidR="001117CA" w:rsidDel="001117CA" w:rsidRDefault="001117CA">
      <w:pPr>
        <w:rPr>
          <w:del w:id="901" w:author="Abhishek Roy" w:date="2020-10-15T14:07:00Z"/>
        </w:rPr>
      </w:pPr>
    </w:p>
    <w:p w14:paraId="798A2969" w14:textId="77777777" w:rsidR="00B05DA2" w:rsidRDefault="00634460">
      <w:pPr>
        <w:pStyle w:val="Heading2"/>
      </w:pPr>
      <w:r>
        <w:t>Extending RLC Sequence Numbers</w:t>
      </w:r>
    </w:p>
    <w:p w14:paraId="4463912A" w14:textId="77777777" w:rsidR="00B05DA2" w:rsidRDefault="00B05DA2">
      <w:pPr>
        <w:rPr>
          <w:rFonts w:cs="Arial"/>
          <w:bCs/>
          <w:sz w:val="2"/>
        </w:rPr>
      </w:pPr>
    </w:p>
    <w:p w14:paraId="3AC4D7F1" w14:textId="77777777" w:rsidR="00B05DA2" w:rsidRDefault="00634460">
      <w:pPr>
        <w:rPr>
          <w:rFonts w:cs="Arial"/>
          <w:bCs/>
        </w:rPr>
      </w:pPr>
      <w:r>
        <w:rPr>
          <w:rFonts w:cs="Arial"/>
        </w:rPr>
        <w:t xml:space="preserve">According to 3GPP TR 38.821 [3], </w:t>
      </w:r>
      <w:r>
        <w:rPr>
          <w:rFonts w:cs="Arial"/>
          <w:bCs/>
        </w:rPr>
        <w:t>RLC sequence number space needed for a radio bearer depends on supported data rates, retransmission time, as well as the average size of the RLC SDUs. The basic formula for calculating the supportable RLC bit rate for one radio bearer is given by:</w:t>
      </w:r>
    </w:p>
    <w:p w14:paraId="2C9D10AB" w14:textId="77777777" w:rsidR="00B05DA2" w:rsidRDefault="00634460">
      <w:pPr>
        <w:jc w:val="center"/>
        <w:rPr>
          <w:rFonts w:cs="Arial"/>
          <w:bCs/>
        </w:rPr>
      </w:pPr>
      <w:proofErr w:type="spellStart"/>
      <w:r>
        <w:rPr>
          <w:rFonts w:cs="Arial"/>
          <w:bCs/>
          <w:i/>
        </w:rPr>
        <w:t>RLC_data_rate</w:t>
      </w:r>
      <w:proofErr w:type="spellEnd"/>
      <w:r>
        <w:rPr>
          <w:rFonts w:cs="Arial"/>
          <w:bCs/>
          <w:i/>
        </w:rPr>
        <w:t xml:space="preserve"> = </w:t>
      </w:r>
      <w:proofErr w:type="spellStart"/>
      <w:r>
        <w:rPr>
          <w:rFonts w:cs="Arial"/>
          <w:bCs/>
          <w:i/>
        </w:rPr>
        <w:t>RLC_SDU_size</w:t>
      </w:r>
      <w:proofErr w:type="spellEnd"/>
      <w:r>
        <w:rPr>
          <w:rFonts w:cs="Arial"/>
          <w:bCs/>
          <w:i/>
        </w:rPr>
        <w:t xml:space="preserve"> ∙ 2</w:t>
      </w:r>
      <w:r>
        <w:rPr>
          <w:rFonts w:cs="Arial"/>
          <w:bCs/>
          <w:i/>
          <w:vertAlign w:val="superscript"/>
        </w:rPr>
        <w:t>SN_length -1</w:t>
      </w:r>
      <w:r>
        <w:rPr>
          <w:rFonts w:cs="Arial"/>
          <w:bCs/>
          <w:i/>
        </w:rPr>
        <w:t xml:space="preserve"> / </w:t>
      </w:r>
      <w:proofErr w:type="spellStart"/>
      <w:r>
        <w:rPr>
          <w:rFonts w:cs="Arial"/>
          <w:bCs/>
          <w:i/>
        </w:rPr>
        <w:t>RetransmissionTime</w:t>
      </w:r>
      <w:proofErr w:type="spellEnd"/>
      <w:r>
        <w:rPr>
          <w:rFonts w:cs="Arial"/>
          <w:bCs/>
        </w:rPr>
        <w:t>,</w:t>
      </w:r>
    </w:p>
    <w:p w14:paraId="20953AFA" w14:textId="77777777" w:rsidR="00B05DA2" w:rsidRDefault="00634460">
      <w:pPr>
        <w:rPr>
          <w:rFonts w:cs="Arial"/>
          <w:bCs/>
        </w:rPr>
      </w:pPr>
      <w:r>
        <w:rPr>
          <w:rFonts w:cs="Arial"/>
        </w:rPr>
        <w:t>3GPP TS 38.322 [3] specifies a RLC AM sequence number (</w:t>
      </w:r>
      <w:r>
        <w:rPr>
          <w:rFonts w:cs="Arial"/>
          <w:i/>
        </w:rPr>
        <w:t>SN</w:t>
      </w:r>
      <w:r>
        <w:rPr>
          <w:rFonts w:cs="Arial"/>
        </w:rPr>
        <w:t xml:space="preserve">) field length of 12bits and 18 bits. </w:t>
      </w:r>
      <w:r>
        <w:rPr>
          <w:rFonts w:cs="Arial"/>
          <w:bCs/>
        </w:rPr>
        <w:t xml:space="preserve">Depending on typical values of </w:t>
      </w:r>
      <w:proofErr w:type="spellStart"/>
      <w:r>
        <w:rPr>
          <w:rFonts w:cs="Arial"/>
          <w:bCs/>
        </w:rPr>
        <w:t>RLC_SDU_size</w:t>
      </w:r>
      <w:proofErr w:type="spellEnd"/>
      <w:r>
        <w:rPr>
          <w:rFonts w:cs="Arial"/>
          <w:bCs/>
        </w:rPr>
        <w:t xml:space="preserve">, </w:t>
      </w:r>
      <w:proofErr w:type="spellStart"/>
      <w:r>
        <w:rPr>
          <w:rFonts w:cs="Arial"/>
          <w:bCs/>
        </w:rPr>
        <w:t>SN_length</w:t>
      </w:r>
      <w:proofErr w:type="spellEnd"/>
      <w:r>
        <w:rPr>
          <w:rFonts w:cs="Arial"/>
          <w:bCs/>
        </w:rPr>
        <w:t xml:space="preserve">, RTD, </w:t>
      </w:r>
      <w:proofErr w:type="spellStart"/>
      <w:r>
        <w:rPr>
          <w:rFonts w:cs="Arial"/>
          <w:bCs/>
        </w:rPr>
        <w:t>maxRetxThreshold</w:t>
      </w:r>
      <w:proofErr w:type="spellEnd"/>
      <w:r>
        <w:rPr>
          <w:rFonts w:cs="Arial"/>
          <w:bCs/>
        </w:rPr>
        <w:t xml:space="preserve"> and </w:t>
      </w:r>
      <w:proofErr w:type="spellStart"/>
      <w:r>
        <w:rPr>
          <w:rFonts w:cs="Arial"/>
          <w:bCs/>
        </w:rPr>
        <w:t>RetransmissionTime</w:t>
      </w:r>
      <w:proofErr w:type="spellEnd"/>
      <w:r>
        <w:rPr>
          <w:rFonts w:cs="Arial"/>
          <w:bCs/>
        </w:rPr>
        <w:t xml:space="preserve">, the following values of RLC data rates are estimated in Section 7.2.2.2 of 3GPP TR 38.821[1]. </w:t>
      </w:r>
    </w:p>
    <w:p w14:paraId="18044DE8" w14:textId="77777777" w:rsidR="00B05DA2" w:rsidRDefault="00B05DA2"/>
    <w:p w14:paraId="782D82E3" w14:textId="77777777" w:rsidR="00B05DA2" w:rsidRDefault="00634460">
      <w:pPr>
        <w:pStyle w:val="TH"/>
      </w:pPr>
      <w:r>
        <w:t>Table 2: Supportable RLC bit rates for GEO NTN with transparent architecture</w:t>
      </w:r>
    </w:p>
    <w:tbl>
      <w:tblPr>
        <w:tblW w:w="5187" w:type="pct"/>
        <w:jc w:val="center"/>
        <w:tblLayout w:type="fixed"/>
        <w:tblLook w:val="04A0" w:firstRow="1" w:lastRow="0" w:firstColumn="1" w:lastColumn="0" w:noHBand="0" w:noVBand="1"/>
      </w:tblPr>
      <w:tblGrid>
        <w:gridCol w:w="1731"/>
        <w:gridCol w:w="1249"/>
        <w:gridCol w:w="1153"/>
        <w:gridCol w:w="2018"/>
        <w:gridCol w:w="2210"/>
        <w:gridCol w:w="1628"/>
      </w:tblGrid>
      <w:tr w:rsidR="00B05DA2" w14:paraId="2347C2B7" w14:textId="77777777">
        <w:trPr>
          <w:jc w:val="center"/>
        </w:trPr>
        <w:tc>
          <w:tcPr>
            <w:tcW w:w="1620" w:type="dxa"/>
            <w:tcBorders>
              <w:top w:val="single" w:sz="4" w:space="0" w:color="000000"/>
              <w:left w:val="single" w:sz="4" w:space="0" w:color="000000"/>
              <w:bottom w:val="single" w:sz="4" w:space="0" w:color="000000"/>
            </w:tcBorders>
            <w:shd w:val="clear" w:color="auto" w:fill="auto"/>
            <w:vAlign w:val="center"/>
          </w:tcPr>
          <w:p w14:paraId="050334DB" w14:textId="77777777" w:rsidR="00B05DA2" w:rsidRDefault="00634460">
            <w:pPr>
              <w:pStyle w:val="TAH"/>
            </w:pPr>
            <w:proofErr w:type="spellStart"/>
            <w:r>
              <w:t>RLC_SDU_size</w:t>
            </w:r>
            <w:proofErr w:type="spellEnd"/>
          </w:p>
        </w:tc>
        <w:tc>
          <w:tcPr>
            <w:tcW w:w="1170" w:type="dxa"/>
            <w:tcBorders>
              <w:top w:val="single" w:sz="4" w:space="0" w:color="000000"/>
              <w:left w:val="single" w:sz="4" w:space="0" w:color="000000"/>
              <w:bottom w:val="single" w:sz="4" w:space="0" w:color="000000"/>
            </w:tcBorders>
            <w:shd w:val="clear" w:color="auto" w:fill="auto"/>
            <w:vAlign w:val="center"/>
          </w:tcPr>
          <w:p w14:paraId="670F68BC" w14:textId="77777777" w:rsidR="00B05DA2" w:rsidRDefault="00634460">
            <w:pPr>
              <w:pStyle w:val="TAH"/>
            </w:pPr>
            <w:proofErr w:type="spellStart"/>
            <w:r>
              <w:t>SN_length</w:t>
            </w:r>
            <w:proofErr w:type="spellEnd"/>
          </w:p>
        </w:tc>
        <w:tc>
          <w:tcPr>
            <w:tcW w:w="1080" w:type="dxa"/>
            <w:tcBorders>
              <w:top w:val="single" w:sz="4" w:space="0" w:color="000000"/>
              <w:left w:val="single" w:sz="4" w:space="0" w:color="000000"/>
              <w:bottom w:val="single" w:sz="4" w:space="0" w:color="000000"/>
            </w:tcBorders>
            <w:shd w:val="clear" w:color="auto" w:fill="auto"/>
            <w:vAlign w:val="center"/>
          </w:tcPr>
          <w:p w14:paraId="5531D075" w14:textId="77777777" w:rsidR="00B05DA2" w:rsidRDefault="00634460">
            <w:pPr>
              <w:pStyle w:val="TAH"/>
            </w:pPr>
            <w:r>
              <w:t>RTD</w:t>
            </w:r>
          </w:p>
        </w:tc>
        <w:tc>
          <w:tcPr>
            <w:tcW w:w="1890" w:type="dxa"/>
            <w:tcBorders>
              <w:top w:val="single" w:sz="4" w:space="0" w:color="000000"/>
              <w:left w:val="single" w:sz="4" w:space="0" w:color="000000"/>
              <w:bottom w:val="single" w:sz="4" w:space="0" w:color="000000"/>
            </w:tcBorders>
            <w:shd w:val="clear" w:color="auto" w:fill="auto"/>
            <w:vAlign w:val="center"/>
          </w:tcPr>
          <w:p w14:paraId="73170260" w14:textId="77777777" w:rsidR="00B05DA2" w:rsidRDefault="00634460">
            <w:pPr>
              <w:pStyle w:val="TAH"/>
            </w:pPr>
            <w:proofErr w:type="spellStart"/>
            <w:r>
              <w:t>maxRetxThreshold</w:t>
            </w:r>
            <w:proofErr w:type="spellEnd"/>
          </w:p>
        </w:tc>
        <w:tc>
          <w:tcPr>
            <w:tcW w:w="2070" w:type="dxa"/>
            <w:tcBorders>
              <w:top w:val="single" w:sz="4" w:space="0" w:color="000000"/>
              <w:left w:val="single" w:sz="4" w:space="0" w:color="000000"/>
              <w:bottom w:val="single" w:sz="4" w:space="0" w:color="000000"/>
            </w:tcBorders>
            <w:vAlign w:val="center"/>
          </w:tcPr>
          <w:p w14:paraId="54C30FF7" w14:textId="77777777" w:rsidR="00B05DA2" w:rsidRDefault="00634460">
            <w:pPr>
              <w:pStyle w:val="TAH"/>
            </w:pPr>
            <w:proofErr w:type="spellStart"/>
            <w:r>
              <w:t>RetransmissionTime</w:t>
            </w:r>
            <w:proofErr w:type="spellEnd"/>
          </w:p>
        </w:tc>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85091" w14:textId="77777777" w:rsidR="00B05DA2" w:rsidRDefault="00634460">
            <w:pPr>
              <w:pStyle w:val="TAH"/>
            </w:pPr>
            <w:proofErr w:type="spellStart"/>
            <w:r>
              <w:t>RLC_data_rate</w:t>
            </w:r>
            <w:proofErr w:type="spellEnd"/>
          </w:p>
        </w:tc>
      </w:tr>
      <w:tr w:rsidR="00B05DA2" w14:paraId="46CF742D" w14:textId="77777777">
        <w:trPr>
          <w:jc w:val="center"/>
        </w:trPr>
        <w:tc>
          <w:tcPr>
            <w:tcW w:w="1620" w:type="dxa"/>
            <w:tcBorders>
              <w:top w:val="single" w:sz="4" w:space="0" w:color="000000"/>
              <w:left w:val="single" w:sz="4" w:space="0" w:color="000000"/>
              <w:bottom w:val="single" w:sz="4" w:space="0" w:color="000000"/>
            </w:tcBorders>
            <w:shd w:val="clear" w:color="auto" w:fill="auto"/>
            <w:vAlign w:val="center"/>
          </w:tcPr>
          <w:p w14:paraId="13059982" w14:textId="77777777" w:rsidR="00B05DA2" w:rsidRDefault="00634460">
            <w:pPr>
              <w:pStyle w:val="TAC"/>
              <w:rPr>
                <w:highlight w:val="yellow"/>
              </w:rPr>
            </w:pPr>
            <w:r>
              <w:rPr>
                <w:highlight w:val="yellow"/>
              </w:rPr>
              <w:t>500Byte</w:t>
            </w:r>
          </w:p>
        </w:tc>
        <w:tc>
          <w:tcPr>
            <w:tcW w:w="1170" w:type="dxa"/>
            <w:tcBorders>
              <w:top w:val="single" w:sz="4" w:space="0" w:color="000000"/>
              <w:left w:val="single" w:sz="4" w:space="0" w:color="000000"/>
              <w:bottom w:val="single" w:sz="4" w:space="0" w:color="000000"/>
            </w:tcBorders>
            <w:shd w:val="clear" w:color="auto" w:fill="auto"/>
            <w:vAlign w:val="center"/>
          </w:tcPr>
          <w:p w14:paraId="58DEDE73" w14:textId="77777777" w:rsidR="00B05DA2" w:rsidRDefault="00634460">
            <w:pPr>
              <w:pStyle w:val="TAC"/>
              <w:rPr>
                <w:highlight w:val="yellow"/>
              </w:rPr>
            </w:pPr>
            <w:r>
              <w:rPr>
                <w:highlight w:val="yellow"/>
              </w:rPr>
              <w:t>18</w:t>
            </w:r>
          </w:p>
        </w:tc>
        <w:tc>
          <w:tcPr>
            <w:tcW w:w="1080" w:type="dxa"/>
            <w:tcBorders>
              <w:top w:val="single" w:sz="4" w:space="0" w:color="000000"/>
              <w:left w:val="single" w:sz="4" w:space="0" w:color="000000"/>
              <w:bottom w:val="single" w:sz="4" w:space="0" w:color="000000"/>
            </w:tcBorders>
            <w:shd w:val="clear" w:color="auto" w:fill="auto"/>
            <w:vAlign w:val="center"/>
          </w:tcPr>
          <w:p w14:paraId="7908D3E4" w14:textId="77777777" w:rsidR="00B05DA2" w:rsidRDefault="00634460">
            <w:pPr>
              <w:pStyle w:val="TAC"/>
              <w:rPr>
                <w:highlight w:val="yellow"/>
              </w:rPr>
            </w:pPr>
            <w:r>
              <w:rPr>
                <w:highlight w:val="yellow"/>
              </w:rPr>
              <w:t xml:space="preserve">541.46 </w:t>
            </w:r>
            <w:proofErr w:type="spellStart"/>
            <w:r>
              <w:rPr>
                <w:highlight w:val="yellow"/>
              </w:rPr>
              <w:t>ms</w:t>
            </w:r>
            <w:proofErr w:type="spellEnd"/>
          </w:p>
        </w:tc>
        <w:tc>
          <w:tcPr>
            <w:tcW w:w="1890" w:type="dxa"/>
            <w:tcBorders>
              <w:top w:val="single" w:sz="4" w:space="0" w:color="000000"/>
              <w:left w:val="single" w:sz="4" w:space="0" w:color="000000"/>
              <w:bottom w:val="single" w:sz="4" w:space="0" w:color="000000"/>
            </w:tcBorders>
            <w:shd w:val="clear" w:color="auto" w:fill="auto"/>
            <w:vAlign w:val="center"/>
          </w:tcPr>
          <w:p w14:paraId="62B5C42B" w14:textId="77777777" w:rsidR="00B05DA2" w:rsidRDefault="00634460">
            <w:pPr>
              <w:pStyle w:val="TAC"/>
              <w:rPr>
                <w:highlight w:val="yellow"/>
              </w:rPr>
            </w:pPr>
            <w:r>
              <w:rPr>
                <w:highlight w:val="yellow"/>
              </w:rPr>
              <w:t>1</w:t>
            </w:r>
          </w:p>
        </w:tc>
        <w:tc>
          <w:tcPr>
            <w:tcW w:w="2070" w:type="dxa"/>
            <w:tcBorders>
              <w:top w:val="single" w:sz="4" w:space="0" w:color="000000"/>
              <w:left w:val="single" w:sz="4" w:space="0" w:color="000000"/>
              <w:bottom w:val="single" w:sz="4" w:space="0" w:color="000000"/>
            </w:tcBorders>
            <w:vAlign w:val="center"/>
          </w:tcPr>
          <w:p w14:paraId="723386A7" w14:textId="77777777" w:rsidR="00B05DA2" w:rsidRDefault="00634460">
            <w:pPr>
              <w:pStyle w:val="TAC"/>
              <w:rPr>
                <w:highlight w:val="yellow"/>
              </w:rPr>
            </w:pPr>
            <w:r>
              <w:rPr>
                <w:highlight w:val="yellow"/>
              </w:rPr>
              <w:t>1.5 s</w:t>
            </w:r>
          </w:p>
        </w:tc>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19720" w14:textId="77777777" w:rsidR="00B05DA2" w:rsidRDefault="00634460">
            <w:pPr>
              <w:pStyle w:val="TAC"/>
              <w:rPr>
                <w:highlight w:val="yellow"/>
              </w:rPr>
            </w:pPr>
            <w:r>
              <w:rPr>
                <w:highlight w:val="yellow"/>
              </w:rPr>
              <w:t>350 Mbps</w:t>
            </w:r>
          </w:p>
        </w:tc>
      </w:tr>
      <w:tr w:rsidR="00B05DA2" w14:paraId="660FA8DA" w14:textId="77777777">
        <w:trPr>
          <w:jc w:val="center"/>
        </w:trPr>
        <w:tc>
          <w:tcPr>
            <w:tcW w:w="1620" w:type="dxa"/>
            <w:tcBorders>
              <w:top w:val="single" w:sz="4" w:space="0" w:color="000000"/>
              <w:left w:val="single" w:sz="4" w:space="0" w:color="000000"/>
              <w:bottom w:val="single" w:sz="4" w:space="0" w:color="000000"/>
            </w:tcBorders>
            <w:shd w:val="clear" w:color="auto" w:fill="auto"/>
            <w:vAlign w:val="center"/>
          </w:tcPr>
          <w:p w14:paraId="1FA8BC1D" w14:textId="77777777" w:rsidR="00B05DA2" w:rsidRDefault="00634460">
            <w:pPr>
              <w:pStyle w:val="TAC"/>
            </w:pPr>
            <w:r>
              <w:t>1500Byte</w:t>
            </w:r>
          </w:p>
        </w:tc>
        <w:tc>
          <w:tcPr>
            <w:tcW w:w="1170" w:type="dxa"/>
            <w:tcBorders>
              <w:top w:val="single" w:sz="4" w:space="0" w:color="000000"/>
              <w:left w:val="single" w:sz="4" w:space="0" w:color="000000"/>
              <w:bottom w:val="single" w:sz="4" w:space="0" w:color="000000"/>
            </w:tcBorders>
            <w:shd w:val="clear" w:color="auto" w:fill="auto"/>
            <w:vAlign w:val="center"/>
          </w:tcPr>
          <w:p w14:paraId="27456F3E" w14:textId="77777777" w:rsidR="00B05DA2" w:rsidRDefault="00634460">
            <w:pPr>
              <w:pStyle w:val="TAC"/>
            </w:pPr>
            <w:r>
              <w:t>18</w:t>
            </w:r>
          </w:p>
        </w:tc>
        <w:tc>
          <w:tcPr>
            <w:tcW w:w="1080" w:type="dxa"/>
            <w:tcBorders>
              <w:top w:val="single" w:sz="4" w:space="0" w:color="000000"/>
              <w:left w:val="single" w:sz="4" w:space="0" w:color="000000"/>
              <w:bottom w:val="single" w:sz="4" w:space="0" w:color="000000"/>
            </w:tcBorders>
            <w:shd w:val="clear" w:color="auto" w:fill="auto"/>
            <w:vAlign w:val="center"/>
          </w:tcPr>
          <w:p w14:paraId="2DC954AC" w14:textId="77777777" w:rsidR="00B05DA2" w:rsidRDefault="00634460">
            <w:pPr>
              <w:pStyle w:val="TAC"/>
            </w:pPr>
            <w:r>
              <w:t xml:space="preserve">541.46 </w:t>
            </w:r>
            <w:proofErr w:type="spellStart"/>
            <w:r>
              <w:t>ms</w:t>
            </w:r>
            <w:proofErr w:type="spellEnd"/>
          </w:p>
        </w:tc>
        <w:tc>
          <w:tcPr>
            <w:tcW w:w="1890" w:type="dxa"/>
            <w:tcBorders>
              <w:top w:val="single" w:sz="4" w:space="0" w:color="000000"/>
              <w:left w:val="single" w:sz="4" w:space="0" w:color="000000"/>
              <w:bottom w:val="single" w:sz="4" w:space="0" w:color="000000"/>
            </w:tcBorders>
            <w:shd w:val="clear" w:color="auto" w:fill="auto"/>
            <w:vAlign w:val="center"/>
          </w:tcPr>
          <w:p w14:paraId="1FC21856" w14:textId="77777777" w:rsidR="00B05DA2" w:rsidRDefault="00634460">
            <w:pPr>
              <w:pStyle w:val="TAC"/>
            </w:pPr>
            <w:r>
              <w:t>1</w:t>
            </w:r>
          </w:p>
        </w:tc>
        <w:tc>
          <w:tcPr>
            <w:tcW w:w="2070" w:type="dxa"/>
            <w:tcBorders>
              <w:top w:val="single" w:sz="4" w:space="0" w:color="000000"/>
              <w:left w:val="single" w:sz="4" w:space="0" w:color="000000"/>
              <w:bottom w:val="single" w:sz="4" w:space="0" w:color="000000"/>
            </w:tcBorders>
            <w:vAlign w:val="center"/>
          </w:tcPr>
          <w:p w14:paraId="742C6A83" w14:textId="77777777" w:rsidR="00B05DA2" w:rsidRDefault="00634460">
            <w:pPr>
              <w:pStyle w:val="TAC"/>
            </w:pPr>
            <w:r>
              <w:t>1.5 s</w:t>
            </w:r>
          </w:p>
        </w:tc>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F2A89" w14:textId="77777777" w:rsidR="00B05DA2" w:rsidRDefault="00634460">
            <w:pPr>
              <w:pStyle w:val="TAC"/>
            </w:pPr>
            <w:r>
              <w:t>1 049 Mbps</w:t>
            </w:r>
          </w:p>
        </w:tc>
      </w:tr>
      <w:tr w:rsidR="00B05DA2" w14:paraId="51861404" w14:textId="77777777">
        <w:trPr>
          <w:jc w:val="center"/>
        </w:trPr>
        <w:tc>
          <w:tcPr>
            <w:tcW w:w="1620" w:type="dxa"/>
            <w:tcBorders>
              <w:top w:val="single" w:sz="4" w:space="0" w:color="000000"/>
              <w:left w:val="single" w:sz="4" w:space="0" w:color="000000"/>
              <w:bottom w:val="single" w:sz="4" w:space="0" w:color="000000"/>
            </w:tcBorders>
            <w:shd w:val="clear" w:color="auto" w:fill="auto"/>
            <w:vAlign w:val="center"/>
          </w:tcPr>
          <w:p w14:paraId="01CDA04C" w14:textId="77777777" w:rsidR="00B05DA2" w:rsidRDefault="00634460">
            <w:pPr>
              <w:pStyle w:val="TAC"/>
              <w:rPr>
                <w:highlight w:val="yellow"/>
              </w:rPr>
            </w:pPr>
            <w:r>
              <w:rPr>
                <w:highlight w:val="yellow"/>
              </w:rPr>
              <w:t>500Byte</w:t>
            </w:r>
          </w:p>
        </w:tc>
        <w:tc>
          <w:tcPr>
            <w:tcW w:w="1170" w:type="dxa"/>
            <w:tcBorders>
              <w:top w:val="single" w:sz="4" w:space="0" w:color="000000"/>
              <w:left w:val="single" w:sz="4" w:space="0" w:color="000000"/>
              <w:bottom w:val="single" w:sz="4" w:space="0" w:color="000000"/>
            </w:tcBorders>
            <w:shd w:val="clear" w:color="auto" w:fill="auto"/>
            <w:vAlign w:val="center"/>
          </w:tcPr>
          <w:p w14:paraId="488B22B4" w14:textId="77777777" w:rsidR="00B05DA2" w:rsidRDefault="00634460">
            <w:pPr>
              <w:pStyle w:val="TAC"/>
              <w:rPr>
                <w:highlight w:val="yellow"/>
              </w:rPr>
            </w:pPr>
            <w:r>
              <w:rPr>
                <w:highlight w:val="yellow"/>
              </w:rPr>
              <w:t>18</w:t>
            </w:r>
          </w:p>
        </w:tc>
        <w:tc>
          <w:tcPr>
            <w:tcW w:w="1080" w:type="dxa"/>
            <w:tcBorders>
              <w:top w:val="single" w:sz="4" w:space="0" w:color="000000"/>
              <w:left w:val="single" w:sz="4" w:space="0" w:color="000000"/>
              <w:bottom w:val="single" w:sz="4" w:space="0" w:color="000000"/>
            </w:tcBorders>
            <w:shd w:val="clear" w:color="auto" w:fill="auto"/>
            <w:vAlign w:val="center"/>
          </w:tcPr>
          <w:p w14:paraId="1CBF3BD8" w14:textId="77777777" w:rsidR="00B05DA2" w:rsidRDefault="00634460">
            <w:pPr>
              <w:pStyle w:val="TAC"/>
              <w:rPr>
                <w:highlight w:val="yellow"/>
              </w:rPr>
            </w:pPr>
            <w:r>
              <w:rPr>
                <w:highlight w:val="yellow"/>
              </w:rPr>
              <w:t xml:space="preserve">541.46 </w:t>
            </w:r>
            <w:proofErr w:type="spellStart"/>
            <w:r>
              <w:rPr>
                <w:highlight w:val="yellow"/>
              </w:rPr>
              <w:t>ms</w:t>
            </w:r>
            <w:proofErr w:type="spellEnd"/>
          </w:p>
        </w:tc>
        <w:tc>
          <w:tcPr>
            <w:tcW w:w="1890" w:type="dxa"/>
            <w:tcBorders>
              <w:top w:val="single" w:sz="4" w:space="0" w:color="000000"/>
              <w:left w:val="single" w:sz="4" w:space="0" w:color="000000"/>
              <w:bottom w:val="single" w:sz="4" w:space="0" w:color="000000"/>
            </w:tcBorders>
            <w:shd w:val="clear" w:color="auto" w:fill="auto"/>
            <w:vAlign w:val="center"/>
          </w:tcPr>
          <w:p w14:paraId="6F679FE3" w14:textId="77777777" w:rsidR="00B05DA2" w:rsidRDefault="00634460">
            <w:pPr>
              <w:pStyle w:val="TAC"/>
              <w:rPr>
                <w:highlight w:val="yellow"/>
              </w:rPr>
            </w:pPr>
            <w:r>
              <w:rPr>
                <w:highlight w:val="yellow"/>
              </w:rPr>
              <w:t>4</w:t>
            </w:r>
          </w:p>
        </w:tc>
        <w:tc>
          <w:tcPr>
            <w:tcW w:w="2070" w:type="dxa"/>
            <w:tcBorders>
              <w:top w:val="single" w:sz="4" w:space="0" w:color="000000"/>
              <w:left w:val="single" w:sz="4" w:space="0" w:color="000000"/>
              <w:bottom w:val="single" w:sz="4" w:space="0" w:color="000000"/>
            </w:tcBorders>
            <w:vAlign w:val="center"/>
          </w:tcPr>
          <w:p w14:paraId="756DC02C" w14:textId="77777777" w:rsidR="00B05DA2" w:rsidRDefault="00634460">
            <w:pPr>
              <w:pStyle w:val="TAC"/>
              <w:rPr>
                <w:highlight w:val="yellow"/>
              </w:rPr>
            </w:pPr>
            <w:r>
              <w:rPr>
                <w:highlight w:val="yellow"/>
              </w:rPr>
              <w:t>3.0 s</w:t>
            </w:r>
          </w:p>
        </w:tc>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249CE" w14:textId="77777777" w:rsidR="00B05DA2" w:rsidRDefault="00634460">
            <w:pPr>
              <w:pStyle w:val="TAC"/>
              <w:rPr>
                <w:highlight w:val="yellow"/>
              </w:rPr>
            </w:pPr>
            <w:r>
              <w:rPr>
                <w:highlight w:val="yellow"/>
              </w:rPr>
              <w:t>175 Mbps</w:t>
            </w:r>
          </w:p>
        </w:tc>
      </w:tr>
      <w:tr w:rsidR="00B05DA2" w14:paraId="7C700E59" w14:textId="77777777">
        <w:trPr>
          <w:jc w:val="center"/>
        </w:trPr>
        <w:tc>
          <w:tcPr>
            <w:tcW w:w="1620" w:type="dxa"/>
            <w:tcBorders>
              <w:top w:val="single" w:sz="4" w:space="0" w:color="000000"/>
              <w:left w:val="single" w:sz="4" w:space="0" w:color="000000"/>
              <w:bottom w:val="single" w:sz="4" w:space="0" w:color="000000"/>
            </w:tcBorders>
            <w:shd w:val="clear" w:color="auto" w:fill="auto"/>
            <w:vAlign w:val="center"/>
          </w:tcPr>
          <w:p w14:paraId="1FBAAF6D" w14:textId="77777777" w:rsidR="00B05DA2" w:rsidRDefault="00634460">
            <w:pPr>
              <w:pStyle w:val="TAC"/>
            </w:pPr>
            <w:r>
              <w:t>1500Byte</w:t>
            </w:r>
          </w:p>
        </w:tc>
        <w:tc>
          <w:tcPr>
            <w:tcW w:w="1170" w:type="dxa"/>
            <w:tcBorders>
              <w:top w:val="single" w:sz="4" w:space="0" w:color="000000"/>
              <w:left w:val="single" w:sz="4" w:space="0" w:color="000000"/>
              <w:bottom w:val="single" w:sz="4" w:space="0" w:color="000000"/>
            </w:tcBorders>
            <w:shd w:val="clear" w:color="auto" w:fill="auto"/>
            <w:vAlign w:val="center"/>
          </w:tcPr>
          <w:p w14:paraId="57E8B77F" w14:textId="77777777" w:rsidR="00B05DA2" w:rsidRDefault="00634460">
            <w:pPr>
              <w:pStyle w:val="TAC"/>
            </w:pPr>
            <w:r>
              <w:t>18</w:t>
            </w:r>
          </w:p>
        </w:tc>
        <w:tc>
          <w:tcPr>
            <w:tcW w:w="1080" w:type="dxa"/>
            <w:tcBorders>
              <w:top w:val="single" w:sz="4" w:space="0" w:color="000000"/>
              <w:left w:val="single" w:sz="4" w:space="0" w:color="000000"/>
              <w:bottom w:val="single" w:sz="4" w:space="0" w:color="000000"/>
            </w:tcBorders>
            <w:shd w:val="clear" w:color="auto" w:fill="auto"/>
            <w:vAlign w:val="center"/>
          </w:tcPr>
          <w:p w14:paraId="15D4673E" w14:textId="77777777" w:rsidR="00B05DA2" w:rsidRDefault="00634460">
            <w:pPr>
              <w:pStyle w:val="TAC"/>
            </w:pPr>
            <w:r>
              <w:t xml:space="preserve">541.46 </w:t>
            </w:r>
            <w:proofErr w:type="spellStart"/>
            <w:r>
              <w:t>ms</w:t>
            </w:r>
            <w:proofErr w:type="spellEnd"/>
          </w:p>
        </w:tc>
        <w:tc>
          <w:tcPr>
            <w:tcW w:w="1890" w:type="dxa"/>
            <w:tcBorders>
              <w:top w:val="single" w:sz="4" w:space="0" w:color="000000"/>
              <w:left w:val="single" w:sz="4" w:space="0" w:color="000000"/>
              <w:bottom w:val="single" w:sz="4" w:space="0" w:color="000000"/>
            </w:tcBorders>
            <w:shd w:val="clear" w:color="auto" w:fill="auto"/>
            <w:vAlign w:val="center"/>
          </w:tcPr>
          <w:p w14:paraId="108982C7" w14:textId="77777777" w:rsidR="00B05DA2" w:rsidRDefault="00634460">
            <w:pPr>
              <w:pStyle w:val="TAC"/>
            </w:pPr>
            <w:r>
              <w:t>4</w:t>
            </w:r>
          </w:p>
        </w:tc>
        <w:tc>
          <w:tcPr>
            <w:tcW w:w="2070" w:type="dxa"/>
            <w:tcBorders>
              <w:top w:val="single" w:sz="4" w:space="0" w:color="000000"/>
              <w:left w:val="single" w:sz="4" w:space="0" w:color="000000"/>
              <w:bottom w:val="single" w:sz="4" w:space="0" w:color="000000"/>
            </w:tcBorders>
            <w:vAlign w:val="center"/>
          </w:tcPr>
          <w:p w14:paraId="066ACA30" w14:textId="77777777" w:rsidR="00B05DA2" w:rsidRDefault="00634460">
            <w:pPr>
              <w:pStyle w:val="TAC"/>
            </w:pPr>
            <w:r>
              <w:t>3.0 s</w:t>
            </w:r>
          </w:p>
        </w:tc>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B4843" w14:textId="77777777" w:rsidR="00B05DA2" w:rsidRDefault="00634460">
            <w:pPr>
              <w:pStyle w:val="TAC"/>
            </w:pPr>
            <w:r>
              <w:t>524 Mbps</w:t>
            </w:r>
          </w:p>
        </w:tc>
      </w:tr>
    </w:tbl>
    <w:p w14:paraId="71E36EA1" w14:textId="77777777" w:rsidR="00B05DA2" w:rsidRDefault="00B05DA2"/>
    <w:p w14:paraId="3D1811E5" w14:textId="77777777" w:rsidR="00B05DA2" w:rsidRDefault="00634460">
      <w:pPr>
        <w:pStyle w:val="TH"/>
      </w:pPr>
      <w:r>
        <w:lastRenderedPageBreak/>
        <w:t>Table 3: Supportable RLC bit rates for LEO NTN with transparent architecture</w:t>
      </w:r>
    </w:p>
    <w:tbl>
      <w:tblPr>
        <w:tblW w:w="5141" w:type="pct"/>
        <w:jc w:val="center"/>
        <w:tblLayout w:type="fixed"/>
        <w:tblLook w:val="04A0" w:firstRow="1" w:lastRow="0" w:firstColumn="1" w:lastColumn="0" w:noHBand="0" w:noVBand="1"/>
      </w:tblPr>
      <w:tblGrid>
        <w:gridCol w:w="1640"/>
        <w:gridCol w:w="1245"/>
        <w:gridCol w:w="1160"/>
        <w:gridCol w:w="2011"/>
        <w:gridCol w:w="2211"/>
        <w:gridCol w:w="1634"/>
      </w:tblGrid>
      <w:tr w:rsidR="00B05DA2" w14:paraId="34942E01" w14:textId="77777777">
        <w:trPr>
          <w:jc w:val="center"/>
        </w:trPr>
        <w:tc>
          <w:tcPr>
            <w:tcW w:w="1640" w:type="dxa"/>
            <w:tcBorders>
              <w:top w:val="single" w:sz="4" w:space="0" w:color="000000"/>
              <w:left w:val="single" w:sz="4" w:space="0" w:color="000000"/>
              <w:bottom w:val="single" w:sz="4" w:space="0" w:color="000000"/>
            </w:tcBorders>
            <w:shd w:val="clear" w:color="auto" w:fill="auto"/>
            <w:vAlign w:val="center"/>
          </w:tcPr>
          <w:p w14:paraId="5F735E53" w14:textId="77777777" w:rsidR="00B05DA2" w:rsidRDefault="00634460">
            <w:pPr>
              <w:pStyle w:val="TAH"/>
            </w:pPr>
            <w:proofErr w:type="spellStart"/>
            <w:r>
              <w:t>RLC_SDU_size</w:t>
            </w:r>
            <w:proofErr w:type="spellEnd"/>
          </w:p>
        </w:tc>
        <w:tc>
          <w:tcPr>
            <w:tcW w:w="1245" w:type="dxa"/>
            <w:tcBorders>
              <w:top w:val="single" w:sz="4" w:space="0" w:color="000000"/>
              <w:left w:val="single" w:sz="4" w:space="0" w:color="000000"/>
              <w:bottom w:val="single" w:sz="4" w:space="0" w:color="000000"/>
            </w:tcBorders>
            <w:shd w:val="clear" w:color="auto" w:fill="auto"/>
            <w:vAlign w:val="center"/>
          </w:tcPr>
          <w:p w14:paraId="67F671B6" w14:textId="77777777" w:rsidR="00B05DA2" w:rsidRDefault="00634460">
            <w:pPr>
              <w:pStyle w:val="TAH"/>
            </w:pPr>
            <w:proofErr w:type="spellStart"/>
            <w:r>
              <w:t>SN_length</w:t>
            </w:r>
            <w:proofErr w:type="spellEnd"/>
          </w:p>
        </w:tc>
        <w:tc>
          <w:tcPr>
            <w:tcW w:w="1160" w:type="dxa"/>
            <w:tcBorders>
              <w:top w:val="single" w:sz="4" w:space="0" w:color="000000"/>
              <w:left w:val="single" w:sz="4" w:space="0" w:color="000000"/>
              <w:bottom w:val="single" w:sz="4" w:space="0" w:color="000000"/>
            </w:tcBorders>
            <w:shd w:val="clear" w:color="auto" w:fill="auto"/>
            <w:vAlign w:val="center"/>
          </w:tcPr>
          <w:p w14:paraId="747551F8" w14:textId="77777777" w:rsidR="00B05DA2" w:rsidRDefault="00634460">
            <w:pPr>
              <w:pStyle w:val="TAH"/>
            </w:pPr>
            <w:r>
              <w:t>RTD</w:t>
            </w:r>
          </w:p>
        </w:tc>
        <w:tc>
          <w:tcPr>
            <w:tcW w:w="2011" w:type="dxa"/>
            <w:tcBorders>
              <w:top w:val="single" w:sz="4" w:space="0" w:color="000000"/>
              <w:left w:val="single" w:sz="4" w:space="0" w:color="000000"/>
              <w:bottom w:val="single" w:sz="4" w:space="0" w:color="000000"/>
            </w:tcBorders>
            <w:shd w:val="clear" w:color="auto" w:fill="auto"/>
            <w:vAlign w:val="center"/>
          </w:tcPr>
          <w:p w14:paraId="53D684CA" w14:textId="77777777" w:rsidR="00B05DA2" w:rsidRDefault="00634460">
            <w:pPr>
              <w:pStyle w:val="TAH"/>
            </w:pPr>
            <w:proofErr w:type="spellStart"/>
            <w:r>
              <w:t>maxRetxThreshold</w:t>
            </w:r>
            <w:proofErr w:type="spellEnd"/>
          </w:p>
        </w:tc>
        <w:tc>
          <w:tcPr>
            <w:tcW w:w="2211" w:type="dxa"/>
            <w:tcBorders>
              <w:top w:val="single" w:sz="4" w:space="0" w:color="000000"/>
              <w:left w:val="single" w:sz="4" w:space="0" w:color="000000"/>
              <w:bottom w:val="single" w:sz="4" w:space="0" w:color="000000"/>
            </w:tcBorders>
            <w:vAlign w:val="center"/>
          </w:tcPr>
          <w:p w14:paraId="67B11039" w14:textId="77777777" w:rsidR="00B05DA2" w:rsidRDefault="00634460">
            <w:pPr>
              <w:pStyle w:val="TAH"/>
            </w:pPr>
            <w:proofErr w:type="spellStart"/>
            <w:r>
              <w:t>RetransmissionTime</w:t>
            </w:r>
            <w:proofErr w:type="spellEnd"/>
          </w:p>
        </w:tc>
        <w:tc>
          <w:tcPr>
            <w:tcW w:w="1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8488E" w14:textId="77777777" w:rsidR="00B05DA2" w:rsidRDefault="00634460">
            <w:pPr>
              <w:pStyle w:val="TAH"/>
            </w:pPr>
            <w:proofErr w:type="spellStart"/>
            <w:r>
              <w:t>RLC_data_rate</w:t>
            </w:r>
            <w:proofErr w:type="spellEnd"/>
          </w:p>
        </w:tc>
      </w:tr>
      <w:tr w:rsidR="00B05DA2" w14:paraId="47D99C7E" w14:textId="77777777">
        <w:trPr>
          <w:jc w:val="center"/>
        </w:trPr>
        <w:tc>
          <w:tcPr>
            <w:tcW w:w="1640" w:type="dxa"/>
            <w:tcBorders>
              <w:top w:val="single" w:sz="4" w:space="0" w:color="000000"/>
              <w:left w:val="single" w:sz="4" w:space="0" w:color="000000"/>
              <w:bottom w:val="single" w:sz="4" w:space="0" w:color="000000"/>
            </w:tcBorders>
            <w:shd w:val="clear" w:color="auto" w:fill="auto"/>
            <w:vAlign w:val="center"/>
          </w:tcPr>
          <w:p w14:paraId="33B59B9B" w14:textId="77777777" w:rsidR="00B05DA2" w:rsidRDefault="00634460">
            <w:pPr>
              <w:pStyle w:val="TAC"/>
            </w:pPr>
            <w:r>
              <w:t>500Byte</w:t>
            </w:r>
          </w:p>
        </w:tc>
        <w:tc>
          <w:tcPr>
            <w:tcW w:w="1245" w:type="dxa"/>
            <w:tcBorders>
              <w:top w:val="single" w:sz="4" w:space="0" w:color="000000"/>
              <w:left w:val="single" w:sz="4" w:space="0" w:color="000000"/>
              <w:bottom w:val="single" w:sz="4" w:space="0" w:color="000000"/>
            </w:tcBorders>
            <w:shd w:val="clear" w:color="auto" w:fill="auto"/>
            <w:vAlign w:val="center"/>
          </w:tcPr>
          <w:p w14:paraId="591F4879" w14:textId="77777777" w:rsidR="00B05DA2" w:rsidRDefault="00634460">
            <w:pPr>
              <w:pStyle w:val="TAC"/>
            </w:pPr>
            <w:r>
              <w:t>18</w:t>
            </w:r>
          </w:p>
        </w:tc>
        <w:tc>
          <w:tcPr>
            <w:tcW w:w="1160" w:type="dxa"/>
            <w:tcBorders>
              <w:top w:val="single" w:sz="4" w:space="0" w:color="000000"/>
              <w:left w:val="single" w:sz="4" w:space="0" w:color="000000"/>
              <w:bottom w:val="single" w:sz="4" w:space="0" w:color="000000"/>
            </w:tcBorders>
            <w:shd w:val="clear" w:color="auto" w:fill="auto"/>
            <w:vAlign w:val="center"/>
          </w:tcPr>
          <w:p w14:paraId="202C2885" w14:textId="77777777" w:rsidR="00B05DA2" w:rsidRDefault="00634460">
            <w:pPr>
              <w:pStyle w:val="TAC"/>
            </w:pPr>
            <w:r>
              <w:t xml:space="preserve">25.77 </w:t>
            </w:r>
            <w:proofErr w:type="spellStart"/>
            <w:r>
              <w:t>ms</w:t>
            </w:r>
            <w:proofErr w:type="spellEnd"/>
          </w:p>
        </w:tc>
        <w:tc>
          <w:tcPr>
            <w:tcW w:w="2011" w:type="dxa"/>
            <w:tcBorders>
              <w:top w:val="single" w:sz="4" w:space="0" w:color="000000"/>
              <w:left w:val="single" w:sz="4" w:space="0" w:color="000000"/>
              <w:bottom w:val="single" w:sz="4" w:space="0" w:color="000000"/>
            </w:tcBorders>
            <w:shd w:val="clear" w:color="auto" w:fill="auto"/>
            <w:vAlign w:val="center"/>
          </w:tcPr>
          <w:p w14:paraId="591B32A2" w14:textId="77777777" w:rsidR="00B05DA2" w:rsidRDefault="00634460">
            <w:pPr>
              <w:pStyle w:val="TAC"/>
            </w:pPr>
            <w:r>
              <w:t>1</w:t>
            </w:r>
          </w:p>
        </w:tc>
        <w:tc>
          <w:tcPr>
            <w:tcW w:w="2211" w:type="dxa"/>
            <w:tcBorders>
              <w:top w:val="single" w:sz="4" w:space="0" w:color="000000"/>
              <w:left w:val="single" w:sz="4" w:space="0" w:color="000000"/>
              <w:bottom w:val="single" w:sz="4" w:space="0" w:color="000000"/>
            </w:tcBorders>
            <w:vAlign w:val="center"/>
          </w:tcPr>
          <w:p w14:paraId="03725329" w14:textId="77777777" w:rsidR="00B05DA2" w:rsidRDefault="00634460">
            <w:pPr>
              <w:pStyle w:val="TAC"/>
            </w:pPr>
            <w:r>
              <w:t xml:space="preserve">75.0 </w:t>
            </w:r>
            <w:proofErr w:type="spellStart"/>
            <w:r>
              <w:t>ms</w:t>
            </w:r>
            <w:proofErr w:type="spellEnd"/>
          </w:p>
        </w:tc>
        <w:tc>
          <w:tcPr>
            <w:tcW w:w="1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D0B5C" w14:textId="77777777" w:rsidR="00B05DA2" w:rsidRDefault="00634460">
            <w:pPr>
              <w:pStyle w:val="TAC"/>
            </w:pPr>
            <w:r>
              <w:t>6 991 Mbps</w:t>
            </w:r>
          </w:p>
        </w:tc>
      </w:tr>
      <w:tr w:rsidR="00B05DA2" w14:paraId="252A5513" w14:textId="77777777">
        <w:trPr>
          <w:jc w:val="center"/>
        </w:trPr>
        <w:tc>
          <w:tcPr>
            <w:tcW w:w="1640" w:type="dxa"/>
            <w:tcBorders>
              <w:top w:val="single" w:sz="4" w:space="0" w:color="000000"/>
              <w:left w:val="single" w:sz="4" w:space="0" w:color="000000"/>
              <w:bottom w:val="single" w:sz="4" w:space="0" w:color="000000"/>
            </w:tcBorders>
            <w:shd w:val="clear" w:color="auto" w:fill="auto"/>
            <w:vAlign w:val="center"/>
          </w:tcPr>
          <w:p w14:paraId="02555FF9" w14:textId="77777777" w:rsidR="00B05DA2" w:rsidRDefault="00634460">
            <w:pPr>
              <w:pStyle w:val="TAC"/>
            </w:pPr>
            <w:r>
              <w:t>1500Byte</w:t>
            </w:r>
          </w:p>
        </w:tc>
        <w:tc>
          <w:tcPr>
            <w:tcW w:w="1245" w:type="dxa"/>
            <w:tcBorders>
              <w:top w:val="single" w:sz="4" w:space="0" w:color="000000"/>
              <w:left w:val="single" w:sz="4" w:space="0" w:color="000000"/>
              <w:bottom w:val="single" w:sz="4" w:space="0" w:color="000000"/>
            </w:tcBorders>
            <w:shd w:val="clear" w:color="auto" w:fill="auto"/>
            <w:vAlign w:val="center"/>
          </w:tcPr>
          <w:p w14:paraId="204F90E7" w14:textId="77777777" w:rsidR="00B05DA2" w:rsidRDefault="00634460">
            <w:pPr>
              <w:pStyle w:val="TAC"/>
            </w:pPr>
            <w:r>
              <w:t>18</w:t>
            </w:r>
          </w:p>
        </w:tc>
        <w:tc>
          <w:tcPr>
            <w:tcW w:w="1160" w:type="dxa"/>
            <w:tcBorders>
              <w:top w:val="single" w:sz="4" w:space="0" w:color="000000"/>
              <w:left w:val="single" w:sz="4" w:space="0" w:color="000000"/>
              <w:bottom w:val="single" w:sz="4" w:space="0" w:color="000000"/>
            </w:tcBorders>
            <w:shd w:val="clear" w:color="auto" w:fill="auto"/>
            <w:vAlign w:val="center"/>
          </w:tcPr>
          <w:p w14:paraId="27769F4D" w14:textId="77777777" w:rsidR="00B05DA2" w:rsidRDefault="00634460">
            <w:pPr>
              <w:pStyle w:val="TAC"/>
            </w:pPr>
            <w:r>
              <w:t xml:space="preserve">25.77 </w:t>
            </w:r>
            <w:proofErr w:type="spellStart"/>
            <w:r>
              <w:t>ms</w:t>
            </w:r>
            <w:proofErr w:type="spellEnd"/>
          </w:p>
        </w:tc>
        <w:tc>
          <w:tcPr>
            <w:tcW w:w="2011" w:type="dxa"/>
            <w:tcBorders>
              <w:top w:val="single" w:sz="4" w:space="0" w:color="000000"/>
              <w:left w:val="single" w:sz="4" w:space="0" w:color="000000"/>
              <w:bottom w:val="single" w:sz="4" w:space="0" w:color="000000"/>
            </w:tcBorders>
            <w:shd w:val="clear" w:color="auto" w:fill="auto"/>
            <w:vAlign w:val="center"/>
          </w:tcPr>
          <w:p w14:paraId="0CCA0BFE" w14:textId="77777777" w:rsidR="00B05DA2" w:rsidRDefault="00634460">
            <w:pPr>
              <w:pStyle w:val="TAC"/>
            </w:pPr>
            <w:r>
              <w:t>1</w:t>
            </w:r>
          </w:p>
        </w:tc>
        <w:tc>
          <w:tcPr>
            <w:tcW w:w="2211" w:type="dxa"/>
            <w:tcBorders>
              <w:top w:val="single" w:sz="4" w:space="0" w:color="000000"/>
              <w:left w:val="single" w:sz="4" w:space="0" w:color="000000"/>
              <w:bottom w:val="single" w:sz="4" w:space="0" w:color="000000"/>
            </w:tcBorders>
            <w:vAlign w:val="center"/>
          </w:tcPr>
          <w:p w14:paraId="3E3AB989" w14:textId="77777777" w:rsidR="00B05DA2" w:rsidRDefault="00634460">
            <w:pPr>
              <w:pStyle w:val="TAC"/>
            </w:pPr>
            <w:r>
              <w:t xml:space="preserve">75.0 </w:t>
            </w:r>
            <w:proofErr w:type="spellStart"/>
            <w:r>
              <w:t>ms</w:t>
            </w:r>
            <w:proofErr w:type="spellEnd"/>
          </w:p>
        </w:tc>
        <w:tc>
          <w:tcPr>
            <w:tcW w:w="1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C8154" w14:textId="77777777" w:rsidR="00B05DA2" w:rsidRDefault="00634460">
            <w:pPr>
              <w:pStyle w:val="TAC"/>
            </w:pPr>
            <w:r>
              <w:t>20 972 Mbps</w:t>
            </w:r>
          </w:p>
        </w:tc>
      </w:tr>
      <w:tr w:rsidR="00B05DA2" w14:paraId="5E3FAE42" w14:textId="77777777">
        <w:trPr>
          <w:jc w:val="center"/>
        </w:trPr>
        <w:tc>
          <w:tcPr>
            <w:tcW w:w="1640" w:type="dxa"/>
            <w:tcBorders>
              <w:top w:val="single" w:sz="4" w:space="0" w:color="000000"/>
              <w:left w:val="single" w:sz="4" w:space="0" w:color="000000"/>
              <w:bottom w:val="single" w:sz="4" w:space="0" w:color="000000"/>
            </w:tcBorders>
            <w:shd w:val="clear" w:color="auto" w:fill="auto"/>
            <w:vAlign w:val="center"/>
          </w:tcPr>
          <w:p w14:paraId="640E808F" w14:textId="77777777" w:rsidR="00B05DA2" w:rsidRDefault="00634460">
            <w:pPr>
              <w:pStyle w:val="TAC"/>
            </w:pPr>
            <w:r>
              <w:t>500Byte</w:t>
            </w:r>
          </w:p>
        </w:tc>
        <w:tc>
          <w:tcPr>
            <w:tcW w:w="1245" w:type="dxa"/>
            <w:tcBorders>
              <w:top w:val="single" w:sz="4" w:space="0" w:color="000000"/>
              <w:left w:val="single" w:sz="4" w:space="0" w:color="000000"/>
              <w:bottom w:val="single" w:sz="4" w:space="0" w:color="000000"/>
            </w:tcBorders>
            <w:shd w:val="clear" w:color="auto" w:fill="auto"/>
            <w:vAlign w:val="center"/>
          </w:tcPr>
          <w:p w14:paraId="1B66D2CE" w14:textId="77777777" w:rsidR="00B05DA2" w:rsidRDefault="00634460">
            <w:pPr>
              <w:pStyle w:val="TAC"/>
            </w:pPr>
            <w:r>
              <w:t>18</w:t>
            </w:r>
          </w:p>
        </w:tc>
        <w:tc>
          <w:tcPr>
            <w:tcW w:w="1160" w:type="dxa"/>
            <w:tcBorders>
              <w:top w:val="single" w:sz="4" w:space="0" w:color="000000"/>
              <w:left w:val="single" w:sz="4" w:space="0" w:color="000000"/>
              <w:bottom w:val="single" w:sz="4" w:space="0" w:color="000000"/>
            </w:tcBorders>
            <w:shd w:val="clear" w:color="auto" w:fill="auto"/>
            <w:vAlign w:val="center"/>
          </w:tcPr>
          <w:p w14:paraId="52B1EF0B" w14:textId="77777777" w:rsidR="00B05DA2" w:rsidRDefault="00634460">
            <w:pPr>
              <w:pStyle w:val="TAC"/>
            </w:pPr>
            <w:r>
              <w:t xml:space="preserve">25.77 </w:t>
            </w:r>
            <w:proofErr w:type="spellStart"/>
            <w:r>
              <w:t>ms</w:t>
            </w:r>
            <w:proofErr w:type="spellEnd"/>
          </w:p>
        </w:tc>
        <w:tc>
          <w:tcPr>
            <w:tcW w:w="2011" w:type="dxa"/>
            <w:tcBorders>
              <w:top w:val="single" w:sz="4" w:space="0" w:color="000000"/>
              <w:left w:val="single" w:sz="4" w:space="0" w:color="000000"/>
              <w:bottom w:val="single" w:sz="4" w:space="0" w:color="000000"/>
            </w:tcBorders>
            <w:shd w:val="clear" w:color="auto" w:fill="auto"/>
            <w:vAlign w:val="center"/>
          </w:tcPr>
          <w:p w14:paraId="0F2C5A68" w14:textId="77777777" w:rsidR="00B05DA2" w:rsidRDefault="00634460">
            <w:pPr>
              <w:pStyle w:val="TAC"/>
            </w:pPr>
            <w:r>
              <w:t>4</w:t>
            </w:r>
          </w:p>
        </w:tc>
        <w:tc>
          <w:tcPr>
            <w:tcW w:w="2211" w:type="dxa"/>
            <w:tcBorders>
              <w:top w:val="single" w:sz="4" w:space="0" w:color="000000"/>
              <w:left w:val="single" w:sz="4" w:space="0" w:color="000000"/>
              <w:bottom w:val="single" w:sz="4" w:space="0" w:color="000000"/>
            </w:tcBorders>
            <w:vAlign w:val="center"/>
          </w:tcPr>
          <w:p w14:paraId="3395005A" w14:textId="77777777" w:rsidR="00B05DA2" w:rsidRDefault="00634460">
            <w:pPr>
              <w:pStyle w:val="TAC"/>
            </w:pPr>
            <w:r>
              <w:t xml:space="preserve">150.0 </w:t>
            </w:r>
            <w:proofErr w:type="spellStart"/>
            <w:r>
              <w:t>ms</w:t>
            </w:r>
            <w:proofErr w:type="spellEnd"/>
          </w:p>
        </w:tc>
        <w:tc>
          <w:tcPr>
            <w:tcW w:w="1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B5BDA" w14:textId="77777777" w:rsidR="00B05DA2" w:rsidRDefault="00634460">
            <w:pPr>
              <w:pStyle w:val="TAC"/>
            </w:pPr>
            <w:r>
              <w:t>3 495 Mbps</w:t>
            </w:r>
          </w:p>
        </w:tc>
      </w:tr>
      <w:tr w:rsidR="00B05DA2" w14:paraId="43D94463" w14:textId="77777777">
        <w:trPr>
          <w:trHeight w:val="242"/>
          <w:jc w:val="center"/>
        </w:trPr>
        <w:tc>
          <w:tcPr>
            <w:tcW w:w="1640" w:type="dxa"/>
            <w:tcBorders>
              <w:top w:val="single" w:sz="4" w:space="0" w:color="000000"/>
              <w:left w:val="single" w:sz="4" w:space="0" w:color="000000"/>
              <w:bottom w:val="single" w:sz="4" w:space="0" w:color="000000"/>
            </w:tcBorders>
            <w:shd w:val="clear" w:color="auto" w:fill="auto"/>
            <w:vAlign w:val="center"/>
          </w:tcPr>
          <w:p w14:paraId="4C0D01C0" w14:textId="77777777" w:rsidR="00B05DA2" w:rsidRDefault="00634460">
            <w:pPr>
              <w:pStyle w:val="TAC"/>
            </w:pPr>
            <w:r>
              <w:t>1500Byte</w:t>
            </w:r>
          </w:p>
        </w:tc>
        <w:tc>
          <w:tcPr>
            <w:tcW w:w="1245" w:type="dxa"/>
            <w:tcBorders>
              <w:top w:val="single" w:sz="4" w:space="0" w:color="000000"/>
              <w:left w:val="single" w:sz="4" w:space="0" w:color="000000"/>
              <w:bottom w:val="single" w:sz="4" w:space="0" w:color="000000"/>
            </w:tcBorders>
            <w:shd w:val="clear" w:color="auto" w:fill="auto"/>
            <w:vAlign w:val="center"/>
          </w:tcPr>
          <w:p w14:paraId="2A09128B" w14:textId="77777777" w:rsidR="00B05DA2" w:rsidRDefault="00634460">
            <w:pPr>
              <w:pStyle w:val="TAC"/>
            </w:pPr>
            <w:r>
              <w:t>18</w:t>
            </w:r>
          </w:p>
        </w:tc>
        <w:tc>
          <w:tcPr>
            <w:tcW w:w="1160" w:type="dxa"/>
            <w:tcBorders>
              <w:top w:val="single" w:sz="4" w:space="0" w:color="000000"/>
              <w:left w:val="single" w:sz="4" w:space="0" w:color="000000"/>
              <w:bottom w:val="single" w:sz="4" w:space="0" w:color="000000"/>
            </w:tcBorders>
            <w:shd w:val="clear" w:color="auto" w:fill="auto"/>
            <w:vAlign w:val="center"/>
          </w:tcPr>
          <w:p w14:paraId="391938A3" w14:textId="77777777" w:rsidR="00B05DA2" w:rsidRDefault="00634460">
            <w:pPr>
              <w:pStyle w:val="TAC"/>
            </w:pPr>
            <w:r>
              <w:t xml:space="preserve">25.77 </w:t>
            </w:r>
            <w:proofErr w:type="spellStart"/>
            <w:r>
              <w:t>ms</w:t>
            </w:r>
            <w:proofErr w:type="spellEnd"/>
          </w:p>
        </w:tc>
        <w:tc>
          <w:tcPr>
            <w:tcW w:w="2011" w:type="dxa"/>
            <w:tcBorders>
              <w:top w:val="single" w:sz="4" w:space="0" w:color="000000"/>
              <w:left w:val="single" w:sz="4" w:space="0" w:color="000000"/>
              <w:bottom w:val="single" w:sz="4" w:space="0" w:color="000000"/>
            </w:tcBorders>
            <w:shd w:val="clear" w:color="auto" w:fill="auto"/>
            <w:vAlign w:val="center"/>
          </w:tcPr>
          <w:p w14:paraId="179E8C66" w14:textId="77777777" w:rsidR="00B05DA2" w:rsidRDefault="00634460">
            <w:pPr>
              <w:pStyle w:val="TAC"/>
            </w:pPr>
            <w:r>
              <w:t>4</w:t>
            </w:r>
          </w:p>
        </w:tc>
        <w:tc>
          <w:tcPr>
            <w:tcW w:w="2211" w:type="dxa"/>
            <w:tcBorders>
              <w:top w:val="single" w:sz="4" w:space="0" w:color="000000"/>
              <w:left w:val="single" w:sz="4" w:space="0" w:color="000000"/>
              <w:bottom w:val="single" w:sz="4" w:space="0" w:color="000000"/>
            </w:tcBorders>
            <w:vAlign w:val="center"/>
          </w:tcPr>
          <w:p w14:paraId="387CEDF6" w14:textId="77777777" w:rsidR="00B05DA2" w:rsidRDefault="00634460">
            <w:pPr>
              <w:pStyle w:val="TAC"/>
            </w:pPr>
            <w:r>
              <w:t xml:space="preserve">150.0 </w:t>
            </w:r>
            <w:proofErr w:type="spellStart"/>
            <w:r>
              <w:t>ms</w:t>
            </w:r>
            <w:proofErr w:type="spellEnd"/>
          </w:p>
        </w:tc>
        <w:tc>
          <w:tcPr>
            <w:tcW w:w="1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1C618" w14:textId="77777777" w:rsidR="00B05DA2" w:rsidRDefault="00634460">
            <w:pPr>
              <w:pStyle w:val="TAC"/>
            </w:pPr>
            <w:r>
              <w:t>10 486 Mbps</w:t>
            </w:r>
          </w:p>
        </w:tc>
      </w:tr>
    </w:tbl>
    <w:p w14:paraId="01215040" w14:textId="77777777" w:rsidR="00B05DA2" w:rsidRDefault="00B05DA2">
      <w:pPr>
        <w:rPr>
          <w:rFonts w:cs="Arial"/>
          <w:bCs/>
        </w:rPr>
      </w:pPr>
    </w:p>
    <w:p w14:paraId="76106942" w14:textId="77777777" w:rsidR="00B05DA2" w:rsidRDefault="00634460">
      <w:pPr>
        <w:spacing w:before="120"/>
        <w:rPr>
          <w:rFonts w:cs="Arial"/>
        </w:rPr>
      </w:pPr>
      <w:r>
        <w:rPr>
          <w:rFonts w:cs="Arial"/>
        </w:rPr>
        <w:t xml:space="preserve">For GEO satellite system with transparent architecture, having a retransmission time of 3.0s or 1.5s and an RLC SDU size of 500 bytes, the NTN target data rate of 360Mbps for airplanes connectivity cannot be achieved.  As mentioned in R2-2007785, this is a motivation for extending the RLC SN. </w:t>
      </w:r>
    </w:p>
    <w:p w14:paraId="6EA30A27" w14:textId="77777777" w:rsidR="00B05DA2" w:rsidRDefault="00634460">
      <w:pPr>
        <w:spacing w:before="120"/>
        <w:rPr>
          <w:rFonts w:cs="Arial"/>
          <w:bCs/>
        </w:rPr>
      </w:pPr>
      <w:r>
        <w:rPr>
          <w:rFonts w:cs="Arial"/>
          <w:bCs/>
        </w:rPr>
        <w:t>However, it is mentioned in R2-2006640 that considering typical TCP segment sizes and usage of PDCP packet aggregation schemes, in almost all practical scenarios the possibility of getting a stream of consecutive 500bytes packets in airplanes connectivity is very less likely. Thus, in almost all practical scenarios, the average RLC SDU size will be much higher than 500bytes. On the other hand, applications involving small data packets (e.g. voice) typically does not have a high target data rate of 360 Mbps. Based on these observations, it is also argued that there is no need to extend the RLC SN length. Moreover, it is also mentioned in R2-2006782 that l</w:t>
      </w:r>
      <w:r>
        <w:t xml:space="preserve">onger SN field length leads to </w:t>
      </w:r>
      <w:r>
        <w:rPr>
          <w:rFonts w:hint="eastAsia"/>
        </w:rPr>
        <w:t>larger</w:t>
      </w:r>
      <w:r>
        <w:t xml:space="preserve"> </w:t>
      </w:r>
      <w:proofErr w:type="spellStart"/>
      <w:r>
        <w:t>AM_Window_Size</w:t>
      </w:r>
      <w:proofErr w:type="spellEnd"/>
      <w:r>
        <w:t xml:space="preserve">, which would increase the amount of required memory for the UE buffer. This is not desirable from the perspective of UE implementation complexity. </w:t>
      </w:r>
      <w:r>
        <w:rPr>
          <w:rFonts w:cs="Arial"/>
          <w:bCs/>
        </w:rPr>
        <w:t xml:space="preserve">This conclusion is supported in R2-2006703, and R2-2007889. </w:t>
      </w:r>
    </w:p>
    <w:p w14:paraId="7FC9653D" w14:textId="77777777" w:rsidR="00B05DA2" w:rsidRDefault="00B05DA2">
      <w:pPr>
        <w:ind w:left="1440" w:hanging="1440"/>
        <w:rPr>
          <w:b/>
          <w:lang w:eastAsia="sv-SE"/>
        </w:rPr>
      </w:pPr>
    </w:p>
    <w:p w14:paraId="6C3DC4BA" w14:textId="77777777" w:rsidR="00B05DA2" w:rsidRDefault="00634460">
      <w:pPr>
        <w:ind w:left="1440" w:hanging="1440"/>
        <w:rPr>
          <w:b/>
          <w:lang w:eastAsia="sv-SE"/>
        </w:rPr>
      </w:pPr>
      <w:r>
        <w:rPr>
          <w:b/>
          <w:lang w:eastAsia="sv-SE"/>
        </w:rPr>
        <w:t>Question 5: Do companies agree that there is no need to extend RLC SN length?</w:t>
      </w:r>
    </w:p>
    <w:p w14:paraId="18B0FF3F" w14:textId="77777777" w:rsidR="00B05DA2" w:rsidRDefault="00B05DA2">
      <w:pPr>
        <w:ind w:left="1440" w:hanging="1440"/>
        <w:rPr>
          <w:b/>
          <w:lang w:eastAsia="sv-SE"/>
        </w:rPr>
      </w:pPr>
    </w:p>
    <w:tbl>
      <w:tblPr>
        <w:tblStyle w:val="TableGrid"/>
        <w:tblW w:w="0" w:type="auto"/>
        <w:jc w:val="center"/>
        <w:tblLook w:val="04A0" w:firstRow="1" w:lastRow="0" w:firstColumn="1" w:lastColumn="0" w:noHBand="0" w:noVBand="1"/>
      </w:tblPr>
      <w:tblGrid>
        <w:gridCol w:w="1502"/>
        <w:gridCol w:w="2003"/>
        <w:gridCol w:w="5130"/>
      </w:tblGrid>
      <w:tr w:rsidR="00B05DA2" w14:paraId="5EBFEA71" w14:textId="77777777">
        <w:trPr>
          <w:jc w:val="center"/>
        </w:trPr>
        <w:tc>
          <w:tcPr>
            <w:tcW w:w="1502" w:type="dxa"/>
            <w:shd w:val="clear" w:color="auto" w:fill="E7E6E6" w:themeFill="background2"/>
          </w:tcPr>
          <w:p w14:paraId="593CC81C" w14:textId="77777777" w:rsidR="00B05DA2" w:rsidRDefault="00634460">
            <w:pPr>
              <w:jc w:val="center"/>
              <w:rPr>
                <w:b/>
                <w:lang w:eastAsia="sv-SE"/>
              </w:rPr>
            </w:pPr>
            <w:r>
              <w:rPr>
                <w:b/>
                <w:lang w:eastAsia="sv-SE"/>
              </w:rPr>
              <w:t>Company</w:t>
            </w:r>
          </w:p>
        </w:tc>
        <w:tc>
          <w:tcPr>
            <w:tcW w:w="2003" w:type="dxa"/>
            <w:shd w:val="clear" w:color="auto" w:fill="E7E6E6" w:themeFill="background2"/>
          </w:tcPr>
          <w:p w14:paraId="0BD5CB2B" w14:textId="77777777" w:rsidR="00B05DA2" w:rsidRDefault="00634460">
            <w:pPr>
              <w:jc w:val="center"/>
              <w:rPr>
                <w:b/>
                <w:lang w:eastAsia="sv-SE"/>
              </w:rPr>
            </w:pPr>
            <w:r>
              <w:rPr>
                <w:b/>
                <w:lang w:eastAsia="sv-SE"/>
              </w:rPr>
              <w:t>Agree / Disagree</w:t>
            </w:r>
          </w:p>
        </w:tc>
        <w:tc>
          <w:tcPr>
            <w:tcW w:w="5130" w:type="dxa"/>
            <w:shd w:val="clear" w:color="auto" w:fill="E7E6E6" w:themeFill="background2"/>
          </w:tcPr>
          <w:p w14:paraId="23DFE0CD" w14:textId="77777777" w:rsidR="00B05DA2" w:rsidRDefault="00634460">
            <w:pPr>
              <w:jc w:val="center"/>
              <w:rPr>
                <w:b/>
                <w:lang w:eastAsia="sv-SE"/>
              </w:rPr>
            </w:pPr>
            <w:r>
              <w:rPr>
                <w:b/>
                <w:lang w:eastAsia="sv-SE"/>
              </w:rPr>
              <w:t>Additional comments</w:t>
            </w:r>
          </w:p>
        </w:tc>
      </w:tr>
      <w:tr w:rsidR="00B05DA2" w14:paraId="6F8EFC43" w14:textId="77777777">
        <w:trPr>
          <w:jc w:val="center"/>
        </w:trPr>
        <w:tc>
          <w:tcPr>
            <w:tcW w:w="1502" w:type="dxa"/>
          </w:tcPr>
          <w:p w14:paraId="0391E651" w14:textId="77777777" w:rsidR="00B05DA2" w:rsidRDefault="00634460">
            <w:pPr>
              <w:rPr>
                <w:rFonts w:eastAsiaTheme="minorEastAsia"/>
              </w:rPr>
            </w:pPr>
            <w:proofErr w:type="spellStart"/>
            <w:r>
              <w:rPr>
                <w:rFonts w:eastAsiaTheme="minorEastAsia" w:hint="eastAsia"/>
              </w:rPr>
              <w:t>Spreadtrum</w:t>
            </w:r>
            <w:proofErr w:type="spellEnd"/>
          </w:p>
        </w:tc>
        <w:tc>
          <w:tcPr>
            <w:tcW w:w="2003" w:type="dxa"/>
          </w:tcPr>
          <w:p w14:paraId="0F3D6F2C" w14:textId="77777777" w:rsidR="00B05DA2" w:rsidRDefault="00634460">
            <w:pPr>
              <w:rPr>
                <w:rFonts w:eastAsiaTheme="minorEastAsia"/>
              </w:rPr>
            </w:pPr>
            <w:r>
              <w:rPr>
                <w:rFonts w:eastAsiaTheme="minorEastAsia" w:hint="eastAsia"/>
              </w:rPr>
              <w:t>Agree</w:t>
            </w:r>
          </w:p>
        </w:tc>
        <w:tc>
          <w:tcPr>
            <w:tcW w:w="5130" w:type="dxa"/>
          </w:tcPr>
          <w:p w14:paraId="42DE91DF" w14:textId="77777777" w:rsidR="00B05DA2" w:rsidRDefault="00634460">
            <w:pPr>
              <w:rPr>
                <w:rFonts w:eastAsiaTheme="minorEastAsia"/>
              </w:rPr>
            </w:pPr>
            <w:r>
              <w:rPr>
                <w:rFonts w:eastAsiaTheme="minorEastAsia"/>
              </w:rPr>
              <w:t>T</w:t>
            </w:r>
            <w:r>
              <w:rPr>
                <w:rFonts w:eastAsiaTheme="minorEastAsia" w:hint="eastAsia"/>
              </w:rPr>
              <w:t xml:space="preserve">he </w:t>
            </w:r>
            <w:r>
              <w:rPr>
                <w:rFonts w:eastAsiaTheme="minorEastAsia"/>
              </w:rPr>
              <w:t>18-bit RLC SN can support most of scenarios. For airplane, more than one UE can be set in a plane if more data rate is needed.</w:t>
            </w:r>
          </w:p>
        </w:tc>
      </w:tr>
      <w:tr w:rsidR="00B05DA2" w14:paraId="5731D1DB" w14:textId="77777777">
        <w:trPr>
          <w:jc w:val="center"/>
        </w:trPr>
        <w:tc>
          <w:tcPr>
            <w:tcW w:w="1502" w:type="dxa"/>
          </w:tcPr>
          <w:p w14:paraId="5B7097E4" w14:textId="77777777" w:rsidR="00B05DA2" w:rsidRDefault="00634460">
            <w:pPr>
              <w:rPr>
                <w:lang w:eastAsia="sv-SE"/>
              </w:rPr>
            </w:pPr>
            <w:r>
              <w:rPr>
                <w:rFonts w:eastAsiaTheme="minorEastAsia" w:hint="eastAsia"/>
                <w:lang w:eastAsia="ko-KR"/>
              </w:rPr>
              <w:t>LG</w:t>
            </w:r>
          </w:p>
        </w:tc>
        <w:tc>
          <w:tcPr>
            <w:tcW w:w="2003" w:type="dxa"/>
          </w:tcPr>
          <w:p w14:paraId="097FE1EB" w14:textId="77777777" w:rsidR="00B05DA2" w:rsidRDefault="00634460">
            <w:pPr>
              <w:rPr>
                <w:lang w:eastAsia="sv-SE"/>
              </w:rPr>
            </w:pPr>
            <w:r>
              <w:rPr>
                <w:rFonts w:eastAsiaTheme="minorEastAsia" w:hint="eastAsia"/>
                <w:lang w:eastAsia="ko-KR"/>
              </w:rPr>
              <w:t>Agree</w:t>
            </w:r>
          </w:p>
        </w:tc>
        <w:tc>
          <w:tcPr>
            <w:tcW w:w="5130" w:type="dxa"/>
          </w:tcPr>
          <w:p w14:paraId="0A0AB0EB" w14:textId="77777777" w:rsidR="00B05DA2" w:rsidRDefault="00B05DA2">
            <w:pPr>
              <w:rPr>
                <w:lang w:eastAsia="sv-SE"/>
              </w:rPr>
            </w:pPr>
          </w:p>
        </w:tc>
      </w:tr>
      <w:tr w:rsidR="00B05DA2" w14:paraId="63505494" w14:textId="77777777">
        <w:trPr>
          <w:jc w:val="center"/>
        </w:trPr>
        <w:tc>
          <w:tcPr>
            <w:tcW w:w="1502" w:type="dxa"/>
          </w:tcPr>
          <w:p w14:paraId="2D4C9806" w14:textId="77777777" w:rsidR="00B05DA2" w:rsidRDefault="00634460">
            <w:pPr>
              <w:rPr>
                <w:lang w:eastAsia="sv-SE"/>
              </w:rPr>
            </w:pPr>
            <w:r>
              <w:rPr>
                <w:rFonts w:eastAsiaTheme="minorEastAsia" w:hint="eastAsia"/>
              </w:rPr>
              <w:t>X</w:t>
            </w:r>
            <w:r>
              <w:rPr>
                <w:rFonts w:eastAsiaTheme="minorEastAsia"/>
              </w:rPr>
              <w:t>iaomi</w:t>
            </w:r>
          </w:p>
        </w:tc>
        <w:tc>
          <w:tcPr>
            <w:tcW w:w="2003" w:type="dxa"/>
          </w:tcPr>
          <w:p w14:paraId="6E70F35F" w14:textId="77777777" w:rsidR="00B05DA2" w:rsidRDefault="00634460">
            <w:pPr>
              <w:rPr>
                <w:lang w:eastAsia="sv-SE"/>
              </w:rPr>
            </w:pPr>
            <w:r>
              <w:rPr>
                <w:rFonts w:eastAsiaTheme="minorEastAsia" w:hint="eastAsia"/>
              </w:rPr>
              <w:t>A</w:t>
            </w:r>
            <w:r>
              <w:rPr>
                <w:rFonts w:eastAsiaTheme="minorEastAsia"/>
              </w:rPr>
              <w:t>gree</w:t>
            </w:r>
          </w:p>
        </w:tc>
        <w:tc>
          <w:tcPr>
            <w:tcW w:w="5130" w:type="dxa"/>
          </w:tcPr>
          <w:p w14:paraId="7E357181" w14:textId="77777777" w:rsidR="00B05DA2" w:rsidRDefault="00B05DA2">
            <w:pPr>
              <w:rPr>
                <w:lang w:eastAsia="sv-SE"/>
              </w:rPr>
            </w:pPr>
          </w:p>
        </w:tc>
      </w:tr>
      <w:tr w:rsidR="00B05DA2" w14:paraId="493E175C" w14:textId="77777777">
        <w:trPr>
          <w:jc w:val="center"/>
        </w:trPr>
        <w:tc>
          <w:tcPr>
            <w:tcW w:w="1502" w:type="dxa"/>
          </w:tcPr>
          <w:p w14:paraId="1BC98F34" w14:textId="77777777" w:rsidR="00B05DA2" w:rsidRDefault="00634460">
            <w:pPr>
              <w:rPr>
                <w:lang w:eastAsia="sv-SE"/>
              </w:rPr>
            </w:pPr>
            <w:ins w:id="902" w:author="cmcc" w:date="2020-09-29T09:29:00Z">
              <w:r>
                <w:rPr>
                  <w:rFonts w:eastAsiaTheme="minorEastAsia" w:hint="eastAsia"/>
                </w:rPr>
                <w:t>C</w:t>
              </w:r>
              <w:r>
                <w:rPr>
                  <w:rFonts w:eastAsiaTheme="minorEastAsia"/>
                </w:rPr>
                <w:t>MCC</w:t>
              </w:r>
            </w:ins>
          </w:p>
        </w:tc>
        <w:tc>
          <w:tcPr>
            <w:tcW w:w="2003" w:type="dxa"/>
          </w:tcPr>
          <w:p w14:paraId="1E8784C6" w14:textId="77777777" w:rsidR="00B05DA2" w:rsidRDefault="00634460">
            <w:pPr>
              <w:rPr>
                <w:lang w:eastAsia="sv-SE"/>
              </w:rPr>
            </w:pPr>
            <w:ins w:id="903" w:author="cmcc" w:date="2020-09-29T09:29:00Z">
              <w:r>
                <w:rPr>
                  <w:rFonts w:eastAsiaTheme="minorEastAsia" w:hint="eastAsia"/>
                </w:rPr>
                <w:t>A</w:t>
              </w:r>
              <w:r>
                <w:rPr>
                  <w:rFonts w:eastAsiaTheme="minorEastAsia"/>
                </w:rPr>
                <w:t>gree</w:t>
              </w:r>
            </w:ins>
          </w:p>
        </w:tc>
        <w:tc>
          <w:tcPr>
            <w:tcW w:w="5130" w:type="dxa"/>
          </w:tcPr>
          <w:p w14:paraId="4FFD7353" w14:textId="77777777" w:rsidR="00B05DA2" w:rsidRDefault="00634460">
            <w:pPr>
              <w:rPr>
                <w:lang w:eastAsia="sv-SE"/>
              </w:rPr>
            </w:pPr>
            <w:ins w:id="904" w:author="cmcc" w:date="2020-09-29T09:29:00Z">
              <w:r>
                <w:rPr>
                  <w:rFonts w:eastAsiaTheme="minorEastAsia"/>
                </w:rPr>
                <w:t>NTN Scenarios with insufficient data rate are very limited, and it is unnecessary to extend SN for the corner cases.</w:t>
              </w:r>
            </w:ins>
          </w:p>
        </w:tc>
      </w:tr>
      <w:tr w:rsidR="00B05DA2" w14:paraId="0703A240" w14:textId="77777777">
        <w:trPr>
          <w:jc w:val="center"/>
        </w:trPr>
        <w:tc>
          <w:tcPr>
            <w:tcW w:w="1502" w:type="dxa"/>
          </w:tcPr>
          <w:p w14:paraId="6E1306F3" w14:textId="77777777" w:rsidR="00B05DA2" w:rsidRDefault="00634460">
            <w:pPr>
              <w:rPr>
                <w:lang w:eastAsia="sv-SE"/>
              </w:rPr>
            </w:pPr>
            <w:ins w:id="905" w:author="Shah, Rikin" w:date="2020-10-01T08:47:00Z">
              <w:r>
                <w:rPr>
                  <w:lang w:eastAsia="sv-SE"/>
                </w:rPr>
                <w:t>Panasonic</w:t>
              </w:r>
            </w:ins>
          </w:p>
        </w:tc>
        <w:tc>
          <w:tcPr>
            <w:tcW w:w="2003" w:type="dxa"/>
          </w:tcPr>
          <w:p w14:paraId="6AFE9302" w14:textId="77777777" w:rsidR="00B05DA2" w:rsidRDefault="00634460">
            <w:pPr>
              <w:rPr>
                <w:lang w:eastAsia="sv-SE"/>
              </w:rPr>
            </w:pPr>
            <w:ins w:id="906" w:author="Shah, Rikin" w:date="2020-10-01T08:47:00Z">
              <w:r>
                <w:rPr>
                  <w:lang w:eastAsia="sv-SE"/>
                </w:rPr>
                <w:t>Agree</w:t>
              </w:r>
            </w:ins>
          </w:p>
        </w:tc>
        <w:tc>
          <w:tcPr>
            <w:tcW w:w="5130" w:type="dxa"/>
          </w:tcPr>
          <w:p w14:paraId="435AA1F2" w14:textId="77777777" w:rsidR="00B05DA2" w:rsidRDefault="00B05DA2">
            <w:pPr>
              <w:rPr>
                <w:lang w:eastAsia="sv-SE"/>
              </w:rPr>
            </w:pPr>
          </w:p>
        </w:tc>
      </w:tr>
      <w:tr w:rsidR="00B05DA2" w14:paraId="34FD6E2A" w14:textId="77777777">
        <w:trPr>
          <w:jc w:val="center"/>
        </w:trPr>
        <w:tc>
          <w:tcPr>
            <w:tcW w:w="1502" w:type="dxa"/>
          </w:tcPr>
          <w:p w14:paraId="317422DB" w14:textId="77777777" w:rsidR="00B05DA2" w:rsidRDefault="00634460">
            <w:pPr>
              <w:rPr>
                <w:lang w:eastAsia="sv-SE"/>
              </w:rPr>
            </w:pPr>
            <w:ins w:id="907" w:author="Robert S Karlsson" w:date="2020-10-02T18:03:00Z">
              <w:r>
                <w:rPr>
                  <w:lang w:eastAsia="sv-SE"/>
                </w:rPr>
                <w:t>Ericsson</w:t>
              </w:r>
            </w:ins>
          </w:p>
        </w:tc>
        <w:tc>
          <w:tcPr>
            <w:tcW w:w="2003" w:type="dxa"/>
          </w:tcPr>
          <w:p w14:paraId="4F69E87A" w14:textId="77777777" w:rsidR="00B05DA2" w:rsidRDefault="00634460">
            <w:pPr>
              <w:rPr>
                <w:lang w:eastAsia="sv-SE"/>
              </w:rPr>
            </w:pPr>
            <w:ins w:id="908" w:author="Robert S Karlsson" w:date="2020-10-02T18:03:00Z">
              <w:r>
                <w:rPr>
                  <w:lang w:eastAsia="sv-SE"/>
                </w:rPr>
                <w:t>Agree</w:t>
              </w:r>
            </w:ins>
          </w:p>
        </w:tc>
        <w:tc>
          <w:tcPr>
            <w:tcW w:w="5130" w:type="dxa"/>
          </w:tcPr>
          <w:p w14:paraId="2D085DA6" w14:textId="77777777" w:rsidR="00B05DA2" w:rsidRDefault="00634460">
            <w:pPr>
              <w:rPr>
                <w:lang w:eastAsia="sv-SE"/>
              </w:rPr>
            </w:pPr>
            <w:ins w:id="909" w:author="Robert S Karlsson" w:date="2020-10-02T18:03:00Z">
              <w:r>
                <w:rPr>
                  <w:lang w:eastAsia="sv-SE"/>
                </w:rPr>
                <w:t>No need to extend RLC SN length.</w:t>
              </w:r>
            </w:ins>
          </w:p>
        </w:tc>
      </w:tr>
      <w:tr w:rsidR="00B05DA2" w14:paraId="12479376" w14:textId="77777777">
        <w:trPr>
          <w:jc w:val="center"/>
          <w:ins w:id="910" w:author="CATT" w:date="2020-10-07T10:53:00Z"/>
        </w:trPr>
        <w:tc>
          <w:tcPr>
            <w:tcW w:w="1502" w:type="dxa"/>
          </w:tcPr>
          <w:p w14:paraId="79781852" w14:textId="77777777" w:rsidR="00B05DA2" w:rsidRDefault="00634460">
            <w:pPr>
              <w:rPr>
                <w:ins w:id="911" w:author="CATT" w:date="2020-10-07T10:53:00Z"/>
                <w:lang w:eastAsia="sv-SE"/>
              </w:rPr>
            </w:pPr>
            <w:ins w:id="912" w:author="CATT" w:date="2020-10-07T10:53:00Z">
              <w:r>
                <w:rPr>
                  <w:rFonts w:eastAsiaTheme="minorEastAsia" w:hint="eastAsia"/>
                </w:rPr>
                <w:t>CATT</w:t>
              </w:r>
            </w:ins>
          </w:p>
        </w:tc>
        <w:tc>
          <w:tcPr>
            <w:tcW w:w="2003" w:type="dxa"/>
          </w:tcPr>
          <w:p w14:paraId="0F4A048B" w14:textId="77777777" w:rsidR="00B05DA2" w:rsidRDefault="00634460">
            <w:pPr>
              <w:rPr>
                <w:ins w:id="913" w:author="CATT" w:date="2020-10-07T10:53:00Z"/>
                <w:lang w:eastAsia="sv-SE"/>
              </w:rPr>
            </w:pPr>
            <w:ins w:id="914" w:author="CATT" w:date="2020-10-07T10:53:00Z">
              <w:r>
                <w:rPr>
                  <w:rFonts w:eastAsiaTheme="minorEastAsia" w:hint="eastAsia"/>
                </w:rPr>
                <w:t>Agree</w:t>
              </w:r>
            </w:ins>
          </w:p>
        </w:tc>
        <w:tc>
          <w:tcPr>
            <w:tcW w:w="5130" w:type="dxa"/>
          </w:tcPr>
          <w:p w14:paraId="259CFAA0" w14:textId="77777777" w:rsidR="00B05DA2" w:rsidRDefault="00B05DA2">
            <w:pPr>
              <w:rPr>
                <w:ins w:id="915" w:author="CATT" w:date="2020-10-07T10:53:00Z"/>
                <w:lang w:eastAsia="sv-SE"/>
              </w:rPr>
            </w:pPr>
          </w:p>
        </w:tc>
      </w:tr>
      <w:tr w:rsidR="00B05DA2" w14:paraId="5DC96235" w14:textId="77777777">
        <w:trPr>
          <w:jc w:val="center"/>
          <w:ins w:id="916" w:author="Chien-Chun CHENG" w:date="2020-10-07T11:30:00Z"/>
        </w:trPr>
        <w:tc>
          <w:tcPr>
            <w:tcW w:w="1502" w:type="dxa"/>
          </w:tcPr>
          <w:p w14:paraId="5EF0C658" w14:textId="77777777" w:rsidR="00B05DA2" w:rsidRDefault="00634460">
            <w:pPr>
              <w:rPr>
                <w:ins w:id="917" w:author="Chien-Chun CHENG" w:date="2020-10-07T11:30:00Z"/>
                <w:rFonts w:eastAsiaTheme="minorEastAsia"/>
              </w:rPr>
            </w:pPr>
            <w:ins w:id="918" w:author="Chien-Chun CHENG" w:date="2020-10-07T11:30:00Z">
              <w:r>
                <w:rPr>
                  <w:rFonts w:eastAsiaTheme="minorEastAsia"/>
                </w:rPr>
                <w:t xml:space="preserve">APT </w:t>
              </w:r>
            </w:ins>
          </w:p>
        </w:tc>
        <w:tc>
          <w:tcPr>
            <w:tcW w:w="2003" w:type="dxa"/>
          </w:tcPr>
          <w:p w14:paraId="55F60BD0" w14:textId="77777777" w:rsidR="00B05DA2" w:rsidRDefault="00634460">
            <w:pPr>
              <w:rPr>
                <w:ins w:id="919" w:author="Chien-Chun CHENG" w:date="2020-10-07T11:30:00Z"/>
                <w:rFonts w:eastAsiaTheme="minorEastAsia"/>
              </w:rPr>
            </w:pPr>
            <w:ins w:id="920" w:author="Chien-Chun CHENG" w:date="2020-10-07T11:30:00Z">
              <w:r>
                <w:rPr>
                  <w:rFonts w:eastAsiaTheme="minorEastAsia"/>
                </w:rPr>
                <w:t xml:space="preserve">Agree </w:t>
              </w:r>
            </w:ins>
          </w:p>
        </w:tc>
        <w:tc>
          <w:tcPr>
            <w:tcW w:w="5130" w:type="dxa"/>
          </w:tcPr>
          <w:p w14:paraId="5B300F57" w14:textId="77777777" w:rsidR="00B05DA2" w:rsidRDefault="00B05DA2">
            <w:pPr>
              <w:rPr>
                <w:ins w:id="921" w:author="Chien-Chun CHENG" w:date="2020-10-07T11:30:00Z"/>
                <w:lang w:eastAsia="sv-SE"/>
              </w:rPr>
            </w:pPr>
          </w:p>
        </w:tc>
      </w:tr>
      <w:tr w:rsidR="00B05DA2" w14:paraId="7B5FD4C6" w14:textId="77777777">
        <w:trPr>
          <w:jc w:val="center"/>
          <w:ins w:id="922" w:author="nomor" w:date="2020-10-07T11:43:00Z"/>
        </w:trPr>
        <w:tc>
          <w:tcPr>
            <w:tcW w:w="1502" w:type="dxa"/>
          </w:tcPr>
          <w:p w14:paraId="11C970C9" w14:textId="77777777" w:rsidR="00B05DA2" w:rsidRDefault="00634460">
            <w:pPr>
              <w:rPr>
                <w:ins w:id="923" w:author="nomor" w:date="2020-10-07T11:43:00Z"/>
                <w:rFonts w:eastAsiaTheme="minorEastAsia"/>
              </w:rPr>
            </w:pPr>
            <w:proofErr w:type="spellStart"/>
            <w:ins w:id="924" w:author="nomor" w:date="2020-10-07T11:43:00Z">
              <w:r>
                <w:rPr>
                  <w:lang w:eastAsia="sv-SE"/>
                </w:rPr>
                <w:t>Nomor</w:t>
              </w:r>
              <w:proofErr w:type="spellEnd"/>
              <w:r>
                <w:rPr>
                  <w:lang w:eastAsia="sv-SE"/>
                </w:rPr>
                <w:t xml:space="preserve"> Research</w:t>
              </w:r>
            </w:ins>
          </w:p>
        </w:tc>
        <w:tc>
          <w:tcPr>
            <w:tcW w:w="2003" w:type="dxa"/>
          </w:tcPr>
          <w:p w14:paraId="77F88736" w14:textId="77777777" w:rsidR="00B05DA2" w:rsidRDefault="00634460">
            <w:pPr>
              <w:rPr>
                <w:ins w:id="925" w:author="nomor" w:date="2020-10-07T11:43:00Z"/>
                <w:rFonts w:eastAsiaTheme="minorEastAsia"/>
              </w:rPr>
            </w:pPr>
            <w:ins w:id="926" w:author="nomor" w:date="2020-10-07T11:43:00Z">
              <w:r>
                <w:rPr>
                  <w:lang w:eastAsia="sv-SE"/>
                </w:rPr>
                <w:t>Agree</w:t>
              </w:r>
            </w:ins>
          </w:p>
        </w:tc>
        <w:tc>
          <w:tcPr>
            <w:tcW w:w="5130" w:type="dxa"/>
          </w:tcPr>
          <w:p w14:paraId="14682BAA" w14:textId="77777777" w:rsidR="00B05DA2" w:rsidRDefault="00B05DA2">
            <w:pPr>
              <w:rPr>
                <w:ins w:id="927" w:author="nomor" w:date="2020-10-07T11:43:00Z"/>
                <w:lang w:eastAsia="sv-SE"/>
              </w:rPr>
            </w:pPr>
          </w:p>
        </w:tc>
      </w:tr>
      <w:tr w:rsidR="00B05DA2" w14:paraId="1DD617C0" w14:textId="77777777">
        <w:trPr>
          <w:jc w:val="center"/>
          <w:ins w:id="928" w:author="Camille Bui" w:date="2020-10-07T12:03:00Z"/>
        </w:trPr>
        <w:tc>
          <w:tcPr>
            <w:tcW w:w="1502" w:type="dxa"/>
          </w:tcPr>
          <w:p w14:paraId="26729CBA" w14:textId="77777777" w:rsidR="00B05DA2" w:rsidRDefault="00634460">
            <w:pPr>
              <w:rPr>
                <w:ins w:id="929" w:author="Camille Bui" w:date="2020-10-07T12:03:00Z"/>
                <w:lang w:eastAsia="sv-SE"/>
              </w:rPr>
            </w:pPr>
            <w:ins w:id="930" w:author="Camille Bui" w:date="2020-10-07T12:03:00Z">
              <w:r>
                <w:rPr>
                  <w:lang w:eastAsia="sv-SE"/>
                </w:rPr>
                <w:t>Thales</w:t>
              </w:r>
            </w:ins>
          </w:p>
        </w:tc>
        <w:tc>
          <w:tcPr>
            <w:tcW w:w="2003" w:type="dxa"/>
          </w:tcPr>
          <w:p w14:paraId="15F35B86" w14:textId="77777777" w:rsidR="00B05DA2" w:rsidRDefault="00634460">
            <w:pPr>
              <w:rPr>
                <w:ins w:id="931" w:author="Camille Bui" w:date="2020-10-07T12:03:00Z"/>
                <w:lang w:eastAsia="sv-SE"/>
              </w:rPr>
            </w:pPr>
            <w:ins w:id="932" w:author="Camille Bui" w:date="2020-10-07T12:03:00Z">
              <w:r>
                <w:rPr>
                  <w:lang w:eastAsia="sv-SE"/>
                </w:rPr>
                <w:t>Agree</w:t>
              </w:r>
            </w:ins>
          </w:p>
        </w:tc>
        <w:tc>
          <w:tcPr>
            <w:tcW w:w="5130" w:type="dxa"/>
          </w:tcPr>
          <w:p w14:paraId="340ACFE3" w14:textId="77777777" w:rsidR="00B05DA2" w:rsidRDefault="00634460">
            <w:pPr>
              <w:rPr>
                <w:ins w:id="933" w:author="Camille Bui" w:date="2020-10-07T12:03:00Z"/>
                <w:lang w:eastAsia="sv-SE"/>
              </w:rPr>
            </w:pPr>
            <w:ins w:id="934" w:author="Camille Bui" w:date="2020-10-07T12:03:00Z">
              <w:r>
                <w:rPr>
                  <w:lang w:eastAsia="sv-SE"/>
                </w:rPr>
                <w:t>The current specification is applied for NTN without any changes</w:t>
              </w:r>
            </w:ins>
          </w:p>
        </w:tc>
      </w:tr>
      <w:tr w:rsidR="00B05DA2" w14:paraId="77D72B1C" w14:textId="77777777">
        <w:trPr>
          <w:jc w:val="center"/>
          <w:ins w:id="935" w:author="Maxime Grau" w:date="2020-10-07T23:11:00Z"/>
        </w:trPr>
        <w:tc>
          <w:tcPr>
            <w:tcW w:w="1502" w:type="dxa"/>
          </w:tcPr>
          <w:p w14:paraId="3959E3E3" w14:textId="77777777" w:rsidR="00B05DA2" w:rsidRDefault="00634460">
            <w:pPr>
              <w:rPr>
                <w:ins w:id="936" w:author="Maxime Grau" w:date="2020-10-07T23:11:00Z"/>
                <w:lang w:eastAsia="sv-SE"/>
              </w:rPr>
            </w:pPr>
            <w:ins w:id="937" w:author="Maxime Grau" w:date="2020-10-07T23:11:00Z">
              <w:r>
                <w:rPr>
                  <w:lang w:eastAsia="sv-SE"/>
                </w:rPr>
                <w:t>NEC</w:t>
              </w:r>
            </w:ins>
          </w:p>
        </w:tc>
        <w:tc>
          <w:tcPr>
            <w:tcW w:w="2003" w:type="dxa"/>
          </w:tcPr>
          <w:p w14:paraId="48884BB6" w14:textId="77777777" w:rsidR="00B05DA2" w:rsidRDefault="00634460">
            <w:pPr>
              <w:rPr>
                <w:ins w:id="938" w:author="Maxime Grau" w:date="2020-10-07T23:11:00Z"/>
                <w:lang w:eastAsia="sv-SE"/>
              </w:rPr>
            </w:pPr>
            <w:ins w:id="939" w:author="Maxime Grau" w:date="2020-10-07T23:11:00Z">
              <w:r>
                <w:rPr>
                  <w:lang w:eastAsia="sv-SE"/>
                </w:rPr>
                <w:t>Agree</w:t>
              </w:r>
            </w:ins>
          </w:p>
        </w:tc>
        <w:tc>
          <w:tcPr>
            <w:tcW w:w="5130" w:type="dxa"/>
          </w:tcPr>
          <w:p w14:paraId="2FCD7390" w14:textId="77777777" w:rsidR="00B05DA2" w:rsidRDefault="00B05DA2">
            <w:pPr>
              <w:rPr>
                <w:ins w:id="940" w:author="Maxime Grau" w:date="2020-10-07T23:11:00Z"/>
                <w:lang w:eastAsia="sv-SE"/>
              </w:rPr>
            </w:pPr>
          </w:p>
        </w:tc>
      </w:tr>
      <w:tr w:rsidR="00B05DA2" w14:paraId="7598A917" w14:textId="77777777">
        <w:trPr>
          <w:jc w:val="center"/>
          <w:ins w:id="941" w:author="Min Min13 Xu" w:date="2020-10-08T21:19:00Z"/>
        </w:trPr>
        <w:tc>
          <w:tcPr>
            <w:tcW w:w="1502" w:type="dxa"/>
          </w:tcPr>
          <w:p w14:paraId="149DBC2C" w14:textId="77777777" w:rsidR="00B05DA2" w:rsidRDefault="00634460">
            <w:pPr>
              <w:rPr>
                <w:ins w:id="942" w:author="Min Min13 Xu" w:date="2020-10-08T21:19:00Z"/>
                <w:lang w:eastAsia="sv-SE"/>
              </w:rPr>
            </w:pPr>
            <w:ins w:id="943" w:author="Min Min13 Xu" w:date="2020-10-08T21:19:00Z">
              <w:r>
                <w:rPr>
                  <w:rFonts w:eastAsiaTheme="minorEastAsia" w:hint="eastAsia"/>
                </w:rPr>
                <w:t>L</w:t>
              </w:r>
              <w:r>
                <w:rPr>
                  <w:rFonts w:eastAsiaTheme="minorEastAsia"/>
                </w:rPr>
                <w:t>enovo</w:t>
              </w:r>
            </w:ins>
          </w:p>
        </w:tc>
        <w:tc>
          <w:tcPr>
            <w:tcW w:w="2003" w:type="dxa"/>
          </w:tcPr>
          <w:p w14:paraId="0248A626" w14:textId="77777777" w:rsidR="00B05DA2" w:rsidRDefault="00634460">
            <w:pPr>
              <w:rPr>
                <w:ins w:id="944" w:author="Min Min13 Xu" w:date="2020-10-08T21:19:00Z"/>
                <w:lang w:eastAsia="sv-SE"/>
              </w:rPr>
            </w:pPr>
            <w:ins w:id="945" w:author="Min Min13 Xu" w:date="2020-10-08T21:19:00Z">
              <w:r>
                <w:rPr>
                  <w:rFonts w:eastAsiaTheme="minorEastAsia" w:hint="eastAsia"/>
                </w:rPr>
                <w:t>A</w:t>
              </w:r>
              <w:r>
                <w:rPr>
                  <w:rFonts w:eastAsiaTheme="minorEastAsia"/>
                </w:rPr>
                <w:t>gree</w:t>
              </w:r>
            </w:ins>
          </w:p>
        </w:tc>
        <w:tc>
          <w:tcPr>
            <w:tcW w:w="5130" w:type="dxa"/>
          </w:tcPr>
          <w:p w14:paraId="381AC231" w14:textId="77777777" w:rsidR="00B05DA2" w:rsidRDefault="00B05DA2">
            <w:pPr>
              <w:rPr>
                <w:ins w:id="946" w:author="Min Min13 Xu" w:date="2020-10-08T21:19:00Z"/>
                <w:lang w:eastAsia="sv-SE"/>
              </w:rPr>
            </w:pPr>
          </w:p>
        </w:tc>
      </w:tr>
      <w:tr w:rsidR="00B05DA2" w14:paraId="36F8490E" w14:textId="77777777">
        <w:trPr>
          <w:jc w:val="center"/>
        </w:trPr>
        <w:tc>
          <w:tcPr>
            <w:tcW w:w="1502" w:type="dxa"/>
          </w:tcPr>
          <w:p w14:paraId="7C9BDFA6" w14:textId="77777777" w:rsidR="00B05DA2" w:rsidRDefault="00634460">
            <w:pPr>
              <w:rPr>
                <w:rFonts w:eastAsiaTheme="minorEastAsia"/>
              </w:rPr>
            </w:pPr>
            <w:r>
              <w:rPr>
                <w:rFonts w:eastAsiaTheme="minorEastAsia"/>
              </w:rPr>
              <w:t>Loon, Google</w:t>
            </w:r>
          </w:p>
        </w:tc>
        <w:tc>
          <w:tcPr>
            <w:tcW w:w="2003" w:type="dxa"/>
          </w:tcPr>
          <w:p w14:paraId="02DFCCBC" w14:textId="77777777" w:rsidR="00B05DA2" w:rsidRDefault="00634460">
            <w:pPr>
              <w:rPr>
                <w:rFonts w:eastAsiaTheme="minorEastAsia"/>
              </w:rPr>
            </w:pPr>
            <w:r>
              <w:rPr>
                <w:rFonts w:eastAsiaTheme="minorEastAsia"/>
              </w:rPr>
              <w:t>Agree</w:t>
            </w:r>
          </w:p>
        </w:tc>
        <w:tc>
          <w:tcPr>
            <w:tcW w:w="5130" w:type="dxa"/>
          </w:tcPr>
          <w:p w14:paraId="5EBDEB49" w14:textId="77777777" w:rsidR="00B05DA2" w:rsidRDefault="00B05DA2">
            <w:pPr>
              <w:rPr>
                <w:lang w:eastAsia="sv-SE"/>
              </w:rPr>
            </w:pPr>
          </w:p>
        </w:tc>
      </w:tr>
      <w:tr w:rsidR="00B05DA2" w14:paraId="3B5D0203" w14:textId="77777777">
        <w:trPr>
          <w:jc w:val="center"/>
          <w:ins w:id="947" w:author="Nokia" w:date="2020-10-09T13:31:00Z"/>
        </w:trPr>
        <w:tc>
          <w:tcPr>
            <w:tcW w:w="1502" w:type="dxa"/>
          </w:tcPr>
          <w:p w14:paraId="6E178064" w14:textId="77777777" w:rsidR="00B05DA2" w:rsidRDefault="00634460">
            <w:pPr>
              <w:rPr>
                <w:ins w:id="948" w:author="Nokia" w:date="2020-10-09T13:31:00Z"/>
                <w:rFonts w:eastAsiaTheme="minorEastAsia"/>
              </w:rPr>
            </w:pPr>
            <w:ins w:id="949" w:author="Nokia" w:date="2020-10-09T13:31:00Z">
              <w:r>
                <w:rPr>
                  <w:rFonts w:eastAsiaTheme="minorEastAsia"/>
                </w:rPr>
                <w:t>Nokia</w:t>
              </w:r>
            </w:ins>
          </w:p>
        </w:tc>
        <w:tc>
          <w:tcPr>
            <w:tcW w:w="2003" w:type="dxa"/>
          </w:tcPr>
          <w:p w14:paraId="16A56229" w14:textId="77777777" w:rsidR="00B05DA2" w:rsidRDefault="00634460">
            <w:pPr>
              <w:rPr>
                <w:ins w:id="950" w:author="Nokia" w:date="2020-10-09T13:31:00Z"/>
                <w:rFonts w:eastAsiaTheme="minorEastAsia"/>
              </w:rPr>
            </w:pPr>
            <w:ins w:id="951" w:author="Nokia" w:date="2020-10-09T13:31:00Z">
              <w:r>
                <w:rPr>
                  <w:rFonts w:eastAsiaTheme="minorEastAsia"/>
                </w:rPr>
                <w:t>Agree</w:t>
              </w:r>
            </w:ins>
          </w:p>
        </w:tc>
        <w:tc>
          <w:tcPr>
            <w:tcW w:w="5130" w:type="dxa"/>
          </w:tcPr>
          <w:p w14:paraId="61B36CAD" w14:textId="77777777" w:rsidR="00B05DA2" w:rsidRDefault="00B05DA2">
            <w:pPr>
              <w:rPr>
                <w:ins w:id="952" w:author="Nokia" w:date="2020-10-09T13:31:00Z"/>
                <w:lang w:eastAsia="sv-SE"/>
              </w:rPr>
            </w:pPr>
          </w:p>
        </w:tc>
      </w:tr>
      <w:tr w:rsidR="00B05DA2" w14:paraId="75B0BE10" w14:textId="77777777">
        <w:trPr>
          <w:jc w:val="center"/>
          <w:ins w:id="953" w:author="Nishith Tripathi/SMI /SRA/Senior Professional/삼성전자" w:date="2020-10-09T15:36:00Z"/>
        </w:trPr>
        <w:tc>
          <w:tcPr>
            <w:tcW w:w="1502" w:type="dxa"/>
          </w:tcPr>
          <w:p w14:paraId="7A230CC5" w14:textId="77777777" w:rsidR="00B05DA2" w:rsidRDefault="00634460">
            <w:pPr>
              <w:rPr>
                <w:ins w:id="954" w:author="Nishith Tripathi/SMI /SRA/Senior Professional/삼성전자" w:date="2020-10-09T15:36:00Z"/>
                <w:rFonts w:eastAsiaTheme="minorEastAsia"/>
              </w:rPr>
            </w:pPr>
            <w:ins w:id="955" w:author="Nishith Tripathi/SMI /SRA/Senior Professional/삼성전자" w:date="2020-10-09T15:36:00Z">
              <w:r>
                <w:rPr>
                  <w:lang w:eastAsia="sv-SE"/>
                </w:rPr>
                <w:t>Samsung</w:t>
              </w:r>
            </w:ins>
          </w:p>
        </w:tc>
        <w:tc>
          <w:tcPr>
            <w:tcW w:w="2003" w:type="dxa"/>
          </w:tcPr>
          <w:p w14:paraId="2DADE00C" w14:textId="77777777" w:rsidR="00B05DA2" w:rsidRDefault="00634460">
            <w:pPr>
              <w:rPr>
                <w:ins w:id="956" w:author="Nishith Tripathi/SMI /SRA/Senior Professional/삼성전자" w:date="2020-10-09T15:36:00Z"/>
                <w:rFonts w:eastAsiaTheme="minorEastAsia"/>
              </w:rPr>
            </w:pPr>
            <w:ins w:id="957" w:author="Nishith Tripathi/SMI /SRA/Senior Professional/삼성전자" w:date="2020-10-09T15:36:00Z">
              <w:r>
                <w:rPr>
                  <w:lang w:eastAsia="sv-SE"/>
                </w:rPr>
                <w:t>Agree</w:t>
              </w:r>
            </w:ins>
          </w:p>
        </w:tc>
        <w:tc>
          <w:tcPr>
            <w:tcW w:w="5130" w:type="dxa"/>
          </w:tcPr>
          <w:p w14:paraId="0278F738" w14:textId="77777777" w:rsidR="00B05DA2" w:rsidRDefault="00B05DA2">
            <w:pPr>
              <w:rPr>
                <w:ins w:id="958" w:author="Nishith Tripathi/SMI /SRA/Senior Professional/삼성전자" w:date="2020-10-09T15:36:00Z"/>
                <w:lang w:eastAsia="sv-SE"/>
              </w:rPr>
            </w:pPr>
          </w:p>
        </w:tc>
      </w:tr>
      <w:tr w:rsidR="00B05DA2" w14:paraId="602ADD5D" w14:textId="77777777">
        <w:trPr>
          <w:jc w:val="center"/>
          <w:ins w:id="959" w:author="qzh2" w:date="2020-10-10T12:19:00Z"/>
        </w:trPr>
        <w:tc>
          <w:tcPr>
            <w:tcW w:w="1502" w:type="dxa"/>
          </w:tcPr>
          <w:p w14:paraId="187857CA" w14:textId="77777777" w:rsidR="00B05DA2" w:rsidRDefault="00634460">
            <w:pPr>
              <w:rPr>
                <w:ins w:id="960" w:author="qzh2" w:date="2020-10-10T12:19:00Z"/>
                <w:rFonts w:eastAsia="SimSun"/>
                <w:lang w:val="en-US"/>
              </w:rPr>
            </w:pPr>
            <w:ins w:id="961" w:author="qzh2" w:date="2020-10-10T12:19:00Z">
              <w:r>
                <w:rPr>
                  <w:rFonts w:eastAsia="SimSun" w:hint="eastAsia"/>
                  <w:lang w:val="en-US"/>
                </w:rPr>
                <w:t>ZTE</w:t>
              </w:r>
            </w:ins>
          </w:p>
        </w:tc>
        <w:tc>
          <w:tcPr>
            <w:tcW w:w="2003" w:type="dxa"/>
          </w:tcPr>
          <w:p w14:paraId="5BCCA10B" w14:textId="77777777" w:rsidR="00B05DA2" w:rsidRDefault="00634460">
            <w:pPr>
              <w:rPr>
                <w:ins w:id="962" w:author="qzh2" w:date="2020-10-10T12:19:00Z"/>
                <w:rFonts w:eastAsia="SimSun"/>
                <w:lang w:val="en-US"/>
              </w:rPr>
            </w:pPr>
            <w:ins w:id="963" w:author="qzh2" w:date="2020-10-10T12:19:00Z">
              <w:r>
                <w:rPr>
                  <w:rFonts w:eastAsia="SimSun" w:hint="eastAsia"/>
                  <w:lang w:val="en-US"/>
                </w:rPr>
                <w:t>Agree</w:t>
              </w:r>
            </w:ins>
          </w:p>
        </w:tc>
        <w:tc>
          <w:tcPr>
            <w:tcW w:w="5130" w:type="dxa"/>
          </w:tcPr>
          <w:p w14:paraId="544B19D5" w14:textId="77777777" w:rsidR="00B05DA2" w:rsidRDefault="00634460">
            <w:pPr>
              <w:rPr>
                <w:ins w:id="964" w:author="qzh2" w:date="2020-10-10T12:19:00Z"/>
                <w:lang w:eastAsia="sv-SE"/>
              </w:rPr>
            </w:pPr>
            <w:ins w:id="965" w:author="qzh2" w:date="2020-10-10T12:19:00Z">
              <w:r>
                <w:rPr>
                  <w:rFonts w:eastAsia="SimSun" w:hint="eastAsia"/>
                  <w:lang w:val="en-US"/>
                </w:rPr>
                <w:t>If majority consider current SN is sufficient for most of scenarios, then we are fine to keep current SN length.</w:t>
              </w:r>
            </w:ins>
          </w:p>
        </w:tc>
      </w:tr>
      <w:tr w:rsidR="00BC4626" w14:paraId="11EA2058" w14:textId="77777777">
        <w:trPr>
          <w:jc w:val="center"/>
          <w:ins w:id="966" w:author="OPPO" w:date="2020-10-10T16:14:00Z"/>
        </w:trPr>
        <w:tc>
          <w:tcPr>
            <w:tcW w:w="1502" w:type="dxa"/>
          </w:tcPr>
          <w:p w14:paraId="4FCB2619" w14:textId="7B9EA0EA" w:rsidR="00BC4626" w:rsidRDefault="00BC4626" w:rsidP="00BC4626">
            <w:pPr>
              <w:rPr>
                <w:ins w:id="967" w:author="OPPO" w:date="2020-10-10T16:14:00Z"/>
                <w:rFonts w:eastAsia="SimSun"/>
                <w:lang w:val="en-US"/>
              </w:rPr>
            </w:pPr>
            <w:ins w:id="968" w:author="OPPO" w:date="2020-10-10T16:14:00Z">
              <w:r>
                <w:rPr>
                  <w:rFonts w:eastAsiaTheme="minorEastAsia" w:hint="eastAsia"/>
                </w:rPr>
                <w:t>O</w:t>
              </w:r>
              <w:r>
                <w:rPr>
                  <w:rFonts w:eastAsiaTheme="minorEastAsia"/>
                </w:rPr>
                <w:t>PPO</w:t>
              </w:r>
            </w:ins>
          </w:p>
        </w:tc>
        <w:tc>
          <w:tcPr>
            <w:tcW w:w="2003" w:type="dxa"/>
          </w:tcPr>
          <w:p w14:paraId="3F815FF4" w14:textId="0F9023A7" w:rsidR="00BC4626" w:rsidRDefault="00BC4626" w:rsidP="00BC4626">
            <w:pPr>
              <w:rPr>
                <w:ins w:id="969" w:author="OPPO" w:date="2020-10-10T16:14:00Z"/>
                <w:rFonts w:eastAsia="SimSun"/>
                <w:lang w:val="en-US"/>
              </w:rPr>
            </w:pPr>
            <w:ins w:id="970" w:author="OPPO" w:date="2020-10-10T16:14:00Z">
              <w:r>
                <w:rPr>
                  <w:rFonts w:eastAsiaTheme="minorEastAsia" w:hint="eastAsia"/>
                </w:rPr>
                <w:t>A</w:t>
              </w:r>
              <w:r>
                <w:rPr>
                  <w:rFonts w:eastAsiaTheme="minorEastAsia"/>
                </w:rPr>
                <w:t>gree</w:t>
              </w:r>
            </w:ins>
          </w:p>
        </w:tc>
        <w:tc>
          <w:tcPr>
            <w:tcW w:w="5130" w:type="dxa"/>
          </w:tcPr>
          <w:p w14:paraId="614AE96F" w14:textId="77777777" w:rsidR="00BC4626" w:rsidRDefault="00BC4626" w:rsidP="00BC4626">
            <w:pPr>
              <w:rPr>
                <w:ins w:id="971" w:author="OPPO" w:date="2020-10-10T16:14:00Z"/>
                <w:rFonts w:eastAsia="SimSun"/>
                <w:lang w:val="en-US"/>
              </w:rPr>
            </w:pPr>
          </w:p>
        </w:tc>
      </w:tr>
      <w:tr w:rsidR="00BF5780" w14:paraId="72E2060E" w14:textId="77777777">
        <w:trPr>
          <w:jc w:val="center"/>
          <w:ins w:id="972" w:author="Huawei" w:date="2020-10-12T09:32:00Z"/>
        </w:trPr>
        <w:tc>
          <w:tcPr>
            <w:tcW w:w="1502" w:type="dxa"/>
          </w:tcPr>
          <w:p w14:paraId="40E8685B" w14:textId="586D8610" w:rsidR="00BF5780" w:rsidRDefault="00BF5780" w:rsidP="00BF5780">
            <w:pPr>
              <w:rPr>
                <w:ins w:id="973" w:author="Huawei" w:date="2020-10-12T09:32:00Z"/>
                <w:rFonts w:eastAsiaTheme="minorEastAsia"/>
              </w:rPr>
            </w:pPr>
            <w:ins w:id="974" w:author="Huawei" w:date="2020-10-12T09:32:00Z">
              <w:r>
                <w:rPr>
                  <w:rFonts w:eastAsiaTheme="minorEastAsia" w:hint="eastAsia"/>
                </w:rPr>
                <w:lastRenderedPageBreak/>
                <w:t>H</w:t>
              </w:r>
              <w:r>
                <w:rPr>
                  <w:rFonts w:eastAsiaTheme="minorEastAsia"/>
                </w:rPr>
                <w:t>uawei</w:t>
              </w:r>
            </w:ins>
          </w:p>
        </w:tc>
        <w:tc>
          <w:tcPr>
            <w:tcW w:w="2003" w:type="dxa"/>
          </w:tcPr>
          <w:p w14:paraId="2EF84B58" w14:textId="7CBD0A6C" w:rsidR="00BF5780" w:rsidRDefault="00BF5780" w:rsidP="00BF5780">
            <w:pPr>
              <w:rPr>
                <w:ins w:id="975" w:author="Huawei" w:date="2020-10-12T09:32:00Z"/>
                <w:rFonts w:eastAsiaTheme="minorEastAsia"/>
              </w:rPr>
            </w:pPr>
            <w:ins w:id="976" w:author="Huawei" w:date="2020-10-12T09:32:00Z">
              <w:r>
                <w:rPr>
                  <w:rFonts w:eastAsiaTheme="minorEastAsia" w:hint="eastAsia"/>
                </w:rPr>
                <w:t>A</w:t>
              </w:r>
              <w:r>
                <w:rPr>
                  <w:rFonts w:eastAsiaTheme="minorEastAsia"/>
                </w:rPr>
                <w:t>gree</w:t>
              </w:r>
            </w:ins>
          </w:p>
        </w:tc>
        <w:tc>
          <w:tcPr>
            <w:tcW w:w="5130" w:type="dxa"/>
          </w:tcPr>
          <w:p w14:paraId="066F321C" w14:textId="77777777" w:rsidR="00BF5780" w:rsidRDefault="00BF5780" w:rsidP="00BF5780">
            <w:pPr>
              <w:rPr>
                <w:ins w:id="977" w:author="Huawei" w:date="2020-10-12T09:32:00Z"/>
                <w:rFonts w:eastAsia="SimSun"/>
                <w:lang w:val="en-US"/>
              </w:rPr>
            </w:pPr>
          </w:p>
        </w:tc>
      </w:tr>
      <w:tr w:rsidR="0003745B" w14:paraId="7DEB3781" w14:textId="77777777">
        <w:trPr>
          <w:jc w:val="center"/>
          <w:ins w:id="978" w:author="Yiu, Candy" w:date="2020-10-11T22:03:00Z"/>
        </w:trPr>
        <w:tc>
          <w:tcPr>
            <w:tcW w:w="1502" w:type="dxa"/>
          </w:tcPr>
          <w:p w14:paraId="285B5C77" w14:textId="5ADB9376" w:rsidR="0003745B" w:rsidRDefault="0003745B" w:rsidP="00BF5780">
            <w:pPr>
              <w:rPr>
                <w:ins w:id="979" w:author="Yiu, Candy" w:date="2020-10-11T22:03:00Z"/>
                <w:rFonts w:eastAsiaTheme="minorEastAsia"/>
              </w:rPr>
            </w:pPr>
            <w:ins w:id="980" w:author="Yiu, Candy" w:date="2020-10-11T22:03:00Z">
              <w:r>
                <w:rPr>
                  <w:rFonts w:eastAsiaTheme="minorEastAsia"/>
                </w:rPr>
                <w:t>Intel</w:t>
              </w:r>
            </w:ins>
          </w:p>
        </w:tc>
        <w:tc>
          <w:tcPr>
            <w:tcW w:w="2003" w:type="dxa"/>
          </w:tcPr>
          <w:p w14:paraId="53F7015E" w14:textId="76C49765" w:rsidR="0003745B" w:rsidRDefault="0003745B" w:rsidP="00BF5780">
            <w:pPr>
              <w:rPr>
                <w:ins w:id="981" w:author="Yiu, Candy" w:date="2020-10-11T22:03:00Z"/>
                <w:rFonts w:eastAsiaTheme="minorEastAsia"/>
              </w:rPr>
            </w:pPr>
            <w:ins w:id="982" w:author="Yiu, Candy" w:date="2020-10-11T22:03:00Z">
              <w:r>
                <w:rPr>
                  <w:rFonts w:eastAsiaTheme="minorEastAsia"/>
                </w:rPr>
                <w:t>Agree</w:t>
              </w:r>
            </w:ins>
          </w:p>
        </w:tc>
        <w:tc>
          <w:tcPr>
            <w:tcW w:w="5130" w:type="dxa"/>
          </w:tcPr>
          <w:p w14:paraId="45FC5F92" w14:textId="77777777" w:rsidR="0003745B" w:rsidRDefault="0003745B" w:rsidP="00BF5780">
            <w:pPr>
              <w:rPr>
                <w:ins w:id="983" w:author="Yiu, Candy" w:date="2020-10-11T22:03:00Z"/>
                <w:rFonts w:eastAsia="SimSun"/>
                <w:lang w:val="en-US"/>
              </w:rPr>
            </w:pPr>
          </w:p>
        </w:tc>
      </w:tr>
      <w:tr w:rsidR="00230E31" w14:paraId="7248B72F" w14:textId="77777777">
        <w:trPr>
          <w:jc w:val="center"/>
          <w:ins w:id="984" w:author="mehmet izzet sağlam" w:date="2020-10-12T20:00:00Z"/>
        </w:trPr>
        <w:tc>
          <w:tcPr>
            <w:tcW w:w="1502" w:type="dxa"/>
          </w:tcPr>
          <w:p w14:paraId="6DB5E7C9" w14:textId="26067014" w:rsidR="00230E31" w:rsidRDefault="00230E31" w:rsidP="00BF5780">
            <w:pPr>
              <w:rPr>
                <w:ins w:id="985" w:author="mehmet izzet sağlam" w:date="2020-10-12T20:00:00Z"/>
                <w:rFonts w:eastAsiaTheme="minorEastAsia"/>
              </w:rPr>
            </w:pPr>
            <w:proofErr w:type="spellStart"/>
            <w:ins w:id="986" w:author="mehmet izzet sağlam" w:date="2020-10-12T20:00:00Z">
              <w:r>
                <w:rPr>
                  <w:rFonts w:eastAsiaTheme="minorEastAsia"/>
                </w:rPr>
                <w:t>Turkcell</w:t>
              </w:r>
              <w:proofErr w:type="spellEnd"/>
            </w:ins>
          </w:p>
        </w:tc>
        <w:tc>
          <w:tcPr>
            <w:tcW w:w="2003" w:type="dxa"/>
          </w:tcPr>
          <w:p w14:paraId="7689F53D" w14:textId="2CC32385" w:rsidR="00230E31" w:rsidRDefault="00230E31" w:rsidP="00BF5780">
            <w:pPr>
              <w:rPr>
                <w:ins w:id="987" w:author="mehmet izzet sağlam" w:date="2020-10-12T20:00:00Z"/>
                <w:rFonts w:eastAsiaTheme="minorEastAsia"/>
              </w:rPr>
            </w:pPr>
            <w:ins w:id="988" w:author="mehmet izzet sağlam" w:date="2020-10-12T20:00:00Z">
              <w:r>
                <w:rPr>
                  <w:rFonts w:eastAsiaTheme="minorEastAsia"/>
                </w:rPr>
                <w:t>Agree</w:t>
              </w:r>
            </w:ins>
          </w:p>
        </w:tc>
        <w:tc>
          <w:tcPr>
            <w:tcW w:w="5130" w:type="dxa"/>
          </w:tcPr>
          <w:p w14:paraId="259222AB" w14:textId="77777777" w:rsidR="00230E31" w:rsidRDefault="00230E31" w:rsidP="00BF5780">
            <w:pPr>
              <w:rPr>
                <w:ins w:id="989" w:author="mehmet izzet sağlam" w:date="2020-10-12T20:00:00Z"/>
                <w:rFonts w:eastAsia="SimSun"/>
                <w:lang w:val="en-US"/>
              </w:rPr>
            </w:pPr>
          </w:p>
        </w:tc>
      </w:tr>
      <w:tr w:rsidR="007F2B53" w14:paraId="060071E9" w14:textId="77777777">
        <w:trPr>
          <w:jc w:val="center"/>
          <w:ins w:id="990" w:author="Liu Jiaxiang" w:date="2020-10-13T11:14:00Z"/>
        </w:trPr>
        <w:tc>
          <w:tcPr>
            <w:tcW w:w="1502" w:type="dxa"/>
          </w:tcPr>
          <w:p w14:paraId="58BDB64D" w14:textId="475279F2" w:rsidR="007F2B53" w:rsidRDefault="007F2B53" w:rsidP="00BF5780">
            <w:pPr>
              <w:rPr>
                <w:ins w:id="991" w:author="Liu Jiaxiang" w:date="2020-10-13T11:14:00Z"/>
                <w:rFonts w:eastAsiaTheme="minorEastAsia"/>
              </w:rPr>
            </w:pPr>
            <w:ins w:id="992" w:author="Liu Jiaxiang" w:date="2020-10-13T11:14:00Z">
              <w:r>
                <w:rPr>
                  <w:rFonts w:eastAsiaTheme="minorEastAsia" w:hint="eastAsia"/>
                </w:rPr>
                <w:t>C</w:t>
              </w:r>
              <w:r>
                <w:rPr>
                  <w:rFonts w:eastAsiaTheme="minorEastAsia"/>
                </w:rPr>
                <w:t>hina Telecom</w:t>
              </w:r>
            </w:ins>
          </w:p>
        </w:tc>
        <w:tc>
          <w:tcPr>
            <w:tcW w:w="2003" w:type="dxa"/>
          </w:tcPr>
          <w:p w14:paraId="01078410" w14:textId="0203DA00" w:rsidR="007F2B53" w:rsidRDefault="00085F15" w:rsidP="00BF5780">
            <w:pPr>
              <w:rPr>
                <w:ins w:id="993" w:author="Liu Jiaxiang" w:date="2020-10-13T11:14:00Z"/>
                <w:rFonts w:eastAsiaTheme="minorEastAsia"/>
              </w:rPr>
            </w:pPr>
            <w:ins w:id="994" w:author="Liu Jiaxiang" w:date="2020-10-13T11:26:00Z">
              <w:r>
                <w:rPr>
                  <w:rFonts w:eastAsiaTheme="minorEastAsia" w:hint="eastAsia"/>
                </w:rPr>
                <w:t>A</w:t>
              </w:r>
              <w:r>
                <w:rPr>
                  <w:rFonts w:eastAsiaTheme="minorEastAsia"/>
                </w:rPr>
                <w:t>gree</w:t>
              </w:r>
            </w:ins>
          </w:p>
        </w:tc>
        <w:tc>
          <w:tcPr>
            <w:tcW w:w="5130" w:type="dxa"/>
          </w:tcPr>
          <w:p w14:paraId="1862165B" w14:textId="77777777" w:rsidR="007F2B53" w:rsidRDefault="007F2B53" w:rsidP="00BF5780">
            <w:pPr>
              <w:rPr>
                <w:ins w:id="995" w:author="Liu Jiaxiang" w:date="2020-10-13T11:14:00Z"/>
                <w:rFonts w:eastAsia="SimSun"/>
                <w:lang w:val="en-US"/>
              </w:rPr>
            </w:pPr>
          </w:p>
        </w:tc>
      </w:tr>
      <w:tr w:rsidR="00612594" w14:paraId="114B3383" w14:textId="77777777">
        <w:trPr>
          <w:jc w:val="center"/>
          <w:ins w:id="996" w:author="Qualcomm-Bharat" w:date="2020-10-13T10:03:00Z"/>
        </w:trPr>
        <w:tc>
          <w:tcPr>
            <w:tcW w:w="1502" w:type="dxa"/>
          </w:tcPr>
          <w:p w14:paraId="437280C1" w14:textId="43DF2495" w:rsidR="00612594" w:rsidRDefault="00612594" w:rsidP="00612594">
            <w:pPr>
              <w:rPr>
                <w:ins w:id="997" w:author="Qualcomm-Bharat" w:date="2020-10-13T10:03:00Z"/>
                <w:rFonts w:eastAsiaTheme="minorEastAsia"/>
              </w:rPr>
            </w:pPr>
            <w:ins w:id="998" w:author="Qualcomm-Bharat" w:date="2020-10-13T10:03:00Z">
              <w:r>
                <w:rPr>
                  <w:lang w:eastAsia="sv-SE"/>
                </w:rPr>
                <w:t>Qualcomm</w:t>
              </w:r>
            </w:ins>
          </w:p>
        </w:tc>
        <w:tc>
          <w:tcPr>
            <w:tcW w:w="2003" w:type="dxa"/>
          </w:tcPr>
          <w:p w14:paraId="1AC2565D" w14:textId="628B389A" w:rsidR="00612594" w:rsidRDefault="00612594" w:rsidP="00612594">
            <w:pPr>
              <w:rPr>
                <w:ins w:id="999" w:author="Qualcomm-Bharat" w:date="2020-10-13T10:03:00Z"/>
                <w:rFonts w:eastAsiaTheme="minorEastAsia"/>
              </w:rPr>
            </w:pPr>
            <w:ins w:id="1000" w:author="Qualcomm-Bharat" w:date="2020-10-13T10:03:00Z">
              <w:r>
                <w:rPr>
                  <w:lang w:eastAsia="sv-SE"/>
                </w:rPr>
                <w:t>Agree</w:t>
              </w:r>
            </w:ins>
          </w:p>
        </w:tc>
        <w:tc>
          <w:tcPr>
            <w:tcW w:w="5130" w:type="dxa"/>
          </w:tcPr>
          <w:p w14:paraId="2C77F6FE" w14:textId="77777777" w:rsidR="00612594" w:rsidRDefault="00612594" w:rsidP="00612594">
            <w:pPr>
              <w:rPr>
                <w:ins w:id="1001" w:author="Qualcomm-Bharat" w:date="2020-10-13T10:03:00Z"/>
                <w:rFonts w:eastAsia="SimSun"/>
                <w:lang w:val="en-US"/>
              </w:rPr>
            </w:pPr>
          </w:p>
        </w:tc>
      </w:tr>
      <w:tr w:rsidR="00F40272" w14:paraId="4CF6A04A" w14:textId="77777777">
        <w:trPr>
          <w:jc w:val="center"/>
          <w:ins w:id="1002" w:author="Sequans - Olivier Marco" w:date="2020-10-14T22:14:00Z"/>
        </w:trPr>
        <w:tc>
          <w:tcPr>
            <w:tcW w:w="1502" w:type="dxa"/>
          </w:tcPr>
          <w:p w14:paraId="564E9FB5" w14:textId="2C7025C7" w:rsidR="00F40272" w:rsidRPr="00F40272" w:rsidRDefault="00F40272" w:rsidP="00612594">
            <w:pPr>
              <w:rPr>
                <w:ins w:id="1003" w:author="Sequans - Olivier Marco" w:date="2020-10-14T22:14:00Z"/>
                <w:rFonts w:eastAsia="MS Mincho"/>
                <w:lang w:eastAsia="ja-JP"/>
              </w:rPr>
            </w:pPr>
            <w:ins w:id="1004" w:author="Sequans - Olivier Marco" w:date="2020-10-14T22:14:00Z">
              <w:r>
                <w:rPr>
                  <w:rFonts w:eastAsia="MS Mincho" w:hint="eastAsia"/>
                  <w:lang w:eastAsia="ja-JP"/>
                </w:rPr>
                <w:t>Sequans</w:t>
              </w:r>
            </w:ins>
          </w:p>
        </w:tc>
        <w:tc>
          <w:tcPr>
            <w:tcW w:w="2003" w:type="dxa"/>
          </w:tcPr>
          <w:p w14:paraId="2151D279" w14:textId="65661689" w:rsidR="00F40272" w:rsidRPr="00F40272" w:rsidRDefault="00F40272" w:rsidP="00612594">
            <w:pPr>
              <w:rPr>
                <w:ins w:id="1005" w:author="Sequans - Olivier Marco" w:date="2020-10-14T22:14:00Z"/>
                <w:rFonts w:eastAsia="MS Mincho"/>
                <w:lang w:eastAsia="ja-JP"/>
              </w:rPr>
            </w:pPr>
            <w:ins w:id="1006" w:author="Sequans - Olivier Marco" w:date="2020-10-14T22:14:00Z">
              <w:r>
                <w:rPr>
                  <w:rFonts w:eastAsia="MS Mincho" w:hint="eastAsia"/>
                  <w:lang w:eastAsia="ja-JP"/>
                </w:rPr>
                <w:t>Agree</w:t>
              </w:r>
            </w:ins>
          </w:p>
        </w:tc>
        <w:tc>
          <w:tcPr>
            <w:tcW w:w="5130" w:type="dxa"/>
          </w:tcPr>
          <w:p w14:paraId="5B043F20" w14:textId="77777777" w:rsidR="00F40272" w:rsidRDefault="00F40272" w:rsidP="00612594">
            <w:pPr>
              <w:rPr>
                <w:ins w:id="1007" w:author="Sequans - Olivier Marco" w:date="2020-10-14T22:14:00Z"/>
                <w:rFonts w:eastAsia="SimSun"/>
                <w:lang w:val="en-US"/>
              </w:rPr>
            </w:pPr>
          </w:p>
        </w:tc>
      </w:tr>
      <w:tr w:rsidR="00CF195E" w14:paraId="5EF3CAEB" w14:textId="77777777">
        <w:trPr>
          <w:jc w:val="center"/>
          <w:ins w:id="1008" w:author="Apple Inc" w:date="2020-10-14T17:06:00Z"/>
        </w:trPr>
        <w:tc>
          <w:tcPr>
            <w:tcW w:w="1502" w:type="dxa"/>
          </w:tcPr>
          <w:p w14:paraId="6565E9F0" w14:textId="573EDF71" w:rsidR="00CF195E" w:rsidRDefault="00CF195E" w:rsidP="00612594">
            <w:pPr>
              <w:rPr>
                <w:ins w:id="1009" w:author="Apple Inc" w:date="2020-10-14T17:06:00Z"/>
                <w:rFonts w:eastAsia="MS Mincho"/>
                <w:lang w:eastAsia="ja-JP"/>
              </w:rPr>
            </w:pPr>
            <w:ins w:id="1010" w:author="Apple Inc" w:date="2020-10-14T17:06:00Z">
              <w:r>
                <w:rPr>
                  <w:rFonts w:eastAsia="MS Mincho"/>
                  <w:lang w:eastAsia="ja-JP"/>
                </w:rPr>
                <w:t>Apple</w:t>
              </w:r>
            </w:ins>
          </w:p>
        </w:tc>
        <w:tc>
          <w:tcPr>
            <w:tcW w:w="2003" w:type="dxa"/>
          </w:tcPr>
          <w:p w14:paraId="11CC7A73" w14:textId="1190789B" w:rsidR="00CF195E" w:rsidRDefault="00CF195E" w:rsidP="00612594">
            <w:pPr>
              <w:rPr>
                <w:ins w:id="1011" w:author="Apple Inc" w:date="2020-10-14T17:06:00Z"/>
                <w:rFonts w:eastAsia="MS Mincho"/>
                <w:lang w:eastAsia="ja-JP"/>
              </w:rPr>
            </w:pPr>
            <w:ins w:id="1012" w:author="Apple Inc" w:date="2020-10-14T17:06:00Z">
              <w:r>
                <w:rPr>
                  <w:rFonts w:eastAsia="MS Mincho"/>
                  <w:lang w:eastAsia="ja-JP"/>
                </w:rPr>
                <w:t>Agree</w:t>
              </w:r>
            </w:ins>
          </w:p>
        </w:tc>
        <w:tc>
          <w:tcPr>
            <w:tcW w:w="5130" w:type="dxa"/>
          </w:tcPr>
          <w:p w14:paraId="6C825495" w14:textId="77777777" w:rsidR="00CF195E" w:rsidRDefault="00CF195E" w:rsidP="00612594">
            <w:pPr>
              <w:rPr>
                <w:ins w:id="1013" w:author="Apple Inc" w:date="2020-10-14T17:06:00Z"/>
                <w:rFonts w:eastAsia="SimSun"/>
                <w:lang w:val="en-US"/>
              </w:rPr>
            </w:pPr>
          </w:p>
        </w:tc>
      </w:tr>
      <w:tr w:rsidR="005E6A2D" w14:paraId="230200AD" w14:textId="77777777">
        <w:trPr>
          <w:jc w:val="center"/>
          <w:ins w:id="1014" w:author="myyun" w:date="2020-10-15T14:59:00Z"/>
        </w:trPr>
        <w:tc>
          <w:tcPr>
            <w:tcW w:w="1502" w:type="dxa"/>
          </w:tcPr>
          <w:p w14:paraId="1DF54CEF" w14:textId="0D9A2D3A" w:rsidR="005E6A2D" w:rsidRPr="005E6A2D" w:rsidRDefault="005E6A2D" w:rsidP="00612594">
            <w:pPr>
              <w:rPr>
                <w:ins w:id="1015" w:author="myyun" w:date="2020-10-15T14:59:00Z"/>
                <w:rFonts w:eastAsia="Malgun Gothic"/>
                <w:lang w:eastAsia="ko-KR"/>
              </w:rPr>
            </w:pPr>
            <w:ins w:id="1016" w:author="myyun" w:date="2020-10-15T14:59:00Z">
              <w:r>
                <w:rPr>
                  <w:rFonts w:eastAsia="Malgun Gothic" w:hint="eastAsia"/>
                  <w:lang w:eastAsia="ko-KR"/>
                </w:rPr>
                <w:t>E</w:t>
              </w:r>
              <w:r>
                <w:rPr>
                  <w:rFonts w:eastAsia="Malgun Gothic"/>
                  <w:lang w:eastAsia="ko-KR"/>
                </w:rPr>
                <w:t>TRI</w:t>
              </w:r>
            </w:ins>
          </w:p>
        </w:tc>
        <w:tc>
          <w:tcPr>
            <w:tcW w:w="2003" w:type="dxa"/>
          </w:tcPr>
          <w:p w14:paraId="66953CEC" w14:textId="77EE34E1" w:rsidR="005E6A2D" w:rsidRPr="005E6A2D" w:rsidRDefault="005E6A2D" w:rsidP="00612594">
            <w:pPr>
              <w:rPr>
                <w:ins w:id="1017" w:author="myyun" w:date="2020-10-15T14:59:00Z"/>
                <w:rFonts w:eastAsia="Malgun Gothic"/>
                <w:lang w:eastAsia="ko-KR"/>
              </w:rPr>
            </w:pPr>
            <w:ins w:id="1018" w:author="myyun" w:date="2020-10-15T14:59:00Z">
              <w:r>
                <w:rPr>
                  <w:rFonts w:eastAsia="Malgun Gothic" w:hint="eastAsia"/>
                  <w:lang w:eastAsia="ko-KR"/>
                </w:rPr>
                <w:t>A</w:t>
              </w:r>
              <w:r>
                <w:rPr>
                  <w:rFonts w:eastAsia="Malgun Gothic"/>
                  <w:lang w:eastAsia="ko-KR"/>
                </w:rPr>
                <w:t>gree</w:t>
              </w:r>
            </w:ins>
          </w:p>
        </w:tc>
        <w:tc>
          <w:tcPr>
            <w:tcW w:w="5130" w:type="dxa"/>
          </w:tcPr>
          <w:p w14:paraId="064F15BF" w14:textId="77777777" w:rsidR="005E6A2D" w:rsidRDefault="005E6A2D" w:rsidP="00612594">
            <w:pPr>
              <w:rPr>
                <w:ins w:id="1019" w:author="myyun" w:date="2020-10-15T14:59:00Z"/>
                <w:rFonts w:eastAsia="SimSun"/>
                <w:lang w:val="en-US"/>
              </w:rPr>
            </w:pPr>
          </w:p>
        </w:tc>
      </w:tr>
      <w:tr w:rsidR="00FE1601" w14:paraId="793DF0C4" w14:textId="77777777">
        <w:trPr>
          <w:jc w:val="center"/>
          <w:ins w:id="1020" w:author="Abhishek Roy" w:date="2020-10-15T07:53:00Z"/>
        </w:trPr>
        <w:tc>
          <w:tcPr>
            <w:tcW w:w="1502" w:type="dxa"/>
          </w:tcPr>
          <w:p w14:paraId="2A5D4B90" w14:textId="37A7E501" w:rsidR="00FE1601" w:rsidRDefault="00FE1601" w:rsidP="00FE1601">
            <w:pPr>
              <w:rPr>
                <w:ins w:id="1021" w:author="Abhishek Roy" w:date="2020-10-15T07:53:00Z"/>
                <w:rFonts w:eastAsia="Malgun Gothic"/>
                <w:lang w:eastAsia="ko-KR"/>
              </w:rPr>
            </w:pPr>
            <w:ins w:id="1022" w:author="Abhishek Roy" w:date="2020-10-15T07:54:00Z">
              <w:r>
                <w:rPr>
                  <w:rFonts w:eastAsia="Malgun Gothic"/>
                  <w:lang w:eastAsia="ko-KR"/>
                </w:rPr>
                <w:t>MediaTek</w:t>
              </w:r>
            </w:ins>
          </w:p>
        </w:tc>
        <w:tc>
          <w:tcPr>
            <w:tcW w:w="2003" w:type="dxa"/>
          </w:tcPr>
          <w:p w14:paraId="5828A150" w14:textId="3F092F54" w:rsidR="00FE1601" w:rsidRDefault="00FE1601" w:rsidP="00FE1601">
            <w:pPr>
              <w:rPr>
                <w:ins w:id="1023" w:author="Abhishek Roy" w:date="2020-10-15T07:53:00Z"/>
                <w:rFonts w:eastAsia="Malgun Gothic"/>
                <w:lang w:eastAsia="ko-KR"/>
              </w:rPr>
            </w:pPr>
            <w:ins w:id="1024" w:author="Abhishek Roy" w:date="2020-10-15T07:54:00Z">
              <w:r>
                <w:rPr>
                  <w:rFonts w:eastAsia="Malgun Gothic"/>
                  <w:lang w:eastAsia="ko-KR"/>
                </w:rPr>
                <w:t>Agree</w:t>
              </w:r>
            </w:ins>
          </w:p>
        </w:tc>
        <w:tc>
          <w:tcPr>
            <w:tcW w:w="5130" w:type="dxa"/>
          </w:tcPr>
          <w:p w14:paraId="29C15746" w14:textId="77777777" w:rsidR="00FE1601" w:rsidRDefault="00FE1601" w:rsidP="00FE1601">
            <w:pPr>
              <w:rPr>
                <w:ins w:id="1025" w:author="Abhishek Roy" w:date="2020-10-15T07:53:00Z"/>
                <w:rFonts w:eastAsia="SimSun"/>
                <w:lang w:val="en-US"/>
              </w:rPr>
            </w:pPr>
          </w:p>
        </w:tc>
      </w:tr>
    </w:tbl>
    <w:p w14:paraId="677B2295" w14:textId="77777777" w:rsidR="00B05DA2" w:rsidRDefault="00B05DA2">
      <w:pPr>
        <w:rPr>
          <w:lang w:val="en-US"/>
        </w:rPr>
      </w:pPr>
    </w:p>
    <w:p w14:paraId="224FA46D" w14:textId="07F021F5" w:rsidR="001117CA" w:rsidRPr="001117CA" w:rsidRDefault="001117CA" w:rsidP="001117CA">
      <w:pPr>
        <w:rPr>
          <w:ins w:id="1026" w:author="Abhishek Roy" w:date="2020-10-15T14:07:00Z"/>
          <w:b/>
        </w:rPr>
      </w:pPr>
      <w:ins w:id="1027" w:author="Abhishek Roy" w:date="2020-10-15T14:07:00Z">
        <w:r w:rsidRPr="001117CA">
          <w:rPr>
            <w:b/>
          </w:rPr>
          <w:t xml:space="preserve">Rapporteur Summary for Question </w:t>
        </w:r>
        <w:r>
          <w:rPr>
            <w:b/>
          </w:rPr>
          <w:t>5</w:t>
        </w:r>
      </w:ins>
    </w:p>
    <w:p w14:paraId="0D5404D7" w14:textId="6B4D2DB7" w:rsidR="00E84095" w:rsidRDefault="001117CA" w:rsidP="00E84095">
      <w:pPr>
        <w:rPr>
          <w:ins w:id="1028" w:author="Abhishek Roy" w:date="2020-10-15T16:24:00Z"/>
        </w:rPr>
      </w:pPr>
      <w:ins w:id="1029" w:author="Abhishek Roy" w:date="2020-10-15T14:07:00Z">
        <w:r w:rsidRPr="001117CA">
          <w:t xml:space="preserve">All the 26 companies agreed that there is no need to extend </w:t>
        </w:r>
        <w:r>
          <w:t xml:space="preserve">RLC </w:t>
        </w:r>
        <w:r w:rsidRPr="001117CA">
          <w:t>SN length</w:t>
        </w:r>
        <w:r>
          <w:t>.</w:t>
        </w:r>
      </w:ins>
      <w:ins w:id="1030" w:author="Abhishek Roy" w:date="2020-10-16T10:40:00Z">
        <w:r w:rsidR="002F2652">
          <w:t xml:space="preserve"> Hence, based on consensus the rapporteur suggests the following Proposal to be agreed:</w:t>
        </w:r>
      </w:ins>
    </w:p>
    <w:p w14:paraId="6B4A5490" w14:textId="77777777" w:rsidR="00E84095" w:rsidRPr="00E84095" w:rsidRDefault="00E84095" w:rsidP="00E84095">
      <w:pPr>
        <w:rPr>
          <w:ins w:id="1031" w:author="Abhishek Roy" w:date="2020-10-15T16:24:00Z"/>
          <w:sz w:val="2"/>
        </w:rPr>
      </w:pPr>
    </w:p>
    <w:p w14:paraId="1D9B1BD0" w14:textId="4AD880B0" w:rsidR="00E84095" w:rsidRPr="00E84095" w:rsidRDefault="00E84095" w:rsidP="00E84095">
      <w:pPr>
        <w:rPr>
          <w:ins w:id="1032" w:author="Abhishek Roy" w:date="2020-10-15T16:24:00Z"/>
          <w:b/>
        </w:rPr>
      </w:pPr>
      <w:ins w:id="1033" w:author="Abhishek Roy" w:date="2020-10-15T16:24:00Z">
        <w:r w:rsidRPr="00E84095">
          <w:rPr>
            <w:b/>
          </w:rPr>
          <w:t xml:space="preserve">Proposal </w:t>
        </w:r>
      </w:ins>
      <w:ins w:id="1034" w:author="Abhishek Roy" w:date="2020-10-15T16:25:00Z">
        <w:r w:rsidR="001E7599">
          <w:rPr>
            <w:b/>
          </w:rPr>
          <w:t>5</w:t>
        </w:r>
      </w:ins>
      <w:ins w:id="1035" w:author="Abhishek Roy" w:date="2020-10-15T16:24:00Z">
        <w:r w:rsidRPr="00E84095">
          <w:rPr>
            <w:b/>
          </w:rPr>
          <w:t xml:space="preserve">: There is no need to extend </w:t>
        </w:r>
        <w:r>
          <w:rPr>
            <w:b/>
          </w:rPr>
          <w:t>RLC SN length in NR-NTN</w:t>
        </w:r>
        <w:r w:rsidRPr="00E84095">
          <w:rPr>
            <w:b/>
          </w:rPr>
          <w:t>.</w:t>
        </w:r>
      </w:ins>
    </w:p>
    <w:p w14:paraId="79EA9A3F" w14:textId="77777777" w:rsidR="00B05DA2" w:rsidRDefault="00B05DA2">
      <w:pPr>
        <w:pStyle w:val="Heading3"/>
        <w:numPr>
          <w:ilvl w:val="0"/>
          <w:numId w:val="0"/>
        </w:numPr>
        <w:ind w:left="720"/>
        <w:rPr>
          <w:szCs w:val="22"/>
          <w:lang w:eastAsia="sv-SE"/>
        </w:rPr>
      </w:pPr>
    </w:p>
    <w:p w14:paraId="382C6736" w14:textId="77777777" w:rsidR="00B05DA2" w:rsidRDefault="00634460">
      <w:pPr>
        <w:pStyle w:val="Heading1"/>
      </w:pPr>
      <w:r>
        <w:t>Enhancements in PDCP</w:t>
      </w:r>
    </w:p>
    <w:p w14:paraId="1A805411" w14:textId="77777777" w:rsidR="00B05DA2" w:rsidRDefault="00634460">
      <w:pPr>
        <w:pStyle w:val="Heading2"/>
      </w:pPr>
      <w:r>
        <w:t>Updating PDCP Timers</w:t>
      </w:r>
    </w:p>
    <w:p w14:paraId="4825D4A9" w14:textId="77777777" w:rsidR="00B05DA2" w:rsidRDefault="00634460">
      <w:r>
        <w:t>Similar to RLC, high RTD in NTN might result in expiry of some PDCP timers. Thus, it is necessary to look into the major PDCP timers and check if any possible extensions or updates are needed.</w:t>
      </w:r>
    </w:p>
    <w:p w14:paraId="6E5C31FB" w14:textId="77777777" w:rsidR="00B05DA2" w:rsidRDefault="00B05DA2"/>
    <w:p w14:paraId="61F65B2C" w14:textId="77777777" w:rsidR="00B05DA2" w:rsidRDefault="00634460">
      <w:pPr>
        <w:pStyle w:val="Heading3"/>
        <w:rPr>
          <w:i/>
        </w:rPr>
      </w:pPr>
      <w:r>
        <w:rPr>
          <w:i/>
        </w:rPr>
        <w:t>PDCP Discard Timer</w:t>
      </w:r>
    </w:p>
    <w:p w14:paraId="4314A3E4" w14:textId="77777777" w:rsidR="00B05DA2" w:rsidRDefault="00634460">
      <w:pPr>
        <w:rPr>
          <w:rFonts w:cs="Arial"/>
          <w:bCs/>
        </w:rPr>
      </w:pPr>
      <w:r>
        <w:t xml:space="preserve">In PDCP layer, a timer </w:t>
      </w:r>
      <w:proofErr w:type="spellStart"/>
      <w:r>
        <w:rPr>
          <w:i/>
        </w:rPr>
        <w:t>discardTimer</w:t>
      </w:r>
      <w:proofErr w:type="spellEnd"/>
      <w:r>
        <w:t xml:space="preserve"> is configured for each DRB. Upon reception of a PDCP SDU from upper layer</w:t>
      </w:r>
      <w:r>
        <w:rPr>
          <w:lang w:eastAsia="ja-JP"/>
        </w:rPr>
        <w:t xml:space="preserve">, the transmitting PDCP entity starts the </w:t>
      </w:r>
      <w:proofErr w:type="spellStart"/>
      <w:r>
        <w:rPr>
          <w:i/>
        </w:rPr>
        <w:t>discardTimer</w:t>
      </w:r>
      <w:proofErr w:type="spellEnd"/>
      <w:r>
        <w:t xml:space="preserve"> associated with this PDCP SDU</w:t>
      </w:r>
      <w:r>
        <w:rPr>
          <w:lang w:eastAsia="ja-JP"/>
        </w:rPr>
        <w:t xml:space="preserve">. As mentioned in 3GPP TS 38.323 [4], when the </w:t>
      </w:r>
      <w:proofErr w:type="spellStart"/>
      <w:r>
        <w:rPr>
          <w:i/>
          <w:lang w:eastAsia="ja-JP"/>
        </w:rPr>
        <w:t>discardTimer</w:t>
      </w:r>
      <w:proofErr w:type="spellEnd"/>
      <w:r>
        <w:rPr>
          <w:lang w:eastAsia="ja-JP"/>
        </w:rPr>
        <w:t xml:space="preserve"> </w:t>
      </w:r>
      <w:r>
        <w:t>associated with a PDCP SDU</w:t>
      </w:r>
      <w:r>
        <w:rPr>
          <w:lang w:eastAsia="ja-JP"/>
        </w:rPr>
        <w:t xml:space="preserve"> expires, or </w:t>
      </w:r>
      <w:r>
        <w:rPr>
          <w:lang w:eastAsia="ko-KR"/>
        </w:rPr>
        <w:t>the successful delivery of a PDCP SDU is confirmed by PDCP status report,</w:t>
      </w:r>
      <w:r>
        <w:rPr>
          <w:lang w:eastAsia="ja-JP"/>
        </w:rPr>
        <w:t xml:space="preserve"> the transmitting PDCP entity shall discard the PDCP SDU.</w:t>
      </w:r>
      <w:r>
        <w:rPr>
          <w:rFonts w:cs="Arial"/>
          <w:bCs/>
        </w:rPr>
        <w:t xml:space="preserve"> The </w:t>
      </w:r>
      <w:proofErr w:type="spellStart"/>
      <w:r>
        <w:rPr>
          <w:rFonts w:cs="Arial"/>
          <w:bCs/>
        </w:rPr>
        <w:t>discardTimer</w:t>
      </w:r>
      <w:proofErr w:type="spellEnd"/>
      <w:r>
        <w:rPr>
          <w:rFonts w:cs="Arial"/>
          <w:bCs/>
        </w:rPr>
        <w:t xml:space="preserve"> is configured in the range of </w:t>
      </w:r>
      <w:r>
        <w:rPr>
          <w:rFonts w:cs="Arial"/>
          <w:bCs/>
          <w:i/>
        </w:rPr>
        <w:t>0.5ms and 1500ms</w:t>
      </w:r>
      <w:r>
        <w:rPr>
          <w:rFonts w:cs="Arial"/>
          <w:bCs/>
        </w:rPr>
        <w:t xml:space="preserve"> or can be switched off by choosing infinity [4]. The </w:t>
      </w:r>
      <w:proofErr w:type="spellStart"/>
      <w:r>
        <w:rPr>
          <w:rFonts w:cs="Arial"/>
          <w:bCs/>
        </w:rPr>
        <w:t>discardTimer</w:t>
      </w:r>
      <w:proofErr w:type="spellEnd"/>
      <w:r>
        <w:rPr>
          <w:rFonts w:cs="Arial"/>
          <w:bCs/>
        </w:rPr>
        <w:t xml:space="preserve"> mainly reflects the QoS requirements of the packets belonging to a service. </w:t>
      </w:r>
      <w:r>
        <w:t xml:space="preserve">In NTN, due to long propagation delay, HARQ and ARQ retransmission delay will increase greatly. So one open issue is whether to extend the value range of PDCP </w:t>
      </w:r>
      <w:proofErr w:type="spellStart"/>
      <w:r>
        <w:rPr>
          <w:i/>
          <w:lang w:eastAsia="ja-JP"/>
        </w:rPr>
        <w:t>discardTimer</w:t>
      </w:r>
      <w:proofErr w:type="spellEnd"/>
      <w:r>
        <w:rPr>
          <w:lang w:eastAsia="ja-JP"/>
        </w:rPr>
        <w:t xml:space="preserve"> to support NTN. </w:t>
      </w:r>
    </w:p>
    <w:p w14:paraId="09E033CE" w14:textId="77777777" w:rsidR="00B05DA2" w:rsidRDefault="00634460">
      <w:pPr>
        <w:rPr>
          <w:lang w:eastAsia="ja-JP"/>
        </w:rPr>
      </w:pPr>
      <w:r>
        <w:rPr>
          <w:rFonts w:cs="Arial"/>
          <w:bCs/>
        </w:rPr>
        <w:t xml:space="preserve">In order to prevent unnecessary expiry of PDCP </w:t>
      </w:r>
      <w:proofErr w:type="spellStart"/>
      <w:r>
        <w:rPr>
          <w:rFonts w:cs="Arial"/>
          <w:bCs/>
        </w:rPr>
        <w:t>discardTimer</w:t>
      </w:r>
      <w:proofErr w:type="spellEnd"/>
      <w:r>
        <w:rPr>
          <w:rFonts w:cs="Arial"/>
          <w:bCs/>
        </w:rPr>
        <w:t xml:space="preserve">, it is proposed to extend the PDCP discard timer in R2-2006640 and R2-2006705. One possible solution is to extend the </w:t>
      </w:r>
      <w:proofErr w:type="spellStart"/>
      <w:r>
        <w:rPr>
          <w:rFonts w:cs="Arial"/>
          <w:bCs/>
        </w:rPr>
        <w:t>discardTimer</w:t>
      </w:r>
      <w:proofErr w:type="spellEnd"/>
      <w:r>
        <w:rPr>
          <w:rFonts w:cs="Arial"/>
          <w:bCs/>
        </w:rPr>
        <w:t xml:space="preserve"> by the UE’s pre-compensated RTD. On the other hand, it is mentioned in </w:t>
      </w:r>
      <w:r>
        <w:t xml:space="preserve">R2-2006782 and R2-2007889 that as </w:t>
      </w:r>
      <w:r>
        <w:rPr>
          <w:lang w:eastAsia="ja-JP"/>
        </w:rPr>
        <w:t xml:space="preserve">QoS requirement is a main factor in the </w:t>
      </w:r>
      <w:proofErr w:type="spellStart"/>
      <w:r>
        <w:rPr>
          <w:i/>
          <w:lang w:eastAsia="ja-JP"/>
        </w:rPr>
        <w:t>discardTimer</w:t>
      </w:r>
      <w:proofErr w:type="spellEnd"/>
      <w:r>
        <w:rPr>
          <w:lang w:eastAsia="ja-JP"/>
        </w:rPr>
        <w:t xml:space="preserve"> configuration, for some delay sensitive service, </w:t>
      </w:r>
      <w:proofErr w:type="spellStart"/>
      <w:r>
        <w:rPr>
          <w:i/>
          <w:lang w:eastAsia="ja-JP"/>
        </w:rPr>
        <w:t>discardTimer</w:t>
      </w:r>
      <w:proofErr w:type="spellEnd"/>
      <w:r>
        <w:rPr>
          <w:lang w:eastAsia="ja-JP"/>
        </w:rPr>
        <w:t xml:space="preserve"> should be configured to a relatively small value, while for some other delay tolerant services</w:t>
      </w:r>
      <w:r>
        <w:t xml:space="preserve"> </w:t>
      </w:r>
      <w:proofErr w:type="spellStart"/>
      <w:r>
        <w:rPr>
          <w:i/>
          <w:lang w:eastAsia="ja-JP"/>
        </w:rPr>
        <w:t>discardTimer</w:t>
      </w:r>
      <w:proofErr w:type="spellEnd"/>
      <w:r>
        <w:rPr>
          <w:lang w:eastAsia="ja-JP"/>
        </w:rPr>
        <w:t xml:space="preserve"> could be configured even to infinity, if the value of 1500ms is still not enough and there is no need to extend the PDCP Discard timer, at least until new QoS requirements are defined.</w:t>
      </w:r>
    </w:p>
    <w:p w14:paraId="79300E5E" w14:textId="77777777" w:rsidR="00B05DA2" w:rsidRDefault="00B05DA2">
      <w:pPr>
        <w:rPr>
          <w:lang w:eastAsia="ja-JP"/>
        </w:rPr>
      </w:pPr>
    </w:p>
    <w:p w14:paraId="43A4369E" w14:textId="77777777" w:rsidR="00B05DA2" w:rsidRDefault="00634460">
      <w:pPr>
        <w:ind w:left="1440" w:hanging="1440"/>
        <w:rPr>
          <w:b/>
          <w:lang w:eastAsia="sv-SE"/>
        </w:rPr>
      </w:pPr>
      <w:r>
        <w:rPr>
          <w:b/>
          <w:lang w:eastAsia="sv-SE"/>
        </w:rPr>
        <w:t>Question 6: Do companies agree that PDCP Discard timer needs to be extended?</w:t>
      </w:r>
    </w:p>
    <w:p w14:paraId="0DD018A7" w14:textId="77777777" w:rsidR="00B05DA2" w:rsidRDefault="00B05DA2">
      <w:pPr>
        <w:rPr>
          <w:rFonts w:cs="Arial"/>
          <w:bCs/>
        </w:rPr>
      </w:pPr>
    </w:p>
    <w:tbl>
      <w:tblPr>
        <w:tblStyle w:val="TableGrid"/>
        <w:tblW w:w="0" w:type="auto"/>
        <w:jc w:val="center"/>
        <w:tblLook w:val="04A0" w:firstRow="1" w:lastRow="0" w:firstColumn="1" w:lastColumn="0" w:noHBand="0" w:noVBand="1"/>
      </w:tblPr>
      <w:tblGrid>
        <w:gridCol w:w="1515"/>
        <w:gridCol w:w="1270"/>
        <w:gridCol w:w="6120"/>
      </w:tblGrid>
      <w:tr w:rsidR="00B05DA2" w14:paraId="4AD10196" w14:textId="77777777">
        <w:trPr>
          <w:jc w:val="center"/>
        </w:trPr>
        <w:tc>
          <w:tcPr>
            <w:tcW w:w="1515" w:type="dxa"/>
            <w:shd w:val="clear" w:color="auto" w:fill="E7E6E6" w:themeFill="background2"/>
          </w:tcPr>
          <w:p w14:paraId="034E7C90" w14:textId="77777777" w:rsidR="00B05DA2" w:rsidRDefault="00634460">
            <w:pPr>
              <w:jc w:val="center"/>
              <w:rPr>
                <w:b/>
                <w:lang w:eastAsia="sv-SE"/>
              </w:rPr>
            </w:pPr>
            <w:r>
              <w:rPr>
                <w:b/>
                <w:lang w:eastAsia="sv-SE"/>
              </w:rPr>
              <w:t>Company</w:t>
            </w:r>
          </w:p>
        </w:tc>
        <w:tc>
          <w:tcPr>
            <w:tcW w:w="1270" w:type="dxa"/>
            <w:shd w:val="clear" w:color="auto" w:fill="E7E6E6" w:themeFill="background2"/>
          </w:tcPr>
          <w:p w14:paraId="750D5522" w14:textId="77777777" w:rsidR="00B05DA2" w:rsidRDefault="00634460">
            <w:pPr>
              <w:jc w:val="center"/>
              <w:rPr>
                <w:b/>
                <w:lang w:eastAsia="sv-SE"/>
              </w:rPr>
            </w:pPr>
            <w:r>
              <w:rPr>
                <w:b/>
                <w:lang w:eastAsia="sv-SE"/>
              </w:rPr>
              <w:t>Agree / Disagree</w:t>
            </w:r>
          </w:p>
        </w:tc>
        <w:tc>
          <w:tcPr>
            <w:tcW w:w="6120" w:type="dxa"/>
            <w:shd w:val="clear" w:color="auto" w:fill="E7E6E6" w:themeFill="background2"/>
          </w:tcPr>
          <w:p w14:paraId="1B87FBBB" w14:textId="77777777" w:rsidR="00B05DA2" w:rsidRDefault="00634460">
            <w:pPr>
              <w:jc w:val="center"/>
              <w:rPr>
                <w:b/>
                <w:lang w:eastAsia="sv-SE"/>
              </w:rPr>
            </w:pPr>
            <w:r>
              <w:rPr>
                <w:b/>
                <w:lang w:eastAsia="sv-SE"/>
              </w:rPr>
              <w:t>Additional comments</w:t>
            </w:r>
          </w:p>
        </w:tc>
      </w:tr>
      <w:tr w:rsidR="00B05DA2" w14:paraId="0F1EF768" w14:textId="77777777">
        <w:trPr>
          <w:jc w:val="center"/>
        </w:trPr>
        <w:tc>
          <w:tcPr>
            <w:tcW w:w="1515" w:type="dxa"/>
          </w:tcPr>
          <w:p w14:paraId="4F36AA5D" w14:textId="77777777" w:rsidR="00B05DA2" w:rsidRDefault="00634460">
            <w:pPr>
              <w:rPr>
                <w:rFonts w:eastAsiaTheme="minorEastAsia"/>
              </w:rPr>
            </w:pPr>
            <w:proofErr w:type="spellStart"/>
            <w:r>
              <w:rPr>
                <w:rFonts w:eastAsiaTheme="minorEastAsia" w:hint="eastAsia"/>
              </w:rPr>
              <w:lastRenderedPageBreak/>
              <w:t>Spreadtrum</w:t>
            </w:r>
            <w:proofErr w:type="spellEnd"/>
          </w:p>
        </w:tc>
        <w:tc>
          <w:tcPr>
            <w:tcW w:w="1270" w:type="dxa"/>
          </w:tcPr>
          <w:p w14:paraId="7F328793" w14:textId="77777777" w:rsidR="00B05DA2" w:rsidRDefault="00634460">
            <w:pPr>
              <w:rPr>
                <w:rFonts w:eastAsiaTheme="minorEastAsia"/>
              </w:rPr>
            </w:pPr>
            <w:r>
              <w:rPr>
                <w:rFonts w:eastAsiaTheme="minorEastAsia" w:hint="eastAsia"/>
              </w:rPr>
              <w:t>No</w:t>
            </w:r>
          </w:p>
        </w:tc>
        <w:tc>
          <w:tcPr>
            <w:tcW w:w="6120" w:type="dxa"/>
          </w:tcPr>
          <w:p w14:paraId="508811C8" w14:textId="77777777" w:rsidR="00B05DA2" w:rsidRDefault="00634460">
            <w:pPr>
              <w:rPr>
                <w:rFonts w:eastAsiaTheme="minorEastAsia"/>
              </w:rPr>
            </w:pPr>
            <w:r>
              <w:t xml:space="preserve">The PDCP </w:t>
            </w:r>
            <w:proofErr w:type="spellStart"/>
            <w:r>
              <w:t>discardTimer</w:t>
            </w:r>
            <w:proofErr w:type="spellEnd"/>
            <w:r>
              <w:t xml:space="preserve"> mainly reflects the QoS requirements of the packets belonging to a service. So the timer is not related to the RTD in NTN. We think that it may be extended only if a new 5QI is defined.</w:t>
            </w:r>
          </w:p>
        </w:tc>
      </w:tr>
      <w:tr w:rsidR="00B05DA2" w14:paraId="3CF42288" w14:textId="77777777">
        <w:trPr>
          <w:jc w:val="center"/>
        </w:trPr>
        <w:tc>
          <w:tcPr>
            <w:tcW w:w="1515" w:type="dxa"/>
          </w:tcPr>
          <w:p w14:paraId="32060AC7" w14:textId="77777777" w:rsidR="00B05DA2" w:rsidRDefault="00634460">
            <w:pPr>
              <w:rPr>
                <w:lang w:eastAsia="sv-SE"/>
              </w:rPr>
            </w:pPr>
            <w:r>
              <w:rPr>
                <w:rFonts w:eastAsiaTheme="minorEastAsia" w:hint="eastAsia"/>
                <w:lang w:eastAsia="ko-KR"/>
              </w:rPr>
              <w:t>LG</w:t>
            </w:r>
          </w:p>
        </w:tc>
        <w:tc>
          <w:tcPr>
            <w:tcW w:w="1270" w:type="dxa"/>
          </w:tcPr>
          <w:p w14:paraId="2CD83E66" w14:textId="77777777" w:rsidR="00B05DA2" w:rsidRDefault="00634460">
            <w:pPr>
              <w:rPr>
                <w:lang w:eastAsia="sv-SE"/>
              </w:rPr>
            </w:pPr>
            <w:r>
              <w:rPr>
                <w:rFonts w:eastAsiaTheme="minorEastAsia"/>
                <w:lang w:eastAsia="ko-KR"/>
              </w:rPr>
              <w:t>Disagree</w:t>
            </w:r>
          </w:p>
        </w:tc>
        <w:tc>
          <w:tcPr>
            <w:tcW w:w="6120" w:type="dxa"/>
          </w:tcPr>
          <w:p w14:paraId="7EDE9B2E" w14:textId="77777777" w:rsidR="00B05DA2" w:rsidRDefault="00634460">
            <w:pPr>
              <w:rPr>
                <w:lang w:eastAsia="sv-SE"/>
              </w:rPr>
            </w:pPr>
            <w:r>
              <w:rPr>
                <w:rFonts w:eastAsiaTheme="minorEastAsia" w:hint="eastAsia"/>
                <w:lang w:eastAsia="ko-KR"/>
              </w:rPr>
              <w:t xml:space="preserve">The </w:t>
            </w:r>
            <w:r>
              <w:rPr>
                <w:rFonts w:eastAsiaTheme="minorEastAsia"/>
                <w:lang w:eastAsia="ko-KR"/>
              </w:rPr>
              <w:t xml:space="preserve">value of the </w:t>
            </w:r>
            <w:proofErr w:type="spellStart"/>
            <w:r>
              <w:rPr>
                <w:rFonts w:eastAsiaTheme="minorEastAsia" w:hint="eastAsia"/>
                <w:lang w:eastAsia="ko-KR"/>
              </w:rPr>
              <w:t>discardTimer</w:t>
            </w:r>
            <w:proofErr w:type="spellEnd"/>
            <w:r>
              <w:rPr>
                <w:rFonts w:eastAsiaTheme="minorEastAsia" w:hint="eastAsia"/>
                <w:lang w:eastAsia="ko-KR"/>
              </w:rPr>
              <w:t xml:space="preserve"> is configured </w:t>
            </w:r>
            <w:r>
              <w:rPr>
                <w:rFonts w:eastAsiaTheme="minorEastAsia"/>
                <w:lang w:eastAsia="ko-KR"/>
              </w:rPr>
              <w:t xml:space="preserve">based on the QoS requirement. Thus, without changing the QoS requirement, the </w:t>
            </w:r>
            <w:proofErr w:type="spellStart"/>
            <w:r>
              <w:rPr>
                <w:rFonts w:eastAsiaTheme="minorEastAsia"/>
                <w:lang w:eastAsia="ko-KR"/>
              </w:rPr>
              <w:t>discardTimer</w:t>
            </w:r>
            <w:proofErr w:type="spellEnd"/>
            <w:r>
              <w:rPr>
                <w:rFonts w:eastAsiaTheme="minorEastAsia"/>
                <w:lang w:eastAsia="ko-KR"/>
              </w:rPr>
              <w:t xml:space="preserve"> should not be extended. </w:t>
            </w:r>
          </w:p>
        </w:tc>
      </w:tr>
      <w:tr w:rsidR="00B05DA2" w14:paraId="0864B914" w14:textId="77777777">
        <w:trPr>
          <w:jc w:val="center"/>
        </w:trPr>
        <w:tc>
          <w:tcPr>
            <w:tcW w:w="1515" w:type="dxa"/>
          </w:tcPr>
          <w:p w14:paraId="7CDD87C1" w14:textId="77777777" w:rsidR="00B05DA2" w:rsidRDefault="00634460">
            <w:pPr>
              <w:rPr>
                <w:lang w:eastAsia="sv-SE"/>
              </w:rPr>
            </w:pPr>
            <w:r>
              <w:rPr>
                <w:rFonts w:eastAsiaTheme="minorEastAsia" w:hint="eastAsia"/>
              </w:rPr>
              <w:t>X</w:t>
            </w:r>
            <w:r>
              <w:rPr>
                <w:rFonts w:eastAsiaTheme="minorEastAsia"/>
              </w:rPr>
              <w:t>iaomi</w:t>
            </w:r>
          </w:p>
        </w:tc>
        <w:tc>
          <w:tcPr>
            <w:tcW w:w="1270" w:type="dxa"/>
          </w:tcPr>
          <w:p w14:paraId="59ADFAD6" w14:textId="77777777" w:rsidR="00B05DA2" w:rsidRDefault="00634460">
            <w:pPr>
              <w:rPr>
                <w:lang w:eastAsia="sv-SE"/>
              </w:rPr>
            </w:pPr>
            <w:r>
              <w:rPr>
                <w:rFonts w:eastAsiaTheme="minorEastAsia" w:hint="eastAsia"/>
              </w:rPr>
              <w:t>D</w:t>
            </w:r>
            <w:r>
              <w:rPr>
                <w:rFonts w:eastAsiaTheme="minorEastAsia"/>
              </w:rPr>
              <w:t>epends on SA2</w:t>
            </w:r>
          </w:p>
        </w:tc>
        <w:tc>
          <w:tcPr>
            <w:tcW w:w="6120" w:type="dxa"/>
          </w:tcPr>
          <w:p w14:paraId="027CCA2C" w14:textId="77777777" w:rsidR="00B05DA2" w:rsidRDefault="00634460">
            <w:pPr>
              <w:rPr>
                <w:lang w:eastAsia="sv-SE"/>
              </w:rPr>
            </w:pPr>
            <w:r>
              <w:rPr>
                <w:rFonts w:eastAsiaTheme="minorEastAsia" w:hint="eastAsia"/>
              </w:rPr>
              <w:t>D</w:t>
            </w:r>
            <w:r>
              <w:rPr>
                <w:rFonts w:eastAsiaTheme="minorEastAsia"/>
              </w:rPr>
              <w:t xml:space="preserve">iscard timer mainly relates to QoS requirement of service, i.e. whether service can endure a packet arriving with certain </w:t>
            </w:r>
            <w:r>
              <w:rPr>
                <w:rFonts w:eastAsiaTheme="minorEastAsia" w:hint="eastAsia"/>
              </w:rPr>
              <w:t>delay</w:t>
            </w:r>
            <w:r>
              <w:rPr>
                <w:rFonts w:eastAsiaTheme="minorEastAsia"/>
              </w:rPr>
              <w:t xml:space="preserve"> without disfunction. It is SA2’s responsibility to decide whether NTN service requirement would be different from the existing one.</w:t>
            </w:r>
          </w:p>
        </w:tc>
      </w:tr>
      <w:tr w:rsidR="00B05DA2" w14:paraId="2A1B5773" w14:textId="77777777">
        <w:trPr>
          <w:jc w:val="center"/>
        </w:trPr>
        <w:tc>
          <w:tcPr>
            <w:tcW w:w="1515" w:type="dxa"/>
          </w:tcPr>
          <w:p w14:paraId="1B1CE580" w14:textId="77777777" w:rsidR="00B05DA2" w:rsidRDefault="00634460">
            <w:pPr>
              <w:rPr>
                <w:lang w:eastAsia="sv-SE"/>
              </w:rPr>
            </w:pPr>
            <w:ins w:id="1036" w:author="cmcc" w:date="2020-09-29T09:30:00Z">
              <w:r>
                <w:rPr>
                  <w:rFonts w:eastAsiaTheme="minorEastAsia" w:hint="eastAsia"/>
                </w:rPr>
                <w:t>C</w:t>
              </w:r>
              <w:r>
                <w:rPr>
                  <w:rFonts w:eastAsiaTheme="minorEastAsia"/>
                </w:rPr>
                <w:t>MCC</w:t>
              </w:r>
            </w:ins>
          </w:p>
        </w:tc>
        <w:tc>
          <w:tcPr>
            <w:tcW w:w="1270" w:type="dxa"/>
          </w:tcPr>
          <w:p w14:paraId="3E9D1092" w14:textId="77777777" w:rsidR="00B05DA2" w:rsidRDefault="00B05DA2">
            <w:pPr>
              <w:rPr>
                <w:lang w:eastAsia="sv-SE"/>
              </w:rPr>
            </w:pPr>
          </w:p>
        </w:tc>
        <w:tc>
          <w:tcPr>
            <w:tcW w:w="6120" w:type="dxa"/>
          </w:tcPr>
          <w:p w14:paraId="2A917AA8" w14:textId="77777777" w:rsidR="00B05DA2" w:rsidRDefault="00634460">
            <w:pPr>
              <w:rPr>
                <w:lang w:eastAsia="sv-SE"/>
              </w:rPr>
            </w:pPr>
            <w:proofErr w:type="spellStart"/>
            <w:ins w:id="1037" w:author="cmcc" w:date="2020-09-29T09:30:00Z">
              <w:r>
                <w:rPr>
                  <w:rFonts w:eastAsiaTheme="minorEastAsia"/>
                </w:rPr>
                <w:t>DiscardTimer</w:t>
              </w:r>
              <w:proofErr w:type="spellEnd"/>
              <w:r>
                <w:rPr>
                  <w:rFonts w:eastAsiaTheme="minorEastAsia"/>
                </w:rPr>
                <w:t xml:space="preserve"> modification needs to be considered as a compromise with required memory and QoS requirements.</w:t>
              </w:r>
            </w:ins>
          </w:p>
        </w:tc>
      </w:tr>
      <w:tr w:rsidR="00B05DA2" w14:paraId="3CC2D5A0" w14:textId="77777777">
        <w:trPr>
          <w:jc w:val="center"/>
        </w:trPr>
        <w:tc>
          <w:tcPr>
            <w:tcW w:w="1515" w:type="dxa"/>
          </w:tcPr>
          <w:p w14:paraId="75F69723" w14:textId="77777777" w:rsidR="00B05DA2" w:rsidRDefault="00634460">
            <w:pPr>
              <w:rPr>
                <w:lang w:eastAsia="sv-SE"/>
              </w:rPr>
            </w:pPr>
            <w:ins w:id="1038" w:author="Shah, Rikin" w:date="2020-10-01T08:49:00Z">
              <w:r>
                <w:rPr>
                  <w:lang w:eastAsia="sv-SE"/>
                </w:rPr>
                <w:t>Panasonic</w:t>
              </w:r>
            </w:ins>
          </w:p>
        </w:tc>
        <w:tc>
          <w:tcPr>
            <w:tcW w:w="1270" w:type="dxa"/>
          </w:tcPr>
          <w:p w14:paraId="10111B0B" w14:textId="77777777" w:rsidR="00B05DA2" w:rsidRDefault="00634460">
            <w:pPr>
              <w:rPr>
                <w:lang w:eastAsia="sv-SE"/>
              </w:rPr>
            </w:pPr>
            <w:ins w:id="1039" w:author="Shah, Rikin" w:date="2020-10-01T08:49:00Z">
              <w:r>
                <w:rPr>
                  <w:lang w:eastAsia="sv-SE"/>
                </w:rPr>
                <w:t>Disagree</w:t>
              </w:r>
            </w:ins>
          </w:p>
        </w:tc>
        <w:tc>
          <w:tcPr>
            <w:tcW w:w="6120" w:type="dxa"/>
          </w:tcPr>
          <w:p w14:paraId="7B473C40" w14:textId="77777777" w:rsidR="00B05DA2" w:rsidRDefault="00634460">
            <w:pPr>
              <w:rPr>
                <w:ins w:id="1040" w:author="Shah, Rikin" w:date="2020-10-01T08:49:00Z"/>
                <w:rFonts w:eastAsia="Malgun Gothic" w:cs="Arial"/>
                <w:lang w:eastAsia="ko-KR"/>
              </w:rPr>
            </w:pPr>
            <w:ins w:id="1041" w:author="Shah, Rikin" w:date="2020-10-01T08:49:00Z">
              <w:r>
                <w:rPr>
                  <w:lang w:eastAsia="sv-SE"/>
                </w:rPr>
                <w:t xml:space="preserve">Same view as LG. the PDCP discard time is </w:t>
              </w:r>
              <w:r>
                <w:rPr>
                  <w:rFonts w:eastAsia="Malgun Gothic" w:cs="Arial" w:hint="eastAsia"/>
                  <w:lang w:eastAsia="ko-KR"/>
                </w:rPr>
                <w:t xml:space="preserve">configured based on QoS requirement </w:t>
              </w:r>
              <w:r>
                <w:rPr>
                  <w:rFonts w:eastAsia="Malgun Gothic" w:cs="Arial"/>
                  <w:lang w:eastAsia="ko-KR"/>
                </w:rPr>
                <w:t>associated</w:t>
              </w:r>
              <w:r>
                <w:rPr>
                  <w:rFonts w:eastAsia="Malgun Gothic" w:cs="Arial" w:hint="eastAsia"/>
                  <w:lang w:eastAsia="ko-KR"/>
                </w:rPr>
                <w:t xml:space="preserve"> </w:t>
              </w:r>
              <w:r>
                <w:rPr>
                  <w:rFonts w:eastAsia="Malgun Gothic" w:cs="Arial"/>
                  <w:lang w:eastAsia="ko-KR"/>
                </w:rPr>
                <w:t>with a service. If the discard timer expires, it means the packet can no longer meet the QoS requirement. Since NTN doesn’t change QoS traffic, the discard timer should not be extended.</w:t>
              </w:r>
            </w:ins>
          </w:p>
          <w:p w14:paraId="76DF597C" w14:textId="77777777" w:rsidR="00B05DA2" w:rsidRDefault="00634460">
            <w:pPr>
              <w:rPr>
                <w:ins w:id="1042" w:author="Shah, Rikin" w:date="2020-10-01T08:49:00Z"/>
                <w:rFonts w:eastAsia="Malgun Gothic" w:cs="Arial"/>
                <w:lang w:eastAsia="ko-KR"/>
              </w:rPr>
            </w:pPr>
            <w:ins w:id="1043" w:author="Shah, Rikin" w:date="2020-10-01T08:49:00Z">
              <w:r>
                <w:rPr>
                  <w:rFonts w:eastAsia="Malgun Gothic" w:cs="Arial"/>
                  <w:lang w:eastAsia="ko-KR"/>
                </w:rPr>
                <w:t>If new 5QI is defined for NTN, the discard timer should be extended.</w:t>
              </w:r>
            </w:ins>
          </w:p>
          <w:p w14:paraId="7178DC29" w14:textId="0CAB66C2" w:rsidR="00B05DA2" w:rsidDel="00C0064E" w:rsidRDefault="00B05DA2">
            <w:pPr>
              <w:rPr>
                <w:ins w:id="1044" w:author="Shah, Rikin" w:date="2020-10-01T08:49:00Z"/>
                <w:del w:id="1045" w:author="Abhishek Roy" w:date="2020-10-15T16:26:00Z"/>
                <w:rFonts w:eastAsia="Malgun Gothic" w:cs="Arial"/>
                <w:lang w:eastAsia="ko-KR"/>
              </w:rPr>
            </w:pPr>
          </w:p>
          <w:p w14:paraId="44A3034F" w14:textId="77777777" w:rsidR="00B05DA2" w:rsidRDefault="00B05DA2">
            <w:pPr>
              <w:rPr>
                <w:lang w:eastAsia="sv-SE"/>
              </w:rPr>
            </w:pPr>
          </w:p>
        </w:tc>
      </w:tr>
      <w:tr w:rsidR="00B05DA2" w14:paraId="1DFFE5BC" w14:textId="77777777">
        <w:trPr>
          <w:jc w:val="center"/>
        </w:trPr>
        <w:tc>
          <w:tcPr>
            <w:tcW w:w="1515" w:type="dxa"/>
          </w:tcPr>
          <w:p w14:paraId="198A327E" w14:textId="77777777" w:rsidR="00B05DA2" w:rsidRDefault="00634460">
            <w:pPr>
              <w:rPr>
                <w:lang w:eastAsia="sv-SE"/>
              </w:rPr>
            </w:pPr>
            <w:ins w:id="1046" w:author="Robert S Karlsson" w:date="2020-10-02T18:04:00Z">
              <w:r>
                <w:rPr>
                  <w:lang w:eastAsia="sv-SE"/>
                </w:rPr>
                <w:t>Ericsson</w:t>
              </w:r>
            </w:ins>
          </w:p>
        </w:tc>
        <w:tc>
          <w:tcPr>
            <w:tcW w:w="1270" w:type="dxa"/>
          </w:tcPr>
          <w:p w14:paraId="65BFDDAB" w14:textId="77777777" w:rsidR="00B05DA2" w:rsidRDefault="00634460">
            <w:pPr>
              <w:rPr>
                <w:lang w:eastAsia="sv-SE"/>
              </w:rPr>
            </w:pPr>
            <w:ins w:id="1047" w:author="Robert S Karlsson" w:date="2020-10-02T18:04:00Z">
              <w:r>
                <w:rPr>
                  <w:lang w:eastAsia="sv-SE"/>
                </w:rPr>
                <w:t>Disagree</w:t>
              </w:r>
            </w:ins>
          </w:p>
        </w:tc>
        <w:tc>
          <w:tcPr>
            <w:tcW w:w="6120" w:type="dxa"/>
          </w:tcPr>
          <w:p w14:paraId="0CA7D76B" w14:textId="77777777" w:rsidR="00B05DA2" w:rsidRDefault="00634460">
            <w:pPr>
              <w:rPr>
                <w:lang w:eastAsia="sv-SE"/>
              </w:rPr>
            </w:pPr>
            <w:ins w:id="1048" w:author="Robert S Karlsson" w:date="2020-10-02T18:04:00Z">
              <w:r>
                <w:rPr>
                  <w:lang w:eastAsia="sv-SE"/>
                </w:rPr>
                <w:t>The PDCP discard timer shall correspond to QoS requirements, and there are no new QoS requirements defined by for NTNs. We may revisit this if there are new QoS requirements defined.</w:t>
              </w:r>
            </w:ins>
          </w:p>
        </w:tc>
      </w:tr>
      <w:tr w:rsidR="00B05DA2" w14:paraId="761C5413" w14:textId="77777777">
        <w:trPr>
          <w:jc w:val="center"/>
          <w:ins w:id="1049" w:author="CATT" w:date="2020-10-07T10:53:00Z"/>
        </w:trPr>
        <w:tc>
          <w:tcPr>
            <w:tcW w:w="1515" w:type="dxa"/>
          </w:tcPr>
          <w:p w14:paraId="7D1D2A2B" w14:textId="77777777" w:rsidR="00B05DA2" w:rsidRDefault="00634460">
            <w:pPr>
              <w:rPr>
                <w:ins w:id="1050" w:author="CATT" w:date="2020-10-07T10:53:00Z"/>
                <w:lang w:val="en-US" w:eastAsia="sv-SE"/>
              </w:rPr>
            </w:pPr>
            <w:ins w:id="1051" w:author="CATT" w:date="2020-10-07T10:53:00Z">
              <w:r>
                <w:rPr>
                  <w:lang w:val="en-US" w:eastAsia="sv-SE"/>
                </w:rPr>
                <w:t>CATT</w:t>
              </w:r>
            </w:ins>
          </w:p>
        </w:tc>
        <w:tc>
          <w:tcPr>
            <w:tcW w:w="1270" w:type="dxa"/>
          </w:tcPr>
          <w:p w14:paraId="62E7C1C2" w14:textId="77777777" w:rsidR="00B05DA2" w:rsidRDefault="00634460">
            <w:pPr>
              <w:rPr>
                <w:ins w:id="1052" w:author="CATT" w:date="2020-10-07T10:53:00Z"/>
                <w:lang w:eastAsia="sv-SE"/>
              </w:rPr>
            </w:pPr>
            <w:ins w:id="1053" w:author="CATT" w:date="2020-10-07T10:53:00Z">
              <w:r>
                <w:rPr>
                  <w:rFonts w:eastAsiaTheme="minorEastAsia"/>
                  <w:lang w:eastAsia="ko-KR"/>
                </w:rPr>
                <w:t>Disagree</w:t>
              </w:r>
            </w:ins>
          </w:p>
        </w:tc>
        <w:tc>
          <w:tcPr>
            <w:tcW w:w="6120" w:type="dxa"/>
          </w:tcPr>
          <w:p w14:paraId="70011F58" w14:textId="77777777" w:rsidR="00B05DA2" w:rsidRDefault="00634460">
            <w:pPr>
              <w:rPr>
                <w:ins w:id="1054" w:author="CATT" w:date="2020-10-07T10:53:00Z"/>
                <w:rFonts w:eastAsiaTheme="minorEastAsia"/>
                <w:lang w:val="en-US" w:eastAsia="sv-SE"/>
              </w:rPr>
            </w:pPr>
            <w:ins w:id="1055" w:author="CATT" w:date="2020-10-07T10:53:00Z">
              <w:r>
                <w:t>The PDCP discard</w:t>
              </w:r>
              <w:r>
                <w:rPr>
                  <w:rFonts w:eastAsiaTheme="minorEastAsia" w:hint="eastAsia"/>
                </w:rPr>
                <w:t xml:space="preserve"> </w:t>
              </w:r>
              <w:r>
                <w:t>Timer</w:t>
              </w:r>
              <w:r>
                <w:rPr>
                  <w:rFonts w:eastAsiaTheme="minorEastAsia" w:hint="eastAsia"/>
                </w:rPr>
                <w:t xml:space="preserve"> is defined </w:t>
              </w:r>
            </w:ins>
            <w:ins w:id="1056" w:author="CATT" w:date="2020-10-07T10:55:00Z">
              <w:r>
                <w:rPr>
                  <w:rFonts w:eastAsiaTheme="minorEastAsia" w:hint="eastAsia"/>
                </w:rPr>
                <w:t>based on</w:t>
              </w:r>
            </w:ins>
            <w:ins w:id="1057" w:author="CATT" w:date="2020-10-07T10:53:00Z">
              <w:r>
                <w:rPr>
                  <w:rFonts w:eastAsiaTheme="minorEastAsia" w:hint="eastAsia"/>
                </w:rPr>
                <w:t xml:space="preserve"> </w:t>
              </w:r>
              <w:r>
                <w:rPr>
                  <w:rFonts w:eastAsiaTheme="minorEastAsia"/>
                </w:rPr>
                <w:t>QoS requirement</w:t>
              </w:r>
            </w:ins>
            <w:ins w:id="1058" w:author="CATT" w:date="2020-10-07T10:55:00Z">
              <w:r>
                <w:rPr>
                  <w:rFonts w:eastAsiaTheme="minorEastAsia" w:hint="eastAsia"/>
                </w:rPr>
                <w:t>.</w:t>
              </w:r>
            </w:ins>
          </w:p>
        </w:tc>
      </w:tr>
      <w:tr w:rsidR="00B05DA2" w14:paraId="4AEE5160" w14:textId="77777777">
        <w:trPr>
          <w:jc w:val="center"/>
          <w:ins w:id="1059" w:author="CATT" w:date="2020-10-07T10:53:00Z"/>
        </w:trPr>
        <w:tc>
          <w:tcPr>
            <w:tcW w:w="1515" w:type="dxa"/>
          </w:tcPr>
          <w:p w14:paraId="37D24654" w14:textId="77777777" w:rsidR="00B05DA2" w:rsidRDefault="00634460">
            <w:pPr>
              <w:rPr>
                <w:ins w:id="1060" w:author="CATT" w:date="2020-10-07T10:53:00Z"/>
                <w:lang w:eastAsia="sv-SE"/>
              </w:rPr>
            </w:pPr>
            <w:ins w:id="1061" w:author="Chien-Chun CHENG" w:date="2020-10-07T11:30:00Z">
              <w:r>
                <w:rPr>
                  <w:lang w:eastAsia="sv-SE"/>
                </w:rPr>
                <w:t>APT</w:t>
              </w:r>
            </w:ins>
          </w:p>
        </w:tc>
        <w:tc>
          <w:tcPr>
            <w:tcW w:w="1270" w:type="dxa"/>
          </w:tcPr>
          <w:p w14:paraId="18E0CDE0" w14:textId="77777777" w:rsidR="00B05DA2" w:rsidRDefault="00634460">
            <w:pPr>
              <w:rPr>
                <w:ins w:id="1062" w:author="CATT" w:date="2020-10-07T10:53:00Z"/>
                <w:lang w:eastAsia="sv-SE"/>
              </w:rPr>
            </w:pPr>
            <w:ins w:id="1063" w:author="Chien-Chun CHENG" w:date="2020-10-07T11:30:00Z">
              <w:r>
                <w:rPr>
                  <w:lang w:eastAsia="sv-SE"/>
                </w:rPr>
                <w:t xml:space="preserve">No </w:t>
              </w:r>
            </w:ins>
          </w:p>
        </w:tc>
        <w:tc>
          <w:tcPr>
            <w:tcW w:w="6120" w:type="dxa"/>
          </w:tcPr>
          <w:p w14:paraId="0346B730" w14:textId="77777777" w:rsidR="00B05DA2" w:rsidRDefault="00634460">
            <w:pPr>
              <w:rPr>
                <w:ins w:id="1064" w:author="CATT" w:date="2020-10-07T10:53:00Z"/>
                <w:lang w:eastAsia="sv-SE"/>
              </w:rPr>
            </w:pPr>
            <w:ins w:id="1065" w:author="Chien-Chun CHENG" w:date="2020-10-07T11:30:00Z">
              <w:r>
                <w:rPr>
                  <w:lang w:eastAsia="sv-SE"/>
                </w:rPr>
                <w:t>Agree LG</w:t>
              </w:r>
            </w:ins>
          </w:p>
        </w:tc>
      </w:tr>
      <w:tr w:rsidR="00B05DA2" w14:paraId="50558996" w14:textId="77777777">
        <w:trPr>
          <w:jc w:val="center"/>
          <w:ins w:id="1066" w:author="nomor" w:date="2020-10-07T11:43:00Z"/>
        </w:trPr>
        <w:tc>
          <w:tcPr>
            <w:tcW w:w="1515" w:type="dxa"/>
          </w:tcPr>
          <w:p w14:paraId="33B4BEC6" w14:textId="77777777" w:rsidR="00B05DA2" w:rsidRDefault="00634460">
            <w:pPr>
              <w:rPr>
                <w:ins w:id="1067" w:author="nomor" w:date="2020-10-07T11:43:00Z"/>
                <w:lang w:eastAsia="sv-SE"/>
              </w:rPr>
            </w:pPr>
            <w:proofErr w:type="spellStart"/>
            <w:ins w:id="1068" w:author="nomor" w:date="2020-10-07T11:44:00Z">
              <w:r>
                <w:rPr>
                  <w:lang w:eastAsia="sv-SE"/>
                </w:rPr>
                <w:t>Nomor</w:t>
              </w:r>
              <w:proofErr w:type="spellEnd"/>
              <w:r>
                <w:rPr>
                  <w:lang w:eastAsia="sv-SE"/>
                </w:rPr>
                <w:t xml:space="preserve"> Research</w:t>
              </w:r>
            </w:ins>
          </w:p>
        </w:tc>
        <w:tc>
          <w:tcPr>
            <w:tcW w:w="1270" w:type="dxa"/>
          </w:tcPr>
          <w:p w14:paraId="380775D1" w14:textId="77777777" w:rsidR="00B05DA2" w:rsidRDefault="00634460">
            <w:pPr>
              <w:rPr>
                <w:ins w:id="1069" w:author="nomor" w:date="2020-10-07T11:43:00Z"/>
                <w:lang w:eastAsia="sv-SE"/>
              </w:rPr>
            </w:pPr>
            <w:ins w:id="1070" w:author="nomor" w:date="2020-10-07T11:44:00Z">
              <w:r>
                <w:rPr>
                  <w:lang w:eastAsia="sv-SE"/>
                </w:rPr>
                <w:t>Agree</w:t>
              </w:r>
            </w:ins>
          </w:p>
        </w:tc>
        <w:tc>
          <w:tcPr>
            <w:tcW w:w="6120" w:type="dxa"/>
          </w:tcPr>
          <w:p w14:paraId="113F9C22" w14:textId="77777777" w:rsidR="00B05DA2" w:rsidRDefault="00634460">
            <w:pPr>
              <w:rPr>
                <w:ins w:id="1071" w:author="nomor" w:date="2020-10-07T11:43:00Z"/>
                <w:lang w:eastAsia="sv-SE"/>
              </w:rPr>
            </w:pPr>
            <w:ins w:id="1072" w:author="nomor" w:date="2020-10-07T11:44:00Z">
              <w:r>
                <w:rPr>
                  <w:lang w:eastAsia="sv-SE"/>
                </w:rPr>
                <w:t xml:space="preserve">Although, there are no new standardized NR QoS requirements defined, operators can define their own specific 5QIs. In order to support NTN scenarios (including GEO), PDCP </w:t>
              </w:r>
              <w:proofErr w:type="spellStart"/>
              <w:r>
                <w:rPr>
                  <w:lang w:eastAsia="sv-SE"/>
                </w:rPr>
                <w:t>discardTimer</w:t>
              </w:r>
              <w:proofErr w:type="spellEnd"/>
              <w:r>
                <w:rPr>
                  <w:lang w:eastAsia="sv-SE"/>
                </w:rPr>
                <w:t xml:space="preserve"> needs to be extended.</w:t>
              </w:r>
            </w:ins>
          </w:p>
        </w:tc>
      </w:tr>
      <w:tr w:rsidR="00B05DA2" w14:paraId="00BE90F9" w14:textId="77777777">
        <w:trPr>
          <w:jc w:val="center"/>
          <w:ins w:id="1073" w:author="Camille Bui" w:date="2020-10-07T12:03:00Z"/>
        </w:trPr>
        <w:tc>
          <w:tcPr>
            <w:tcW w:w="1515" w:type="dxa"/>
          </w:tcPr>
          <w:p w14:paraId="7C8C1309" w14:textId="77777777" w:rsidR="00B05DA2" w:rsidRDefault="00634460">
            <w:pPr>
              <w:rPr>
                <w:ins w:id="1074" w:author="Camille Bui" w:date="2020-10-07T12:03:00Z"/>
                <w:lang w:eastAsia="sv-SE"/>
              </w:rPr>
            </w:pPr>
            <w:ins w:id="1075" w:author="Camille Bui" w:date="2020-10-07T12:03:00Z">
              <w:r>
                <w:rPr>
                  <w:lang w:eastAsia="sv-SE"/>
                </w:rPr>
                <w:t>Thales</w:t>
              </w:r>
            </w:ins>
          </w:p>
        </w:tc>
        <w:tc>
          <w:tcPr>
            <w:tcW w:w="1270" w:type="dxa"/>
          </w:tcPr>
          <w:p w14:paraId="24C32E6B" w14:textId="77777777" w:rsidR="00B05DA2" w:rsidRDefault="00634460">
            <w:pPr>
              <w:rPr>
                <w:ins w:id="1076" w:author="Camille Bui" w:date="2020-10-07T12:03:00Z"/>
                <w:lang w:eastAsia="sv-SE"/>
              </w:rPr>
            </w:pPr>
            <w:ins w:id="1077" w:author="Camille Bui" w:date="2020-10-07T12:03:00Z">
              <w:r>
                <w:rPr>
                  <w:lang w:eastAsia="sv-SE"/>
                </w:rPr>
                <w:t>Disagree</w:t>
              </w:r>
            </w:ins>
          </w:p>
        </w:tc>
        <w:tc>
          <w:tcPr>
            <w:tcW w:w="6120" w:type="dxa"/>
          </w:tcPr>
          <w:p w14:paraId="6ED872F2" w14:textId="77777777" w:rsidR="00B05DA2" w:rsidRDefault="00634460">
            <w:pPr>
              <w:rPr>
                <w:ins w:id="1078" w:author="Camille Bui" w:date="2020-10-07T12:03:00Z"/>
                <w:lang w:eastAsia="sv-SE"/>
              </w:rPr>
            </w:pPr>
            <w:ins w:id="1079" w:author="Camille Bui" w:date="2020-10-07T12:03:00Z">
              <w:r>
                <w:rPr>
                  <w:lang w:eastAsia="sv-SE"/>
                </w:rPr>
                <w:t xml:space="preserve">First suitable values for 5QI requirements to support GEO scenario need to be defined then we can define a set of configurable values for the PDCP </w:t>
              </w:r>
              <w:proofErr w:type="spellStart"/>
              <w:r>
                <w:rPr>
                  <w:lang w:eastAsia="sv-SE"/>
                </w:rPr>
                <w:t>discardTimer</w:t>
              </w:r>
              <w:proofErr w:type="spellEnd"/>
              <w:r>
                <w:rPr>
                  <w:lang w:eastAsia="sv-SE"/>
                </w:rPr>
                <w:t xml:space="preserve"> reflecting the identified requirements.</w:t>
              </w:r>
            </w:ins>
          </w:p>
        </w:tc>
      </w:tr>
      <w:tr w:rsidR="00B05DA2" w14:paraId="0CB92135" w14:textId="77777777">
        <w:trPr>
          <w:jc w:val="center"/>
          <w:ins w:id="1080" w:author="Maxime Grau" w:date="2020-10-07T23:11:00Z"/>
        </w:trPr>
        <w:tc>
          <w:tcPr>
            <w:tcW w:w="1515" w:type="dxa"/>
          </w:tcPr>
          <w:p w14:paraId="29CC5908" w14:textId="77777777" w:rsidR="00B05DA2" w:rsidRDefault="00634460">
            <w:pPr>
              <w:rPr>
                <w:ins w:id="1081" w:author="Maxime Grau" w:date="2020-10-07T23:11:00Z"/>
                <w:lang w:eastAsia="sv-SE"/>
              </w:rPr>
            </w:pPr>
            <w:ins w:id="1082" w:author="Maxime Grau" w:date="2020-10-07T23:11:00Z">
              <w:r>
                <w:rPr>
                  <w:lang w:eastAsia="sv-SE"/>
                </w:rPr>
                <w:t>NEC</w:t>
              </w:r>
            </w:ins>
          </w:p>
        </w:tc>
        <w:tc>
          <w:tcPr>
            <w:tcW w:w="1270" w:type="dxa"/>
          </w:tcPr>
          <w:p w14:paraId="1F8040B5" w14:textId="77777777" w:rsidR="00B05DA2" w:rsidRDefault="00634460">
            <w:pPr>
              <w:rPr>
                <w:ins w:id="1083" w:author="Maxime Grau" w:date="2020-10-07T23:11:00Z"/>
                <w:lang w:eastAsia="sv-SE"/>
              </w:rPr>
            </w:pPr>
            <w:ins w:id="1084" w:author="Maxime Grau" w:date="2020-10-07T23:11:00Z">
              <w:r>
                <w:rPr>
                  <w:lang w:eastAsia="sv-SE"/>
                </w:rPr>
                <w:t xml:space="preserve">Disagree </w:t>
              </w:r>
            </w:ins>
          </w:p>
        </w:tc>
        <w:tc>
          <w:tcPr>
            <w:tcW w:w="6120" w:type="dxa"/>
          </w:tcPr>
          <w:p w14:paraId="163F1298" w14:textId="77777777" w:rsidR="00B05DA2" w:rsidRDefault="00634460">
            <w:pPr>
              <w:rPr>
                <w:ins w:id="1085" w:author="Maxime Grau" w:date="2020-10-07T23:11:00Z"/>
                <w:lang w:eastAsia="sv-SE"/>
              </w:rPr>
            </w:pPr>
            <w:ins w:id="1086" w:author="Maxime Grau" w:date="2020-10-07T23:11:00Z">
              <w:r>
                <w:rPr>
                  <w:lang w:eastAsia="sv-SE"/>
                </w:rPr>
                <w:t xml:space="preserve">Agree with above companies, discard timer corresponds to QoS requirement. </w:t>
              </w:r>
            </w:ins>
          </w:p>
        </w:tc>
      </w:tr>
      <w:tr w:rsidR="00B05DA2" w14:paraId="6D94DDF5" w14:textId="77777777">
        <w:trPr>
          <w:jc w:val="center"/>
          <w:ins w:id="1087" w:author="Min Min13 Xu" w:date="2020-10-08T21:19:00Z"/>
        </w:trPr>
        <w:tc>
          <w:tcPr>
            <w:tcW w:w="1515" w:type="dxa"/>
          </w:tcPr>
          <w:p w14:paraId="353BB121" w14:textId="77777777" w:rsidR="00B05DA2" w:rsidRDefault="00634460">
            <w:pPr>
              <w:rPr>
                <w:ins w:id="1088" w:author="Min Min13 Xu" w:date="2020-10-08T21:19:00Z"/>
                <w:lang w:eastAsia="sv-SE"/>
              </w:rPr>
            </w:pPr>
            <w:ins w:id="1089" w:author="Min Min13 Xu" w:date="2020-10-08T21:19:00Z">
              <w:r>
                <w:rPr>
                  <w:rFonts w:eastAsiaTheme="minorEastAsia" w:hint="eastAsia"/>
                </w:rPr>
                <w:t>L</w:t>
              </w:r>
              <w:r>
                <w:rPr>
                  <w:rFonts w:eastAsiaTheme="minorEastAsia"/>
                </w:rPr>
                <w:t>enovo</w:t>
              </w:r>
            </w:ins>
          </w:p>
        </w:tc>
        <w:tc>
          <w:tcPr>
            <w:tcW w:w="1270" w:type="dxa"/>
          </w:tcPr>
          <w:p w14:paraId="4E070A07" w14:textId="77777777" w:rsidR="00B05DA2" w:rsidRDefault="00634460">
            <w:pPr>
              <w:rPr>
                <w:ins w:id="1090" w:author="Min Min13 Xu" w:date="2020-10-08T21:19:00Z"/>
                <w:lang w:eastAsia="sv-SE"/>
              </w:rPr>
            </w:pPr>
            <w:ins w:id="1091" w:author="Min Min13 Xu" w:date="2020-10-08T21:19:00Z">
              <w:r>
                <w:rPr>
                  <w:rFonts w:eastAsiaTheme="minorEastAsia"/>
                </w:rPr>
                <w:t>Dis</w:t>
              </w:r>
            </w:ins>
            <w:ins w:id="1092" w:author="Min Min13 Xu" w:date="2020-10-08T21:23:00Z">
              <w:r>
                <w:rPr>
                  <w:rFonts w:eastAsiaTheme="minorEastAsia"/>
                </w:rPr>
                <w:t>a</w:t>
              </w:r>
            </w:ins>
            <w:ins w:id="1093" w:author="Min Min13 Xu" w:date="2020-10-08T21:19:00Z">
              <w:r>
                <w:rPr>
                  <w:rFonts w:eastAsiaTheme="minorEastAsia"/>
                </w:rPr>
                <w:t>gree</w:t>
              </w:r>
            </w:ins>
          </w:p>
        </w:tc>
        <w:tc>
          <w:tcPr>
            <w:tcW w:w="6120" w:type="dxa"/>
          </w:tcPr>
          <w:p w14:paraId="7F18983A" w14:textId="77777777" w:rsidR="00B05DA2" w:rsidRDefault="00634460">
            <w:pPr>
              <w:rPr>
                <w:ins w:id="1094" w:author="Min Min13 Xu" w:date="2020-10-08T21:19:00Z"/>
                <w:lang w:eastAsia="sv-SE"/>
              </w:rPr>
            </w:pPr>
            <w:ins w:id="1095" w:author="Min Min13 Xu" w:date="2020-10-08T21:25:00Z">
              <w:r>
                <w:rPr>
                  <w:lang w:eastAsia="sv-SE"/>
                </w:rPr>
                <w:t>PDCP Discard timer is associated to QoS requirement. Extension should be based on new QoS requirement (i.e. new 5QI) which is SA2 work.</w:t>
              </w:r>
            </w:ins>
          </w:p>
        </w:tc>
      </w:tr>
      <w:tr w:rsidR="00B05DA2" w14:paraId="61E96305" w14:textId="77777777">
        <w:trPr>
          <w:jc w:val="center"/>
        </w:trPr>
        <w:tc>
          <w:tcPr>
            <w:tcW w:w="1515" w:type="dxa"/>
          </w:tcPr>
          <w:p w14:paraId="0313E7A2" w14:textId="77777777" w:rsidR="00B05DA2" w:rsidRDefault="00634460">
            <w:pPr>
              <w:rPr>
                <w:rFonts w:eastAsiaTheme="minorEastAsia"/>
              </w:rPr>
            </w:pPr>
            <w:r>
              <w:rPr>
                <w:rFonts w:eastAsiaTheme="minorEastAsia"/>
              </w:rPr>
              <w:t>Loon, Google</w:t>
            </w:r>
          </w:p>
        </w:tc>
        <w:tc>
          <w:tcPr>
            <w:tcW w:w="1270" w:type="dxa"/>
          </w:tcPr>
          <w:p w14:paraId="2DA9ED6C" w14:textId="77777777" w:rsidR="00B05DA2" w:rsidRDefault="00634460">
            <w:pPr>
              <w:rPr>
                <w:rFonts w:eastAsiaTheme="minorEastAsia"/>
              </w:rPr>
            </w:pPr>
            <w:r>
              <w:rPr>
                <w:rFonts w:eastAsiaTheme="minorEastAsia"/>
              </w:rPr>
              <w:t>Disagree</w:t>
            </w:r>
          </w:p>
        </w:tc>
        <w:tc>
          <w:tcPr>
            <w:tcW w:w="6120" w:type="dxa"/>
          </w:tcPr>
          <w:p w14:paraId="6B060B38" w14:textId="77777777" w:rsidR="00B05DA2" w:rsidRDefault="00B05DA2">
            <w:pPr>
              <w:rPr>
                <w:lang w:eastAsia="sv-SE"/>
              </w:rPr>
            </w:pPr>
          </w:p>
        </w:tc>
      </w:tr>
      <w:tr w:rsidR="00B05DA2" w14:paraId="2006046B" w14:textId="77777777">
        <w:trPr>
          <w:jc w:val="center"/>
          <w:ins w:id="1096" w:author="Nokia" w:date="2020-10-09T13:31:00Z"/>
        </w:trPr>
        <w:tc>
          <w:tcPr>
            <w:tcW w:w="1515" w:type="dxa"/>
          </w:tcPr>
          <w:p w14:paraId="5188A470" w14:textId="77777777" w:rsidR="00B05DA2" w:rsidRDefault="00634460">
            <w:pPr>
              <w:rPr>
                <w:ins w:id="1097" w:author="Nokia" w:date="2020-10-09T13:31:00Z"/>
                <w:rFonts w:eastAsiaTheme="minorEastAsia"/>
              </w:rPr>
            </w:pPr>
            <w:ins w:id="1098" w:author="Nokia" w:date="2020-10-09T13:32:00Z">
              <w:r>
                <w:rPr>
                  <w:lang w:eastAsia="sv-SE"/>
                </w:rPr>
                <w:t>Nokia</w:t>
              </w:r>
            </w:ins>
          </w:p>
        </w:tc>
        <w:tc>
          <w:tcPr>
            <w:tcW w:w="1270" w:type="dxa"/>
          </w:tcPr>
          <w:p w14:paraId="02192C91" w14:textId="77777777" w:rsidR="00B05DA2" w:rsidRDefault="00634460">
            <w:pPr>
              <w:rPr>
                <w:ins w:id="1099" w:author="Nokia" w:date="2020-10-09T13:31:00Z"/>
                <w:rFonts w:eastAsiaTheme="minorEastAsia"/>
              </w:rPr>
            </w:pPr>
            <w:ins w:id="1100" w:author="Nokia" w:date="2020-10-09T13:32:00Z">
              <w:r>
                <w:rPr>
                  <w:lang w:eastAsia="sv-SE"/>
                </w:rPr>
                <w:t>Disagree</w:t>
              </w:r>
            </w:ins>
          </w:p>
        </w:tc>
        <w:tc>
          <w:tcPr>
            <w:tcW w:w="6120" w:type="dxa"/>
          </w:tcPr>
          <w:p w14:paraId="1ACF5BEB" w14:textId="77777777" w:rsidR="00B05DA2" w:rsidRDefault="00634460">
            <w:pPr>
              <w:rPr>
                <w:ins w:id="1101" w:author="Nokia" w:date="2020-10-09T13:31:00Z"/>
                <w:lang w:eastAsia="sv-SE"/>
              </w:rPr>
            </w:pPr>
            <w:ins w:id="1102" w:author="Nokia" w:date="2020-10-09T13:32:00Z">
              <w:r>
                <w:rPr>
                  <w:lang w:eastAsia="sv-SE"/>
                </w:rPr>
                <w:t>Similar view as LG. If new QoS requirement is defined for NTN, then the modification to the timer can be re-visited.</w:t>
              </w:r>
            </w:ins>
          </w:p>
        </w:tc>
      </w:tr>
      <w:tr w:rsidR="00B05DA2" w14:paraId="47766523" w14:textId="77777777">
        <w:trPr>
          <w:jc w:val="center"/>
          <w:ins w:id="1103" w:author="Nishith Tripathi/SMI /SRA/Senior Professional/삼성전자" w:date="2020-10-09T15:37:00Z"/>
        </w:trPr>
        <w:tc>
          <w:tcPr>
            <w:tcW w:w="1515" w:type="dxa"/>
          </w:tcPr>
          <w:p w14:paraId="21E43046" w14:textId="77777777" w:rsidR="00B05DA2" w:rsidRDefault="00634460">
            <w:pPr>
              <w:rPr>
                <w:ins w:id="1104" w:author="Nishith Tripathi/SMI /SRA/Senior Professional/삼성전자" w:date="2020-10-09T15:37:00Z"/>
                <w:lang w:eastAsia="sv-SE"/>
              </w:rPr>
            </w:pPr>
            <w:ins w:id="1105" w:author="Nishith Tripathi/SMI /SRA/Senior Professional/삼성전자" w:date="2020-10-09T15:37:00Z">
              <w:r>
                <w:rPr>
                  <w:lang w:eastAsia="sv-SE"/>
                </w:rPr>
                <w:t>Samsung</w:t>
              </w:r>
            </w:ins>
          </w:p>
        </w:tc>
        <w:tc>
          <w:tcPr>
            <w:tcW w:w="1270" w:type="dxa"/>
          </w:tcPr>
          <w:p w14:paraId="4A1CB822" w14:textId="77777777" w:rsidR="00B05DA2" w:rsidRDefault="00634460">
            <w:pPr>
              <w:rPr>
                <w:ins w:id="1106" w:author="Nishith Tripathi/SMI /SRA/Senior Professional/삼성전자" w:date="2020-10-09T15:37:00Z"/>
                <w:lang w:eastAsia="sv-SE"/>
              </w:rPr>
            </w:pPr>
            <w:ins w:id="1107" w:author="Nishith Tripathi/SMI /SRA/Senior Professional/삼성전자" w:date="2020-10-09T15:38:00Z">
              <w:r>
                <w:rPr>
                  <w:lang w:eastAsia="sv-SE"/>
                </w:rPr>
                <w:t>Wait for SA2</w:t>
              </w:r>
            </w:ins>
          </w:p>
        </w:tc>
        <w:tc>
          <w:tcPr>
            <w:tcW w:w="6120" w:type="dxa"/>
          </w:tcPr>
          <w:p w14:paraId="4AD0CDDD" w14:textId="77777777" w:rsidR="00B05DA2" w:rsidRDefault="00634460">
            <w:pPr>
              <w:rPr>
                <w:ins w:id="1108" w:author="Nishith Tripathi/SMI /SRA/Senior Professional/삼성전자" w:date="2020-10-09T15:37:00Z"/>
                <w:lang w:eastAsia="sv-SE"/>
              </w:rPr>
            </w:pPr>
            <w:ins w:id="1109" w:author="Nishith Tripathi/SMI /SRA/Senior Professional/삼성전자" w:date="2020-10-09T15:38:00Z">
              <w:r>
                <w:rPr>
                  <w:lang w:eastAsia="sv-SE"/>
                </w:rPr>
                <w:t xml:space="preserve">In general, 1500 </w:t>
              </w:r>
              <w:proofErr w:type="spellStart"/>
              <w:r>
                <w:rPr>
                  <w:lang w:eastAsia="sv-SE"/>
                </w:rPr>
                <w:t>ms</w:t>
              </w:r>
              <w:proofErr w:type="spellEnd"/>
              <w:r>
                <w:rPr>
                  <w:lang w:eastAsia="sv-SE"/>
                </w:rPr>
                <w:t xml:space="preserve"> is fine. However, f</w:t>
              </w:r>
            </w:ins>
            <w:ins w:id="1110" w:author="Nishith Tripathi/SMI /SRA/Senior Professional/삼성전자" w:date="2020-10-09T15:37:00Z">
              <w:r>
                <w:rPr>
                  <w:lang w:eastAsia="sv-SE"/>
                </w:rPr>
                <w:t xml:space="preserve">or GEOs and delay-tolerant services that can benefit from few HARQ and RLC retransmissions, 1500 </w:t>
              </w:r>
              <w:proofErr w:type="spellStart"/>
              <w:r>
                <w:rPr>
                  <w:lang w:eastAsia="sv-SE"/>
                </w:rPr>
                <w:t>ms</w:t>
              </w:r>
              <w:proofErr w:type="spellEnd"/>
              <w:r>
                <w:rPr>
                  <w:lang w:eastAsia="sv-SE"/>
                </w:rPr>
                <w:t xml:space="preserve"> may not be adequate. </w:t>
              </w:r>
            </w:ins>
            <w:ins w:id="1111" w:author="Nishith Tripathi/SMI /SRA/Senior Professional/삼성전자" w:date="2020-10-09T15:39:00Z">
              <w:r>
                <w:rPr>
                  <w:lang w:eastAsia="sv-SE"/>
                </w:rPr>
                <w:t>Hence, RAN2 can wait for SA2 to update QoS parameters (if any), and, we can revisit this parameter at that time.</w:t>
              </w:r>
            </w:ins>
          </w:p>
        </w:tc>
      </w:tr>
      <w:tr w:rsidR="00B05DA2" w14:paraId="2F03EEC9" w14:textId="77777777">
        <w:trPr>
          <w:jc w:val="center"/>
          <w:ins w:id="1112" w:author="qzh2" w:date="2020-10-10T12:19:00Z"/>
        </w:trPr>
        <w:tc>
          <w:tcPr>
            <w:tcW w:w="1515" w:type="dxa"/>
          </w:tcPr>
          <w:p w14:paraId="2412BEFE" w14:textId="77777777" w:rsidR="00B05DA2" w:rsidRDefault="00634460">
            <w:pPr>
              <w:rPr>
                <w:ins w:id="1113" w:author="qzh2" w:date="2020-10-10T12:19:00Z"/>
                <w:rFonts w:eastAsia="SimSun"/>
                <w:lang w:val="en-US"/>
              </w:rPr>
            </w:pPr>
            <w:ins w:id="1114" w:author="qzh2" w:date="2020-10-10T12:19:00Z">
              <w:r>
                <w:rPr>
                  <w:rFonts w:eastAsia="SimSun" w:hint="eastAsia"/>
                  <w:lang w:val="en-US"/>
                </w:rPr>
                <w:t>ZTE</w:t>
              </w:r>
            </w:ins>
          </w:p>
        </w:tc>
        <w:tc>
          <w:tcPr>
            <w:tcW w:w="1270" w:type="dxa"/>
          </w:tcPr>
          <w:p w14:paraId="7E35D07D" w14:textId="77777777" w:rsidR="00B05DA2" w:rsidRDefault="00634460">
            <w:pPr>
              <w:rPr>
                <w:ins w:id="1115" w:author="qzh2" w:date="2020-10-10T12:19:00Z"/>
                <w:rFonts w:eastAsia="SimSun"/>
                <w:lang w:val="en-US"/>
              </w:rPr>
            </w:pPr>
            <w:ins w:id="1116" w:author="qzh2" w:date="2020-10-10T12:19:00Z">
              <w:r>
                <w:rPr>
                  <w:rFonts w:eastAsia="SimSun" w:hint="eastAsia"/>
                  <w:lang w:val="en-US"/>
                </w:rPr>
                <w:t>Disagree</w:t>
              </w:r>
            </w:ins>
          </w:p>
        </w:tc>
        <w:tc>
          <w:tcPr>
            <w:tcW w:w="6120" w:type="dxa"/>
          </w:tcPr>
          <w:p w14:paraId="718C50C8" w14:textId="77777777" w:rsidR="00B05DA2" w:rsidRDefault="00634460">
            <w:pPr>
              <w:rPr>
                <w:ins w:id="1117" w:author="qzh2" w:date="2020-10-10T12:19:00Z"/>
                <w:lang w:eastAsia="sv-SE"/>
              </w:rPr>
            </w:pPr>
            <w:ins w:id="1118" w:author="qzh2" w:date="2020-10-10T12:19:00Z">
              <w:r>
                <w:rPr>
                  <w:rFonts w:eastAsia="SimSun" w:hint="eastAsia"/>
                  <w:lang w:val="en-US"/>
                </w:rPr>
                <w:t>It is unnecessary to extend PDCP discard timer at this stage. We may revisit it if new QoS requirement is defined. The same comment also applied to PDCP t-Reordering timer.</w:t>
              </w:r>
            </w:ins>
          </w:p>
        </w:tc>
      </w:tr>
      <w:tr w:rsidR="00BC4626" w14:paraId="40CA03EE" w14:textId="77777777">
        <w:trPr>
          <w:jc w:val="center"/>
          <w:ins w:id="1119" w:author="OPPO" w:date="2020-10-10T16:14:00Z"/>
        </w:trPr>
        <w:tc>
          <w:tcPr>
            <w:tcW w:w="1515" w:type="dxa"/>
          </w:tcPr>
          <w:p w14:paraId="661F739C" w14:textId="769659E6" w:rsidR="00BC4626" w:rsidRDefault="00BC4626" w:rsidP="00BC4626">
            <w:pPr>
              <w:rPr>
                <w:ins w:id="1120" w:author="OPPO" w:date="2020-10-10T16:14:00Z"/>
                <w:rFonts w:eastAsia="SimSun"/>
                <w:lang w:val="en-US"/>
              </w:rPr>
            </w:pPr>
            <w:ins w:id="1121" w:author="OPPO" w:date="2020-10-10T16:14:00Z">
              <w:r>
                <w:rPr>
                  <w:rFonts w:eastAsiaTheme="minorEastAsia" w:hint="eastAsia"/>
                </w:rPr>
                <w:t>O</w:t>
              </w:r>
              <w:r>
                <w:rPr>
                  <w:rFonts w:eastAsiaTheme="minorEastAsia"/>
                </w:rPr>
                <w:t>PPO</w:t>
              </w:r>
            </w:ins>
          </w:p>
        </w:tc>
        <w:tc>
          <w:tcPr>
            <w:tcW w:w="1270" w:type="dxa"/>
          </w:tcPr>
          <w:p w14:paraId="5FA31CC8" w14:textId="0103D202" w:rsidR="00BC4626" w:rsidRDefault="00BC4626" w:rsidP="00BC4626">
            <w:pPr>
              <w:rPr>
                <w:ins w:id="1122" w:author="OPPO" w:date="2020-10-10T16:14:00Z"/>
                <w:rFonts w:eastAsia="SimSun"/>
                <w:lang w:val="en-US"/>
              </w:rPr>
            </w:pPr>
            <w:ins w:id="1123" w:author="OPPO" w:date="2020-10-10T16:14:00Z">
              <w:r>
                <w:rPr>
                  <w:rFonts w:eastAsiaTheme="minorEastAsia" w:hint="eastAsia"/>
                </w:rPr>
                <w:t>D</w:t>
              </w:r>
              <w:r>
                <w:rPr>
                  <w:rFonts w:eastAsiaTheme="minorEastAsia"/>
                </w:rPr>
                <w:t>isagree</w:t>
              </w:r>
            </w:ins>
          </w:p>
        </w:tc>
        <w:tc>
          <w:tcPr>
            <w:tcW w:w="6120" w:type="dxa"/>
          </w:tcPr>
          <w:p w14:paraId="0F942131" w14:textId="0A9C372D" w:rsidR="00BC4626" w:rsidRDefault="00BC4626" w:rsidP="00BC4626">
            <w:pPr>
              <w:rPr>
                <w:ins w:id="1124" w:author="OPPO" w:date="2020-10-10T16:14:00Z"/>
                <w:rFonts w:eastAsia="SimSun"/>
                <w:lang w:val="en-US"/>
              </w:rPr>
            </w:pPr>
            <w:ins w:id="1125" w:author="OPPO" w:date="2020-10-10T16:14:00Z">
              <w:r>
                <w:rPr>
                  <w:rFonts w:cs="Arial"/>
                  <w:bCs/>
                </w:rPr>
                <w:t xml:space="preserve">The configuration of </w:t>
              </w:r>
              <w:proofErr w:type="spellStart"/>
              <w:r w:rsidRPr="00A236DC">
                <w:rPr>
                  <w:rFonts w:cs="Arial"/>
                  <w:bCs/>
                </w:rPr>
                <w:t>discardTimer</w:t>
              </w:r>
              <w:proofErr w:type="spellEnd"/>
              <w:r w:rsidRPr="00A236DC">
                <w:rPr>
                  <w:rFonts w:cs="Arial"/>
                  <w:bCs/>
                </w:rPr>
                <w:t xml:space="preserve"> </w:t>
              </w:r>
              <w:r>
                <w:rPr>
                  <w:rFonts w:cs="Arial"/>
                  <w:bCs/>
                </w:rPr>
                <w:t>mainly considers</w:t>
              </w:r>
              <w:r w:rsidRPr="00A236DC">
                <w:rPr>
                  <w:rFonts w:cs="Arial"/>
                  <w:bCs/>
                </w:rPr>
                <w:t xml:space="preserve"> the QoS requirements </w:t>
              </w:r>
              <w:r>
                <w:rPr>
                  <w:rFonts w:cs="Arial"/>
                  <w:bCs/>
                </w:rPr>
                <w:t>of the</w:t>
              </w:r>
              <w:r w:rsidRPr="00A236DC">
                <w:rPr>
                  <w:rFonts w:cs="Arial"/>
                  <w:bCs/>
                </w:rPr>
                <w:t xml:space="preserve"> service</w:t>
              </w:r>
              <w:r>
                <w:rPr>
                  <w:rFonts w:cs="Arial"/>
                  <w:bCs/>
                </w:rPr>
                <w:t xml:space="preserve">, and it is not related to RTD. So there is </w:t>
              </w:r>
              <w:r>
                <w:rPr>
                  <w:rFonts w:cs="Arial"/>
                  <w:bCs/>
                </w:rPr>
                <w:lastRenderedPageBreak/>
                <w:t xml:space="preserve">no need to extend the value range of </w:t>
              </w:r>
              <w:proofErr w:type="spellStart"/>
              <w:r w:rsidRPr="00A236DC">
                <w:rPr>
                  <w:rFonts w:cs="Arial"/>
                  <w:bCs/>
                </w:rPr>
                <w:t>discardTimer</w:t>
              </w:r>
              <w:proofErr w:type="spellEnd"/>
              <w:r>
                <w:rPr>
                  <w:rFonts w:cs="Arial"/>
                  <w:bCs/>
                </w:rPr>
                <w:t xml:space="preserve"> if there is no new 5QI </w:t>
              </w:r>
              <w:proofErr w:type="spellStart"/>
              <w:r>
                <w:rPr>
                  <w:rFonts w:cs="Arial"/>
                  <w:bCs/>
                </w:rPr>
                <w:t>definded</w:t>
              </w:r>
              <w:proofErr w:type="spellEnd"/>
              <w:r>
                <w:rPr>
                  <w:rFonts w:cs="Arial"/>
                  <w:bCs/>
                </w:rPr>
                <w:t xml:space="preserve"> in NTN.</w:t>
              </w:r>
            </w:ins>
          </w:p>
        </w:tc>
      </w:tr>
      <w:tr w:rsidR="00BF5780" w14:paraId="561E1EFD" w14:textId="77777777">
        <w:trPr>
          <w:jc w:val="center"/>
          <w:ins w:id="1126" w:author="Huawei" w:date="2020-10-12T09:33:00Z"/>
        </w:trPr>
        <w:tc>
          <w:tcPr>
            <w:tcW w:w="1515" w:type="dxa"/>
          </w:tcPr>
          <w:p w14:paraId="4419A7FB" w14:textId="783591E1" w:rsidR="00BF5780" w:rsidRDefault="00BF5780" w:rsidP="00BF5780">
            <w:pPr>
              <w:rPr>
                <w:ins w:id="1127" w:author="Huawei" w:date="2020-10-12T09:33:00Z"/>
                <w:rFonts w:eastAsiaTheme="minorEastAsia"/>
              </w:rPr>
            </w:pPr>
            <w:ins w:id="1128" w:author="Huawei" w:date="2020-10-12T09:33:00Z">
              <w:r>
                <w:rPr>
                  <w:rFonts w:eastAsiaTheme="minorEastAsia" w:hint="eastAsia"/>
                </w:rPr>
                <w:lastRenderedPageBreak/>
                <w:t>H</w:t>
              </w:r>
              <w:r>
                <w:rPr>
                  <w:rFonts w:eastAsiaTheme="minorEastAsia"/>
                </w:rPr>
                <w:t>uawei</w:t>
              </w:r>
            </w:ins>
          </w:p>
        </w:tc>
        <w:tc>
          <w:tcPr>
            <w:tcW w:w="1270" w:type="dxa"/>
          </w:tcPr>
          <w:p w14:paraId="274E1B95" w14:textId="3A2A4A7E" w:rsidR="00BF5780" w:rsidRDefault="00BF5780" w:rsidP="00BF5780">
            <w:pPr>
              <w:rPr>
                <w:ins w:id="1129" w:author="Huawei" w:date="2020-10-12T09:33:00Z"/>
                <w:rFonts w:eastAsiaTheme="minorEastAsia"/>
              </w:rPr>
            </w:pPr>
            <w:ins w:id="1130" w:author="Huawei" w:date="2020-10-12T09:33:00Z">
              <w:r>
                <w:rPr>
                  <w:rFonts w:eastAsiaTheme="minorEastAsia" w:hint="eastAsia"/>
                </w:rPr>
                <w:t>D</w:t>
              </w:r>
              <w:r>
                <w:rPr>
                  <w:rFonts w:eastAsiaTheme="minorEastAsia"/>
                </w:rPr>
                <w:t>isagree</w:t>
              </w:r>
            </w:ins>
          </w:p>
        </w:tc>
        <w:tc>
          <w:tcPr>
            <w:tcW w:w="6120" w:type="dxa"/>
          </w:tcPr>
          <w:p w14:paraId="7A84DCF8" w14:textId="03789107" w:rsidR="00BF5780" w:rsidRDefault="00BF5780" w:rsidP="00BF5780">
            <w:pPr>
              <w:rPr>
                <w:ins w:id="1131" w:author="Huawei" w:date="2020-10-12T09:33:00Z"/>
                <w:rFonts w:cs="Arial"/>
                <w:bCs/>
              </w:rPr>
            </w:pPr>
            <w:ins w:id="1132" w:author="Huawei" w:date="2020-10-12T09:33:00Z">
              <w:r>
                <w:rPr>
                  <w:rFonts w:eastAsiaTheme="minorEastAsia" w:hint="eastAsia"/>
                </w:rPr>
                <w:t>A</w:t>
              </w:r>
              <w:r>
                <w:rPr>
                  <w:rFonts w:eastAsiaTheme="minorEastAsia"/>
                </w:rPr>
                <w:t>gree with others that this is related to QoS requirement.</w:t>
              </w:r>
            </w:ins>
          </w:p>
        </w:tc>
      </w:tr>
      <w:tr w:rsidR="0003745B" w14:paraId="2AF4675D" w14:textId="77777777">
        <w:trPr>
          <w:jc w:val="center"/>
          <w:ins w:id="1133" w:author="Yiu, Candy" w:date="2020-10-11T22:06:00Z"/>
        </w:trPr>
        <w:tc>
          <w:tcPr>
            <w:tcW w:w="1515" w:type="dxa"/>
          </w:tcPr>
          <w:p w14:paraId="24232F32" w14:textId="22BD3365" w:rsidR="0003745B" w:rsidRDefault="0003745B" w:rsidP="00BF5780">
            <w:pPr>
              <w:rPr>
                <w:ins w:id="1134" w:author="Yiu, Candy" w:date="2020-10-11T22:06:00Z"/>
                <w:rFonts w:eastAsiaTheme="minorEastAsia"/>
              </w:rPr>
            </w:pPr>
            <w:ins w:id="1135" w:author="Yiu, Candy" w:date="2020-10-11T22:06:00Z">
              <w:r>
                <w:rPr>
                  <w:rFonts w:eastAsiaTheme="minorEastAsia"/>
                </w:rPr>
                <w:t>Intel</w:t>
              </w:r>
            </w:ins>
          </w:p>
        </w:tc>
        <w:tc>
          <w:tcPr>
            <w:tcW w:w="1270" w:type="dxa"/>
          </w:tcPr>
          <w:p w14:paraId="74D64BAE" w14:textId="45CD1A39" w:rsidR="0003745B" w:rsidRDefault="0003745B" w:rsidP="00BF5780">
            <w:pPr>
              <w:rPr>
                <w:ins w:id="1136" w:author="Yiu, Candy" w:date="2020-10-11T22:06:00Z"/>
                <w:rFonts w:eastAsiaTheme="minorEastAsia"/>
              </w:rPr>
            </w:pPr>
            <w:ins w:id="1137" w:author="Yiu, Candy" w:date="2020-10-11T22:06:00Z">
              <w:r>
                <w:rPr>
                  <w:rFonts w:eastAsiaTheme="minorEastAsia"/>
                </w:rPr>
                <w:t>maybe</w:t>
              </w:r>
            </w:ins>
          </w:p>
        </w:tc>
        <w:tc>
          <w:tcPr>
            <w:tcW w:w="6120" w:type="dxa"/>
          </w:tcPr>
          <w:p w14:paraId="5C224D18" w14:textId="726736D9" w:rsidR="0003745B" w:rsidRDefault="0003745B" w:rsidP="00BF5780">
            <w:pPr>
              <w:rPr>
                <w:ins w:id="1138" w:author="Yiu, Candy" w:date="2020-10-11T22:06:00Z"/>
                <w:rFonts w:eastAsiaTheme="minorEastAsia"/>
              </w:rPr>
            </w:pPr>
            <w:ins w:id="1139" w:author="Yiu, Candy" w:date="2020-10-11T22:06:00Z">
              <w:r>
                <w:rPr>
                  <w:rFonts w:eastAsiaTheme="minorEastAsia"/>
                </w:rPr>
                <w:t>Even though we agree with most companies that the PDCP</w:t>
              </w:r>
            </w:ins>
            <w:ins w:id="1140" w:author="Yiu, Candy" w:date="2020-10-11T22:07:00Z">
              <w:r>
                <w:rPr>
                  <w:rFonts w:eastAsiaTheme="minorEastAsia"/>
                </w:rPr>
                <w:t xml:space="preserve"> discard timer is related to QoS requirement. However, NTN delay will </w:t>
              </w:r>
              <w:r w:rsidR="00CF124C">
                <w:rPr>
                  <w:rFonts w:eastAsiaTheme="minorEastAsia"/>
                </w:rPr>
                <w:t xml:space="preserve">significant delay the package. Most likely new requirement will need to be </w:t>
              </w:r>
            </w:ins>
            <w:ins w:id="1141" w:author="Yiu, Candy" w:date="2020-10-11T22:08:00Z">
              <w:r w:rsidR="00CF124C">
                <w:rPr>
                  <w:rFonts w:eastAsiaTheme="minorEastAsia"/>
                </w:rPr>
                <w:t>defined for NTN. Therefore, we should wait for SA2 or send LS to SA2.</w:t>
              </w:r>
            </w:ins>
          </w:p>
        </w:tc>
      </w:tr>
      <w:tr w:rsidR="00230E31" w14:paraId="70296D48" w14:textId="77777777">
        <w:trPr>
          <w:jc w:val="center"/>
          <w:ins w:id="1142" w:author="mehmet izzet sağlam" w:date="2020-10-12T20:01:00Z"/>
        </w:trPr>
        <w:tc>
          <w:tcPr>
            <w:tcW w:w="1515" w:type="dxa"/>
          </w:tcPr>
          <w:p w14:paraId="44390FAD" w14:textId="794A998F" w:rsidR="00230E31" w:rsidRDefault="00230E31" w:rsidP="00BF5780">
            <w:pPr>
              <w:rPr>
                <w:ins w:id="1143" w:author="mehmet izzet sağlam" w:date="2020-10-12T20:01:00Z"/>
                <w:rFonts w:eastAsiaTheme="minorEastAsia"/>
              </w:rPr>
            </w:pPr>
            <w:proofErr w:type="spellStart"/>
            <w:ins w:id="1144" w:author="mehmet izzet sağlam" w:date="2020-10-12T20:01:00Z">
              <w:r>
                <w:rPr>
                  <w:rFonts w:eastAsiaTheme="minorEastAsia"/>
                </w:rPr>
                <w:t>Turkcell</w:t>
              </w:r>
              <w:proofErr w:type="spellEnd"/>
            </w:ins>
          </w:p>
        </w:tc>
        <w:tc>
          <w:tcPr>
            <w:tcW w:w="1270" w:type="dxa"/>
          </w:tcPr>
          <w:p w14:paraId="5C1B3E55" w14:textId="7C2530AD" w:rsidR="00230E31" w:rsidRDefault="00230E31" w:rsidP="00BF5780">
            <w:pPr>
              <w:rPr>
                <w:ins w:id="1145" w:author="mehmet izzet sağlam" w:date="2020-10-12T20:01:00Z"/>
                <w:rFonts w:eastAsiaTheme="minorEastAsia"/>
              </w:rPr>
            </w:pPr>
            <w:ins w:id="1146" w:author="mehmet izzet sağlam" w:date="2020-10-12T20:01:00Z">
              <w:r>
                <w:rPr>
                  <w:rFonts w:eastAsiaTheme="minorEastAsia"/>
                </w:rPr>
                <w:t>Disagree</w:t>
              </w:r>
            </w:ins>
          </w:p>
        </w:tc>
        <w:tc>
          <w:tcPr>
            <w:tcW w:w="6120" w:type="dxa"/>
          </w:tcPr>
          <w:p w14:paraId="1C331E98" w14:textId="3147E66A" w:rsidR="00230E31" w:rsidRDefault="00230E31" w:rsidP="00BF5780">
            <w:pPr>
              <w:rPr>
                <w:ins w:id="1147" w:author="mehmet izzet sağlam" w:date="2020-10-12T20:01:00Z"/>
                <w:rFonts w:eastAsiaTheme="minorEastAsia"/>
              </w:rPr>
            </w:pPr>
            <w:ins w:id="1148" w:author="mehmet izzet sağlam" w:date="2020-10-12T20:01:00Z">
              <w:r>
                <w:rPr>
                  <w:rFonts w:eastAsiaTheme="minorEastAsia"/>
                </w:rPr>
                <w:t xml:space="preserve">We share QoS concerns. </w:t>
              </w:r>
            </w:ins>
          </w:p>
        </w:tc>
      </w:tr>
      <w:tr w:rsidR="00CD5187" w14:paraId="5C48C785" w14:textId="77777777" w:rsidTr="004C58D8">
        <w:trPr>
          <w:jc w:val="center"/>
          <w:ins w:id="1149" w:author="Liu Jiaxiang" w:date="2020-10-13T14:24:00Z"/>
        </w:trPr>
        <w:tc>
          <w:tcPr>
            <w:tcW w:w="1515" w:type="dxa"/>
          </w:tcPr>
          <w:p w14:paraId="39ED58EF" w14:textId="77777777" w:rsidR="00CD5187" w:rsidRDefault="00CD5187" w:rsidP="004C58D8">
            <w:pPr>
              <w:rPr>
                <w:ins w:id="1150" w:author="Liu Jiaxiang" w:date="2020-10-13T14:24:00Z"/>
                <w:rFonts w:eastAsiaTheme="minorEastAsia"/>
              </w:rPr>
            </w:pPr>
            <w:ins w:id="1151" w:author="Liu Jiaxiang" w:date="2020-10-13T14:24:00Z">
              <w:r>
                <w:rPr>
                  <w:rFonts w:eastAsiaTheme="minorEastAsia" w:hint="eastAsia"/>
                </w:rPr>
                <w:t>C</w:t>
              </w:r>
              <w:r>
                <w:rPr>
                  <w:rFonts w:eastAsiaTheme="minorEastAsia"/>
                </w:rPr>
                <w:t>hina Telecom</w:t>
              </w:r>
            </w:ins>
          </w:p>
        </w:tc>
        <w:tc>
          <w:tcPr>
            <w:tcW w:w="1270" w:type="dxa"/>
          </w:tcPr>
          <w:p w14:paraId="6179A07D" w14:textId="77777777" w:rsidR="00CD5187" w:rsidRDefault="00CD5187" w:rsidP="004C58D8">
            <w:pPr>
              <w:rPr>
                <w:ins w:id="1152" w:author="Liu Jiaxiang" w:date="2020-10-13T14:24:00Z"/>
                <w:rFonts w:eastAsiaTheme="minorEastAsia"/>
              </w:rPr>
            </w:pPr>
            <w:ins w:id="1153" w:author="Liu Jiaxiang" w:date="2020-10-13T14:24:00Z">
              <w:r>
                <w:rPr>
                  <w:rFonts w:eastAsiaTheme="minorEastAsia" w:hint="eastAsia"/>
                </w:rPr>
                <w:t>D</w:t>
              </w:r>
              <w:r>
                <w:rPr>
                  <w:rFonts w:eastAsiaTheme="minorEastAsia"/>
                </w:rPr>
                <w:t>epend on SA</w:t>
              </w:r>
              <w:r>
                <w:rPr>
                  <w:rFonts w:eastAsiaTheme="minorEastAsia" w:hint="eastAsia"/>
                </w:rPr>
                <w:t>2</w:t>
              </w:r>
            </w:ins>
          </w:p>
        </w:tc>
        <w:tc>
          <w:tcPr>
            <w:tcW w:w="6120" w:type="dxa"/>
          </w:tcPr>
          <w:p w14:paraId="120EC92F" w14:textId="77777777" w:rsidR="00CD5187" w:rsidRPr="00FD168D" w:rsidRDefault="00CD5187" w:rsidP="004C58D8">
            <w:pPr>
              <w:rPr>
                <w:ins w:id="1154" w:author="Liu Jiaxiang" w:date="2020-10-13T14:24:00Z"/>
                <w:rFonts w:eastAsiaTheme="minorEastAsia" w:cs="Arial"/>
                <w:bCs/>
              </w:rPr>
            </w:pPr>
            <w:ins w:id="1155" w:author="Liu Jiaxiang" w:date="2020-10-13T14:24:00Z">
              <w:r>
                <w:rPr>
                  <w:rFonts w:eastAsiaTheme="minorEastAsia" w:cs="Arial" w:hint="eastAsia"/>
                  <w:bCs/>
                </w:rPr>
                <w:t>P</w:t>
              </w:r>
              <w:r>
                <w:rPr>
                  <w:rFonts w:eastAsiaTheme="minorEastAsia" w:cs="Arial"/>
                  <w:bCs/>
                </w:rPr>
                <w:t xml:space="preserve">DCP </w:t>
              </w:r>
              <w:r>
                <w:rPr>
                  <w:rFonts w:eastAsiaTheme="minorEastAsia" w:cs="Arial" w:hint="eastAsia"/>
                  <w:bCs/>
                </w:rPr>
                <w:t>Discard</w:t>
              </w:r>
              <w:r>
                <w:rPr>
                  <w:rFonts w:eastAsiaTheme="minorEastAsia" w:cs="Arial"/>
                  <w:bCs/>
                </w:rPr>
                <w:t xml:space="preserve"> </w:t>
              </w:r>
              <w:r>
                <w:rPr>
                  <w:rFonts w:eastAsiaTheme="minorEastAsia" w:cs="Arial" w:hint="eastAsia"/>
                  <w:bCs/>
                </w:rPr>
                <w:t>Timer</w:t>
              </w:r>
              <w:r>
                <w:rPr>
                  <w:rFonts w:eastAsiaTheme="minorEastAsia" w:cs="Arial"/>
                  <w:bCs/>
                </w:rPr>
                <w:t xml:space="preserve"> </w:t>
              </w:r>
              <w:r>
                <w:rPr>
                  <w:rFonts w:eastAsiaTheme="minorEastAsia" w:cs="Arial" w:hint="eastAsia"/>
                  <w:bCs/>
                </w:rPr>
                <w:t>is</w:t>
              </w:r>
              <w:r>
                <w:rPr>
                  <w:rFonts w:eastAsiaTheme="minorEastAsia" w:cs="Arial"/>
                  <w:bCs/>
                </w:rPr>
                <w:t xml:space="preserve"> </w:t>
              </w:r>
              <w:r>
                <w:rPr>
                  <w:rFonts w:eastAsiaTheme="minorEastAsia" w:cs="Arial" w:hint="eastAsia"/>
                  <w:bCs/>
                </w:rPr>
                <w:t>related</w:t>
              </w:r>
              <w:r>
                <w:rPr>
                  <w:rFonts w:eastAsiaTheme="minorEastAsia" w:cs="Arial"/>
                  <w:bCs/>
                </w:rPr>
                <w:t xml:space="preserve"> </w:t>
              </w:r>
              <w:r>
                <w:rPr>
                  <w:rFonts w:eastAsiaTheme="minorEastAsia" w:cs="Arial" w:hint="eastAsia"/>
                  <w:bCs/>
                </w:rPr>
                <w:t>t</w:t>
              </w:r>
              <w:r>
                <w:rPr>
                  <w:rFonts w:eastAsiaTheme="minorEastAsia" w:cs="Arial"/>
                  <w:bCs/>
                </w:rPr>
                <w:t>o QoS requirement. If SA2 defines new QoS requirement for NTN, the Timer needs to be modified.</w:t>
              </w:r>
            </w:ins>
          </w:p>
        </w:tc>
      </w:tr>
      <w:tr w:rsidR="00A17837" w14:paraId="33F290B8" w14:textId="77777777">
        <w:trPr>
          <w:jc w:val="center"/>
          <w:ins w:id="1156" w:author="Liu Jiaxiang" w:date="2020-10-13T11:26:00Z"/>
        </w:trPr>
        <w:tc>
          <w:tcPr>
            <w:tcW w:w="1515" w:type="dxa"/>
          </w:tcPr>
          <w:p w14:paraId="79675871" w14:textId="3078D1A4" w:rsidR="00A17837" w:rsidRDefault="00A17837" w:rsidP="00BF5780">
            <w:pPr>
              <w:rPr>
                <w:ins w:id="1157" w:author="Liu Jiaxiang" w:date="2020-10-13T11:26:00Z"/>
                <w:rFonts w:eastAsiaTheme="minorEastAsia"/>
              </w:rPr>
            </w:pPr>
          </w:p>
        </w:tc>
        <w:tc>
          <w:tcPr>
            <w:tcW w:w="1270" w:type="dxa"/>
          </w:tcPr>
          <w:p w14:paraId="0CB8E95B" w14:textId="77777777" w:rsidR="00A17837" w:rsidRDefault="00A17837" w:rsidP="00BF5780">
            <w:pPr>
              <w:rPr>
                <w:ins w:id="1158" w:author="Liu Jiaxiang" w:date="2020-10-13T11:26:00Z"/>
                <w:rFonts w:eastAsiaTheme="minorEastAsia"/>
              </w:rPr>
            </w:pPr>
          </w:p>
        </w:tc>
        <w:tc>
          <w:tcPr>
            <w:tcW w:w="6120" w:type="dxa"/>
          </w:tcPr>
          <w:p w14:paraId="2CDCF6BE" w14:textId="77777777" w:rsidR="00A17837" w:rsidRDefault="00A17837" w:rsidP="00BF5780">
            <w:pPr>
              <w:rPr>
                <w:ins w:id="1159" w:author="Liu Jiaxiang" w:date="2020-10-13T11:26:00Z"/>
                <w:rFonts w:eastAsiaTheme="minorEastAsia"/>
              </w:rPr>
            </w:pPr>
          </w:p>
        </w:tc>
      </w:tr>
      <w:tr w:rsidR="00D171A3" w14:paraId="79ECFBE7" w14:textId="77777777">
        <w:trPr>
          <w:jc w:val="center"/>
          <w:ins w:id="1160" w:author="Qualcomm-Bharat" w:date="2020-10-13T10:03:00Z"/>
        </w:trPr>
        <w:tc>
          <w:tcPr>
            <w:tcW w:w="1515" w:type="dxa"/>
          </w:tcPr>
          <w:p w14:paraId="0AC49F8B" w14:textId="64C8323C" w:rsidR="00D171A3" w:rsidRDefault="00D171A3" w:rsidP="00D171A3">
            <w:pPr>
              <w:rPr>
                <w:ins w:id="1161" w:author="Qualcomm-Bharat" w:date="2020-10-13T10:03:00Z"/>
                <w:rFonts w:eastAsiaTheme="minorEastAsia"/>
              </w:rPr>
            </w:pPr>
            <w:ins w:id="1162" w:author="Qualcomm-Bharat" w:date="2020-10-13T10:03:00Z">
              <w:r>
                <w:rPr>
                  <w:lang w:eastAsia="sv-SE"/>
                </w:rPr>
                <w:t>Qualcomm</w:t>
              </w:r>
            </w:ins>
          </w:p>
        </w:tc>
        <w:tc>
          <w:tcPr>
            <w:tcW w:w="1270" w:type="dxa"/>
          </w:tcPr>
          <w:p w14:paraId="34294521" w14:textId="53779D87" w:rsidR="00D171A3" w:rsidRDefault="003D3653" w:rsidP="00D171A3">
            <w:pPr>
              <w:rPr>
                <w:ins w:id="1163" w:author="Qualcomm-Bharat" w:date="2020-10-13T10:03:00Z"/>
                <w:rFonts w:eastAsiaTheme="minorEastAsia"/>
              </w:rPr>
            </w:pPr>
            <w:ins w:id="1164" w:author="Qualcomm-Bharat" w:date="2020-10-13T10:05:00Z">
              <w:r>
                <w:rPr>
                  <w:lang w:eastAsia="sv-SE"/>
                </w:rPr>
                <w:t>Wait fo</w:t>
              </w:r>
            </w:ins>
            <w:ins w:id="1165" w:author="Qualcomm-Bharat" w:date="2020-10-13T10:06:00Z">
              <w:r w:rsidR="00D233D3">
                <w:rPr>
                  <w:lang w:eastAsia="sv-SE"/>
                </w:rPr>
                <w:t>r</w:t>
              </w:r>
            </w:ins>
            <w:ins w:id="1166" w:author="Qualcomm-Bharat" w:date="2020-10-13T10:05:00Z">
              <w:r w:rsidR="000C7017">
                <w:rPr>
                  <w:lang w:eastAsia="sv-SE"/>
                </w:rPr>
                <w:t xml:space="preserve"> SA2</w:t>
              </w:r>
            </w:ins>
          </w:p>
        </w:tc>
        <w:tc>
          <w:tcPr>
            <w:tcW w:w="6120" w:type="dxa"/>
          </w:tcPr>
          <w:p w14:paraId="2E4DCE38" w14:textId="0BC36CEF" w:rsidR="00D171A3" w:rsidRDefault="000C7017" w:rsidP="00D171A3">
            <w:pPr>
              <w:rPr>
                <w:ins w:id="1167" w:author="Qualcomm-Bharat" w:date="2020-10-13T10:03:00Z"/>
                <w:rFonts w:eastAsiaTheme="minorEastAsia"/>
              </w:rPr>
            </w:pPr>
            <w:ins w:id="1168" w:author="Qualcomm-Bharat" w:date="2020-10-13T10:05:00Z">
              <w:r>
                <w:rPr>
                  <w:lang w:eastAsia="sv-SE"/>
                </w:rPr>
                <w:t>W</w:t>
              </w:r>
            </w:ins>
            <w:ins w:id="1169" w:author="Qualcomm-Bharat" w:date="2020-10-13T10:03:00Z">
              <w:r w:rsidR="00D171A3">
                <w:rPr>
                  <w:lang w:eastAsia="sv-SE"/>
                </w:rPr>
                <w:t>e also agree to wait any update in QoS requirements by SA2 as QoS</w:t>
              </w:r>
            </w:ins>
            <w:ins w:id="1170" w:author="Qualcomm-Bharat" w:date="2020-10-13T10:07:00Z">
              <w:r w:rsidR="00D233D3">
                <w:rPr>
                  <w:lang w:eastAsia="sv-SE"/>
                </w:rPr>
                <w:t xml:space="preserve"> for which</w:t>
              </w:r>
            </w:ins>
            <w:ins w:id="1171" w:author="Qualcomm-Bharat" w:date="2020-10-13T10:03:00Z">
              <w:r w:rsidR="00D171A3">
                <w:rPr>
                  <w:lang w:eastAsia="sv-SE"/>
                </w:rPr>
                <w:t xml:space="preserve"> requirement </w:t>
              </w:r>
            </w:ins>
            <w:ins w:id="1172" w:author="Qualcomm-Bharat" w:date="2020-10-13T10:06:00Z">
              <w:r w:rsidR="00D233D3">
                <w:rPr>
                  <w:lang w:eastAsia="sv-SE"/>
                </w:rPr>
                <w:t xml:space="preserve">cannot be met is not </w:t>
              </w:r>
            </w:ins>
            <w:ins w:id="1173" w:author="Qualcomm-Bharat" w:date="2020-10-13T10:07:00Z">
              <w:r w:rsidR="00D233D3">
                <w:rPr>
                  <w:lang w:eastAsia="sv-SE"/>
                </w:rPr>
                <w:t>used</w:t>
              </w:r>
            </w:ins>
            <w:ins w:id="1174" w:author="Qualcomm-Bharat" w:date="2020-10-13T10:03:00Z">
              <w:r w:rsidR="00D171A3">
                <w:rPr>
                  <w:lang w:eastAsia="sv-SE"/>
                </w:rPr>
                <w:t>.</w:t>
              </w:r>
            </w:ins>
          </w:p>
        </w:tc>
      </w:tr>
      <w:tr w:rsidR="00F40272" w14:paraId="63EA9DF6" w14:textId="77777777">
        <w:trPr>
          <w:jc w:val="center"/>
          <w:ins w:id="1175" w:author="Sequans - Olivier Marco" w:date="2020-10-14T22:16:00Z"/>
        </w:trPr>
        <w:tc>
          <w:tcPr>
            <w:tcW w:w="1515" w:type="dxa"/>
          </w:tcPr>
          <w:p w14:paraId="1C60BCFD" w14:textId="3ABAC899" w:rsidR="00F40272" w:rsidRPr="00F40272" w:rsidRDefault="00F40272" w:rsidP="00D171A3">
            <w:pPr>
              <w:rPr>
                <w:ins w:id="1176" w:author="Sequans - Olivier Marco" w:date="2020-10-14T22:16:00Z"/>
                <w:rFonts w:eastAsia="MS Mincho"/>
                <w:lang w:eastAsia="ja-JP"/>
              </w:rPr>
            </w:pPr>
            <w:ins w:id="1177" w:author="Sequans - Olivier Marco" w:date="2020-10-14T22:16:00Z">
              <w:r>
                <w:rPr>
                  <w:rFonts w:eastAsia="MS Mincho" w:hint="eastAsia"/>
                  <w:lang w:eastAsia="ja-JP"/>
                </w:rPr>
                <w:t>Sequans</w:t>
              </w:r>
            </w:ins>
          </w:p>
        </w:tc>
        <w:tc>
          <w:tcPr>
            <w:tcW w:w="1270" w:type="dxa"/>
          </w:tcPr>
          <w:p w14:paraId="463EE5B7" w14:textId="445B569C" w:rsidR="00F40272" w:rsidRDefault="001C2FF4" w:rsidP="00D171A3">
            <w:pPr>
              <w:rPr>
                <w:ins w:id="1178" w:author="Sequans - Olivier Marco" w:date="2020-10-14T22:16:00Z"/>
                <w:lang w:eastAsia="sv-SE"/>
              </w:rPr>
            </w:pPr>
            <w:ins w:id="1179" w:author="Sequans - Olivier Marco" w:date="2020-10-14T22:23:00Z">
              <w:r w:rsidRPr="001C2FF4">
                <w:rPr>
                  <w:lang w:eastAsia="sv-SE"/>
                </w:rPr>
                <w:t>No strong view</w:t>
              </w:r>
            </w:ins>
          </w:p>
        </w:tc>
        <w:tc>
          <w:tcPr>
            <w:tcW w:w="6120" w:type="dxa"/>
          </w:tcPr>
          <w:p w14:paraId="75FF72F8" w14:textId="115870C6" w:rsidR="00F40272" w:rsidRPr="00F40272" w:rsidRDefault="00F40272" w:rsidP="00D171A3">
            <w:pPr>
              <w:rPr>
                <w:ins w:id="1180" w:author="Sequans - Olivier Marco" w:date="2020-10-14T22:16:00Z"/>
                <w:rFonts w:eastAsia="MS Mincho"/>
                <w:lang w:eastAsia="ja-JP"/>
              </w:rPr>
            </w:pPr>
          </w:p>
        </w:tc>
      </w:tr>
      <w:tr w:rsidR="00CF195E" w14:paraId="0D04B233" w14:textId="77777777">
        <w:trPr>
          <w:jc w:val="center"/>
          <w:ins w:id="1181" w:author="Apple Inc" w:date="2020-10-14T17:06:00Z"/>
        </w:trPr>
        <w:tc>
          <w:tcPr>
            <w:tcW w:w="1515" w:type="dxa"/>
          </w:tcPr>
          <w:p w14:paraId="6E0522EB" w14:textId="6476A4E9" w:rsidR="00CF195E" w:rsidRDefault="00CF195E" w:rsidP="00D171A3">
            <w:pPr>
              <w:rPr>
                <w:ins w:id="1182" w:author="Apple Inc" w:date="2020-10-14T17:06:00Z"/>
                <w:rFonts w:eastAsia="MS Mincho"/>
                <w:lang w:eastAsia="ja-JP"/>
              </w:rPr>
            </w:pPr>
            <w:ins w:id="1183" w:author="Apple Inc" w:date="2020-10-14T17:06:00Z">
              <w:r>
                <w:rPr>
                  <w:rFonts w:eastAsia="MS Mincho"/>
                  <w:lang w:eastAsia="ja-JP"/>
                </w:rPr>
                <w:t>Apple</w:t>
              </w:r>
            </w:ins>
          </w:p>
        </w:tc>
        <w:tc>
          <w:tcPr>
            <w:tcW w:w="1270" w:type="dxa"/>
          </w:tcPr>
          <w:p w14:paraId="561992EC" w14:textId="27A20E81" w:rsidR="00CF195E" w:rsidRPr="001C2FF4" w:rsidRDefault="00CF195E" w:rsidP="00D171A3">
            <w:pPr>
              <w:rPr>
                <w:ins w:id="1184" w:author="Apple Inc" w:date="2020-10-14T17:06:00Z"/>
                <w:lang w:eastAsia="sv-SE"/>
              </w:rPr>
            </w:pPr>
            <w:ins w:id="1185" w:author="Apple Inc" w:date="2020-10-14T17:06:00Z">
              <w:r>
                <w:rPr>
                  <w:lang w:eastAsia="sv-SE"/>
                </w:rPr>
                <w:t>Disagree</w:t>
              </w:r>
            </w:ins>
          </w:p>
        </w:tc>
        <w:tc>
          <w:tcPr>
            <w:tcW w:w="6120" w:type="dxa"/>
          </w:tcPr>
          <w:p w14:paraId="2E2643D3" w14:textId="00EBCF29" w:rsidR="00CF195E" w:rsidRPr="00F40272" w:rsidRDefault="00CF195E" w:rsidP="00D171A3">
            <w:pPr>
              <w:rPr>
                <w:ins w:id="1186" w:author="Apple Inc" w:date="2020-10-14T17:06:00Z"/>
                <w:rFonts w:eastAsia="MS Mincho"/>
                <w:lang w:eastAsia="ja-JP"/>
              </w:rPr>
            </w:pPr>
            <w:ins w:id="1187" w:author="Apple Inc" w:date="2020-10-14T17:06:00Z">
              <w:r>
                <w:rPr>
                  <w:rFonts w:eastAsia="MS Mincho"/>
                  <w:lang w:eastAsia="ja-JP"/>
                </w:rPr>
                <w:t>Wait for SA2 to check if any QoS concerns are present.</w:t>
              </w:r>
            </w:ins>
          </w:p>
        </w:tc>
      </w:tr>
      <w:tr w:rsidR="00EE316E" w14:paraId="79C5261C" w14:textId="77777777">
        <w:trPr>
          <w:jc w:val="center"/>
          <w:ins w:id="1188" w:author="myyun" w:date="2020-10-15T15:34:00Z"/>
        </w:trPr>
        <w:tc>
          <w:tcPr>
            <w:tcW w:w="1515" w:type="dxa"/>
          </w:tcPr>
          <w:p w14:paraId="5323F59F" w14:textId="65AD4AF0" w:rsidR="00EE316E" w:rsidRPr="00EE316E" w:rsidRDefault="00EE316E" w:rsidP="00D171A3">
            <w:pPr>
              <w:rPr>
                <w:ins w:id="1189" w:author="myyun" w:date="2020-10-15T15:34:00Z"/>
                <w:rFonts w:eastAsia="Malgun Gothic"/>
                <w:lang w:eastAsia="ko-KR"/>
              </w:rPr>
            </w:pPr>
            <w:ins w:id="1190" w:author="myyun" w:date="2020-10-15T15:34:00Z">
              <w:r>
                <w:rPr>
                  <w:rFonts w:eastAsia="Malgun Gothic" w:hint="eastAsia"/>
                  <w:lang w:eastAsia="ko-KR"/>
                </w:rPr>
                <w:t>E</w:t>
              </w:r>
              <w:r>
                <w:rPr>
                  <w:rFonts w:eastAsia="Malgun Gothic"/>
                  <w:lang w:eastAsia="ko-KR"/>
                </w:rPr>
                <w:t>TRI</w:t>
              </w:r>
            </w:ins>
          </w:p>
        </w:tc>
        <w:tc>
          <w:tcPr>
            <w:tcW w:w="1270" w:type="dxa"/>
          </w:tcPr>
          <w:p w14:paraId="2592A4C9" w14:textId="7EA831AF" w:rsidR="00EE316E" w:rsidRPr="00EE316E" w:rsidRDefault="00EE316E" w:rsidP="00D171A3">
            <w:pPr>
              <w:rPr>
                <w:ins w:id="1191" w:author="myyun" w:date="2020-10-15T15:34:00Z"/>
                <w:rFonts w:eastAsia="Malgun Gothic"/>
                <w:lang w:eastAsia="ko-KR"/>
              </w:rPr>
            </w:pPr>
            <w:ins w:id="1192" w:author="myyun" w:date="2020-10-15T15:34:00Z">
              <w:r>
                <w:rPr>
                  <w:rFonts w:eastAsia="Malgun Gothic" w:hint="eastAsia"/>
                  <w:lang w:eastAsia="ko-KR"/>
                </w:rPr>
                <w:t>D</w:t>
              </w:r>
              <w:r>
                <w:rPr>
                  <w:rFonts w:eastAsia="Malgun Gothic"/>
                  <w:lang w:eastAsia="ko-KR"/>
                </w:rPr>
                <w:t>isagree</w:t>
              </w:r>
            </w:ins>
          </w:p>
        </w:tc>
        <w:tc>
          <w:tcPr>
            <w:tcW w:w="6120" w:type="dxa"/>
          </w:tcPr>
          <w:p w14:paraId="05C88C90" w14:textId="2CF5388E" w:rsidR="00EE316E" w:rsidRPr="00EE316E" w:rsidRDefault="00775653" w:rsidP="00D171A3">
            <w:pPr>
              <w:rPr>
                <w:ins w:id="1193" w:author="myyun" w:date="2020-10-15T15:34:00Z"/>
                <w:rFonts w:eastAsia="Malgun Gothic"/>
                <w:lang w:eastAsia="ko-KR"/>
              </w:rPr>
            </w:pPr>
            <w:ins w:id="1194" w:author="myyun" w:date="2020-10-15T15:43:00Z">
              <w:r>
                <w:rPr>
                  <w:rFonts w:eastAsia="Malgun Gothic"/>
                  <w:lang w:eastAsia="ko-KR"/>
                </w:rPr>
                <w:t>We s</w:t>
              </w:r>
            </w:ins>
            <w:ins w:id="1195" w:author="myyun" w:date="2020-10-15T15:34:00Z">
              <w:r w:rsidR="00EE316E">
                <w:rPr>
                  <w:rFonts w:eastAsia="Malgun Gothic"/>
                  <w:lang w:eastAsia="ko-KR"/>
                </w:rPr>
                <w:t xml:space="preserve">hare </w:t>
              </w:r>
            </w:ins>
            <w:ins w:id="1196" w:author="myyun" w:date="2020-10-15T15:43:00Z">
              <w:r>
                <w:rPr>
                  <w:rFonts w:eastAsia="Malgun Gothic"/>
                  <w:lang w:eastAsia="ko-KR"/>
                </w:rPr>
                <w:t xml:space="preserve">the view </w:t>
              </w:r>
            </w:ins>
            <w:ins w:id="1197" w:author="myyun" w:date="2020-10-15T15:34:00Z">
              <w:r w:rsidR="00EE316E">
                <w:rPr>
                  <w:rFonts w:eastAsia="Malgun Gothic"/>
                  <w:lang w:eastAsia="ko-KR"/>
                </w:rPr>
                <w:t xml:space="preserve">with </w:t>
              </w:r>
              <w:r w:rsidR="00BB450C">
                <w:rPr>
                  <w:rFonts w:eastAsia="Malgun Gothic"/>
                  <w:lang w:eastAsia="ko-KR"/>
                </w:rPr>
                <w:t>majority companies</w:t>
              </w:r>
            </w:ins>
            <w:ins w:id="1198" w:author="myyun" w:date="2020-10-15T15:36:00Z">
              <w:r w:rsidR="00BB450C">
                <w:rPr>
                  <w:rFonts w:eastAsia="Malgun Gothic"/>
                  <w:lang w:eastAsia="ko-KR"/>
                </w:rPr>
                <w:t xml:space="preserve"> that the timer </w:t>
              </w:r>
            </w:ins>
            <w:ins w:id="1199" w:author="myyun" w:date="2020-10-15T15:37:00Z">
              <w:r w:rsidR="00BB450C">
                <w:rPr>
                  <w:rFonts w:eastAsia="Malgun Gothic"/>
                  <w:lang w:eastAsia="ko-KR"/>
                </w:rPr>
                <w:t>is related to QoS requirements and</w:t>
              </w:r>
            </w:ins>
            <w:ins w:id="1200" w:author="myyun" w:date="2020-10-15T15:38:00Z">
              <w:r w:rsidR="00BB450C">
                <w:rPr>
                  <w:rFonts w:eastAsia="Malgun Gothic"/>
                  <w:lang w:eastAsia="ko-KR"/>
                </w:rPr>
                <w:t xml:space="preserve"> that it</w:t>
              </w:r>
            </w:ins>
            <w:ins w:id="1201" w:author="myyun" w:date="2020-10-15T15:39:00Z">
              <w:r w:rsidR="00BB450C">
                <w:rPr>
                  <w:rFonts w:eastAsia="Malgun Gothic"/>
                  <w:lang w:eastAsia="ko-KR"/>
                </w:rPr>
                <w:t xml:space="preserve"> does</w:t>
              </w:r>
            </w:ins>
            <w:ins w:id="1202" w:author="myyun" w:date="2020-10-15T15:37:00Z">
              <w:r w:rsidR="00BB450C">
                <w:rPr>
                  <w:rFonts w:eastAsia="Malgun Gothic"/>
                  <w:lang w:eastAsia="ko-KR"/>
                </w:rPr>
                <w:t xml:space="preserve"> not need to extend without </w:t>
              </w:r>
            </w:ins>
            <w:ins w:id="1203" w:author="myyun" w:date="2020-10-15T15:38:00Z">
              <w:r w:rsidR="00BB450C">
                <w:rPr>
                  <w:rFonts w:eastAsia="Malgun Gothic"/>
                  <w:lang w:eastAsia="ko-KR"/>
                </w:rPr>
                <w:t>new QoS requirements.</w:t>
              </w:r>
            </w:ins>
          </w:p>
        </w:tc>
      </w:tr>
      <w:tr w:rsidR="00FE1601" w14:paraId="51E53360" w14:textId="77777777">
        <w:trPr>
          <w:jc w:val="center"/>
          <w:ins w:id="1204" w:author="Abhishek Roy" w:date="2020-10-15T07:54:00Z"/>
        </w:trPr>
        <w:tc>
          <w:tcPr>
            <w:tcW w:w="1515" w:type="dxa"/>
          </w:tcPr>
          <w:p w14:paraId="446C5DED" w14:textId="60F0C596" w:rsidR="00FE1601" w:rsidRDefault="00FE1601" w:rsidP="00D171A3">
            <w:pPr>
              <w:rPr>
                <w:ins w:id="1205" w:author="Abhishek Roy" w:date="2020-10-15T07:54:00Z"/>
                <w:rFonts w:eastAsia="Malgun Gothic"/>
                <w:lang w:eastAsia="ko-KR"/>
              </w:rPr>
            </w:pPr>
            <w:ins w:id="1206" w:author="Abhishek Roy" w:date="2020-10-15T07:54:00Z">
              <w:r>
                <w:rPr>
                  <w:rFonts w:eastAsia="Malgun Gothic"/>
                  <w:lang w:eastAsia="ko-KR"/>
                </w:rPr>
                <w:t>MediaTek</w:t>
              </w:r>
            </w:ins>
          </w:p>
        </w:tc>
        <w:tc>
          <w:tcPr>
            <w:tcW w:w="1270" w:type="dxa"/>
          </w:tcPr>
          <w:p w14:paraId="0C5C29A3" w14:textId="0FD8F1EC" w:rsidR="00FE1601" w:rsidRDefault="00FE1601" w:rsidP="00D171A3">
            <w:pPr>
              <w:rPr>
                <w:ins w:id="1207" w:author="Abhishek Roy" w:date="2020-10-15T07:54:00Z"/>
                <w:rFonts w:eastAsia="Malgun Gothic"/>
                <w:lang w:eastAsia="ko-KR"/>
              </w:rPr>
            </w:pPr>
            <w:ins w:id="1208" w:author="Abhishek Roy" w:date="2020-10-15T07:54:00Z">
              <w:r>
                <w:rPr>
                  <w:rFonts w:eastAsia="Malgun Gothic"/>
                  <w:lang w:eastAsia="ko-KR"/>
                </w:rPr>
                <w:t>Agree</w:t>
              </w:r>
            </w:ins>
          </w:p>
        </w:tc>
        <w:tc>
          <w:tcPr>
            <w:tcW w:w="6120" w:type="dxa"/>
          </w:tcPr>
          <w:p w14:paraId="46B61234" w14:textId="77777777" w:rsidR="00FE1601" w:rsidRDefault="00FE1601" w:rsidP="00D171A3">
            <w:pPr>
              <w:rPr>
                <w:ins w:id="1209" w:author="Abhishek Roy" w:date="2020-10-15T07:54:00Z"/>
                <w:rFonts w:eastAsia="Malgun Gothic"/>
                <w:lang w:eastAsia="ko-KR"/>
              </w:rPr>
            </w:pPr>
          </w:p>
        </w:tc>
      </w:tr>
    </w:tbl>
    <w:p w14:paraId="44EC5EAD" w14:textId="77777777" w:rsidR="00B05DA2" w:rsidRDefault="00B05DA2">
      <w:pPr>
        <w:rPr>
          <w:ins w:id="1210" w:author="Abhishek Roy" w:date="2020-10-15T14:11:00Z"/>
        </w:rPr>
      </w:pPr>
    </w:p>
    <w:p w14:paraId="77E6A88F" w14:textId="599481B5" w:rsidR="00792703" w:rsidRDefault="00792703" w:rsidP="00792703">
      <w:pPr>
        <w:rPr>
          <w:ins w:id="1211" w:author="Abhishek Roy" w:date="2020-10-15T14:11:00Z"/>
        </w:rPr>
      </w:pPr>
      <w:ins w:id="1212" w:author="Abhishek Roy" w:date="2020-10-15T14:11:00Z">
        <w:r w:rsidRPr="001117CA">
          <w:rPr>
            <w:b/>
          </w:rPr>
          <w:t xml:space="preserve">Rapporteur Summary for Question </w:t>
        </w:r>
        <w:r>
          <w:rPr>
            <w:b/>
          </w:rPr>
          <w:t>6</w:t>
        </w:r>
      </w:ins>
    </w:p>
    <w:p w14:paraId="3348CED3" w14:textId="77777777" w:rsidR="00C0064E" w:rsidRPr="006605ED" w:rsidRDefault="00C0064E" w:rsidP="00C0064E">
      <w:pPr>
        <w:ind w:left="1440" w:hanging="1440"/>
        <w:rPr>
          <w:ins w:id="1213" w:author="Abhishek Roy" w:date="2020-10-15T16:28:00Z"/>
          <w:lang w:eastAsia="sv-SE"/>
        </w:rPr>
      </w:pPr>
      <w:ins w:id="1214" w:author="Abhishek Roy" w:date="2020-10-15T16:28:00Z">
        <w:r w:rsidRPr="006605ED">
          <w:rPr>
            <w:lang w:eastAsia="sv-SE"/>
          </w:rPr>
          <w:t xml:space="preserve">Out of 26 companies, </w:t>
        </w:r>
      </w:ins>
    </w:p>
    <w:p w14:paraId="2A82F57C" w14:textId="636DE545" w:rsidR="00792703" w:rsidRDefault="00C0064E" w:rsidP="00C0064E">
      <w:pPr>
        <w:pStyle w:val="ListParagraph"/>
        <w:numPr>
          <w:ilvl w:val="0"/>
          <w:numId w:val="11"/>
        </w:numPr>
        <w:rPr>
          <w:ins w:id="1215" w:author="Abhishek Roy" w:date="2020-10-15T16:30:00Z"/>
        </w:rPr>
      </w:pPr>
      <w:ins w:id="1216" w:author="Abhishek Roy" w:date="2020-10-15T16:28:00Z">
        <w:r w:rsidRPr="006605ED">
          <w:t>1</w:t>
        </w:r>
      </w:ins>
      <w:ins w:id="1217" w:author="Abhishek Roy" w:date="2020-10-15T16:29:00Z">
        <w:r>
          <w:t>7</w:t>
        </w:r>
      </w:ins>
      <w:ins w:id="1218" w:author="Abhishek Roy" w:date="2020-10-15T16:28:00Z">
        <w:r w:rsidRPr="006605ED">
          <w:t xml:space="preserve"> companies</w:t>
        </w:r>
      </w:ins>
      <w:ins w:id="1219" w:author="Abhishek Roy" w:date="2020-10-15T16:29:00Z">
        <w:r>
          <w:t xml:space="preserve"> </w:t>
        </w:r>
      </w:ins>
      <w:ins w:id="1220" w:author="Abhishek Roy" w:date="2020-10-15T17:00:00Z">
        <w:r w:rsidR="00030B5D">
          <w:t>(</w:t>
        </w:r>
      </w:ins>
      <w:proofErr w:type="spellStart"/>
      <w:ins w:id="1221" w:author="Abhishek Roy" w:date="2020-10-15T17:01:00Z">
        <w:r w:rsidR="00030B5D">
          <w:t>Spreadtrum</w:t>
        </w:r>
        <w:proofErr w:type="spellEnd"/>
        <w:r w:rsidR="00030B5D">
          <w:t xml:space="preserve">, LG, </w:t>
        </w:r>
      </w:ins>
      <w:ins w:id="1222" w:author="Abhishek Roy" w:date="2020-10-15T17:02:00Z">
        <w:r w:rsidR="00030B5D">
          <w:t xml:space="preserve">Panasonic, Ericsson, CATT, APT, Thales, NEC, Lenovo, Loon/Google, </w:t>
        </w:r>
      </w:ins>
      <w:ins w:id="1223" w:author="Abhishek Roy" w:date="2020-10-15T17:03:00Z">
        <w:r w:rsidR="00030B5D">
          <w:t xml:space="preserve">Nokia, ZTE, </w:t>
        </w:r>
        <w:proofErr w:type="spellStart"/>
        <w:r w:rsidR="00030B5D">
          <w:t>Oppo</w:t>
        </w:r>
        <w:proofErr w:type="spellEnd"/>
        <w:r w:rsidR="00030B5D">
          <w:t xml:space="preserve">, Huawei, </w:t>
        </w:r>
        <w:proofErr w:type="spellStart"/>
        <w:r w:rsidR="00030B5D">
          <w:t>Turkcell</w:t>
        </w:r>
        <w:proofErr w:type="spellEnd"/>
        <w:r w:rsidR="00030B5D">
          <w:t>, Apple and ETRI</w:t>
        </w:r>
      </w:ins>
      <w:ins w:id="1224" w:author="Abhishek Roy" w:date="2020-10-15T17:00:00Z">
        <w:r w:rsidR="00030B5D">
          <w:t xml:space="preserve">) </w:t>
        </w:r>
      </w:ins>
      <w:ins w:id="1225" w:author="Abhishek Roy" w:date="2020-10-15T16:29:00Z">
        <w:r>
          <w:t xml:space="preserve">disagreed </w:t>
        </w:r>
      </w:ins>
      <w:ins w:id="1226" w:author="Abhishek Roy" w:date="2020-10-15T16:35:00Z">
        <w:r>
          <w:t>to</w:t>
        </w:r>
      </w:ins>
      <w:ins w:id="1227" w:author="Abhishek Roy" w:date="2020-10-15T16:29:00Z">
        <w:r>
          <w:t xml:space="preserve"> extend </w:t>
        </w:r>
      </w:ins>
      <w:ins w:id="1228" w:author="Abhishek Roy" w:date="2020-10-15T16:37:00Z">
        <w:r>
          <w:t xml:space="preserve">the </w:t>
        </w:r>
      </w:ins>
      <w:ins w:id="1229" w:author="Abhishek Roy" w:date="2020-10-15T16:29:00Z">
        <w:r>
          <w:t>PDCP Discard</w:t>
        </w:r>
      </w:ins>
      <w:ins w:id="1230" w:author="Abhishek Roy" w:date="2020-10-15T16:30:00Z">
        <w:r>
          <w:t xml:space="preserve"> timer</w:t>
        </w:r>
      </w:ins>
      <w:ins w:id="1231" w:author="Abhishek Roy" w:date="2020-10-15T16:33:00Z">
        <w:r>
          <w:t xml:space="preserve">. </w:t>
        </w:r>
      </w:ins>
      <w:ins w:id="1232" w:author="Abhishek Roy" w:date="2020-10-15T16:36:00Z">
        <w:r>
          <w:t xml:space="preserve">These </w:t>
        </w:r>
      </w:ins>
      <w:ins w:id="1233" w:author="Abhishek Roy" w:date="2020-10-15T16:33:00Z">
        <w:r>
          <w:t xml:space="preserve">companies suggested </w:t>
        </w:r>
      </w:ins>
      <w:ins w:id="1234" w:author="Abhishek Roy" w:date="2020-10-15T16:36:00Z">
        <w:r>
          <w:t xml:space="preserve">that as Discard timer is related to QoS requirements, extension </w:t>
        </w:r>
      </w:ins>
      <w:ins w:id="1235" w:author="Abhishek Roy" w:date="2020-10-15T16:33:00Z">
        <w:r>
          <w:t xml:space="preserve">is not needed until </w:t>
        </w:r>
      </w:ins>
      <w:ins w:id="1236" w:author="Abhishek Roy" w:date="2020-10-15T16:34:00Z">
        <w:r>
          <w:t>new</w:t>
        </w:r>
      </w:ins>
      <w:ins w:id="1237" w:author="Abhishek Roy" w:date="2020-10-15T16:30:00Z">
        <w:r>
          <w:t xml:space="preserve"> QoS requirements </w:t>
        </w:r>
      </w:ins>
      <w:ins w:id="1238" w:author="Abhishek Roy" w:date="2020-10-15T16:34:00Z">
        <w:r>
          <w:t>(5QI) is defined for NR-NTN.</w:t>
        </w:r>
      </w:ins>
      <w:ins w:id="1239" w:author="Abhishek Roy" w:date="2020-10-15T16:30:00Z">
        <w:r>
          <w:t xml:space="preserve"> </w:t>
        </w:r>
      </w:ins>
    </w:p>
    <w:p w14:paraId="196908FA" w14:textId="1651D7D9" w:rsidR="00C0064E" w:rsidRDefault="00233070" w:rsidP="00C0064E">
      <w:pPr>
        <w:pStyle w:val="ListParagraph"/>
        <w:numPr>
          <w:ilvl w:val="0"/>
          <w:numId w:val="11"/>
        </w:numPr>
        <w:rPr>
          <w:ins w:id="1240" w:author="Abhishek Roy" w:date="2020-10-15T16:37:00Z"/>
        </w:rPr>
      </w:pPr>
      <w:ins w:id="1241" w:author="Abhishek Roy" w:date="2020-10-15T16:39:00Z">
        <w:r>
          <w:t>5</w:t>
        </w:r>
      </w:ins>
      <w:ins w:id="1242" w:author="Abhishek Roy" w:date="2020-10-15T16:30:00Z">
        <w:r w:rsidR="00C0064E">
          <w:t xml:space="preserve"> companies </w:t>
        </w:r>
      </w:ins>
      <w:ins w:id="1243" w:author="Abhishek Roy" w:date="2020-10-15T16:40:00Z">
        <w:r>
          <w:t>(</w:t>
        </w:r>
        <w:proofErr w:type="spellStart"/>
        <w:r>
          <w:t>Xiaomi</w:t>
        </w:r>
        <w:proofErr w:type="spellEnd"/>
        <w:r>
          <w:t xml:space="preserve">, </w:t>
        </w:r>
      </w:ins>
      <w:ins w:id="1244" w:author="Abhishek Roy" w:date="2020-10-15T16:41:00Z">
        <w:r>
          <w:t xml:space="preserve">Samsung, Intel, China </w:t>
        </w:r>
        <w:proofErr w:type="spellStart"/>
        <w:r>
          <w:t>Telcom</w:t>
        </w:r>
        <w:proofErr w:type="spellEnd"/>
        <w:r>
          <w:t xml:space="preserve">, </w:t>
        </w:r>
        <w:proofErr w:type="gramStart"/>
        <w:r>
          <w:t>Qualcomm</w:t>
        </w:r>
        <w:proofErr w:type="gramEnd"/>
        <w:r>
          <w:t xml:space="preserve">) </w:t>
        </w:r>
      </w:ins>
      <w:ins w:id="1245" w:author="Abhishek Roy" w:date="2020-10-15T16:30:00Z">
        <w:r w:rsidR="00C0064E">
          <w:t xml:space="preserve">preferred to wait </w:t>
        </w:r>
      </w:ins>
      <w:ins w:id="1246" w:author="Abhishek Roy" w:date="2020-10-15T16:32:00Z">
        <w:r w:rsidR="00C0064E">
          <w:t>for</w:t>
        </w:r>
      </w:ins>
      <w:ins w:id="1247" w:author="Abhishek Roy" w:date="2020-10-15T16:30:00Z">
        <w:r w:rsidR="00C0064E">
          <w:t xml:space="preserve"> SA2</w:t>
        </w:r>
      </w:ins>
      <w:ins w:id="1248" w:author="Abhishek Roy" w:date="2020-10-15T16:33:00Z">
        <w:r w:rsidR="00C0064E">
          <w:t>’s decision</w:t>
        </w:r>
      </w:ins>
      <w:ins w:id="1249" w:author="Abhishek Roy" w:date="2020-10-15T16:34:00Z">
        <w:r w:rsidR="00C0064E">
          <w:t>, as SA2 has the responsibility to decide any new 5QI</w:t>
        </w:r>
      </w:ins>
      <w:ins w:id="1250" w:author="Abhishek Roy" w:date="2020-10-15T16:35:00Z">
        <w:r w:rsidR="00C0064E">
          <w:t xml:space="preserve"> values.</w:t>
        </w:r>
      </w:ins>
    </w:p>
    <w:p w14:paraId="7BC6CFAD" w14:textId="7B39EEF6" w:rsidR="00C0064E" w:rsidRDefault="00C0064E" w:rsidP="00C0064E">
      <w:pPr>
        <w:pStyle w:val="ListParagraph"/>
        <w:numPr>
          <w:ilvl w:val="0"/>
          <w:numId w:val="11"/>
        </w:numPr>
        <w:rPr>
          <w:ins w:id="1251" w:author="Abhishek Roy" w:date="2020-10-15T16:42:00Z"/>
        </w:rPr>
      </w:pPr>
      <w:ins w:id="1252" w:author="Abhishek Roy" w:date="2020-10-15T16:35:00Z">
        <w:r>
          <w:t>2 companies (</w:t>
        </w:r>
        <w:proofErr w:type="spellStart"/>
        <w:r>
          <w:t>Nomor</w:t>
        </w:r>
      </w:ins>
      <w:proofErr w:type="spellEnd"/>
      <w:ins w:id="1253" w:author="Abhishek Roy" w:date="2020-10-16T10:13:00Z">
        <w:r w:rsidR="00F261EE">
          <w:t xml:space="preserve"> Research</w:t>
        </w:r>
      </w:ins>
      <w:ins w:id="1254" w:author="Abhishek Roy" w:date="2020-10-15T16:35:00Z">
        <w:r>
          <w:t xml:space="preserve"> and MediaTek) agreed to </w:t>
        </w:r>
      </w:ins>
      <w:ins w:id="1255" w:author="Abhishek Roy" w:date="2020-10-15T16:36:00Z">
        <w:r>
          <w:t xml:space="preserve">extend the </w:t>
        </w:r>
      </w:ins>
      <w:ins w:id="1256" w:author="Abhishek Roy" w:date="2020-10-15T16:37:00Z">
        <w:r>
          <w:t>PDCP Discard timer</w:t>
        </w:r>
      </w:ins>
    </w:p>
    <w:p w14:paraId="4E4011A4" w14:textId="77777777" w:rsidR="004D0BD0" w:rsidRDefault="004D0BD0" w:rsidP="004D0BD0">
      <w:pPr>
        <w:pStyle w:val="ListParagraph"/>
        <w:numPr>
          <w:ilvl w:val="0"/>
          <w:numId w:val="11"/>
        </w:numPr>
        <w:rPr>
          <w:ins w:id="1257" w:author="Abhishek Roy" w:date="2020-10-15T16:42:00Z"/>
        </w:rPr>
      </w:pPr>
      <w:ins w:id="1258" w:author="Abhishek Roy" w:date="2020-10-15T16:42:00Z">
        <w:r>
          <w:t>1 company (</w:t>
        </w:r>
        <w:proofErr w:type="spellStart"/>
        <w:r>
          <w:t>Sequan</w:t>
        </w:r>
        <w:proofErr w:type="spellEnd"/>
        <w:r>
          <w:t>) is neutral and given no strong preference.</w:t>
        </w:r>
      </w:ins>
    </w:p>
    <w:p w14:paraId="7B718D20" w14:textId="6D489357" w:rsidR="004D0BD0" w:rsidRDefault="004D0BD0" w:rsidP="004D0BD0">
      <w:pPr>
        <w:pStyle w:val="ListParagraph"/>
        <w:numPr>
          <w:ilvl w:val="0"/>
          <w:numId w:val="11"/>
        </w:numPr>
        <w:rPr>
          <w:ins w:id="1259" w:author="Abhishek Roy" w:date="2020-10-15T16:30:00Z"/>
        </w:rPr>
      </w:pPr>
      <w:ins w:id="1260" w:author="Abhishek Roy" w:date="2020-10-15T16:42:00Z">
        <w:r>
          <w:t xml:space="preserve">1 company (CMCC) did not express their preference but mentioned that Discard timer </w:t>
        </w:r>
      </w:ins>
      <w:ins w:id="1261" w:author="Abhishek Roy" w:date="2020-10-15T16:43:00Z">
        <w:r>
          <w:t>modification</w:t>
        </w:r>
      </w:ins>
      <w:ins w:id="1262" w:author="Abhishek Roy" w:date="2020-10-15T16:42:00Z">
        <w:r>
          <w:t xml:space="preserve"> </w:t>
        </w:r>
      </w:ins>
      <w:ins w:id="1263" w:author="Abhishek Roy" w:date="2020-10-15T16:43:00Z">
        <w:r w:rsidRPr="004D0BD0">
          <w:t>needs to be considered as a compromise with required memory and QoS requirements</w:t>
        </w:r>
      </w:ins>
    </w:p>
    <w:p w14:paraId="7D105DAD" w14:textId="77777777" w:rsidR="00792703" w:rsidRDefault="00792703">
      <w:pPr>
        <w:rPr>
          <w:ins w:id="1264" w:author="Abhishek Roy" w:date="2020-10-15T16:43:00Z"/>
        </w:rPr>
      </w:pPr>
    </w:p>
    <w:p w14:paraId="799F08F1" w14:textId="177DD56D" w:rsidR="004D0BD0" w:rsidRDefault="004D0BD0" w:rsidP="004D0BD0">
      <w:pPr>
        <w:rPr>
          <w:ins w:id="1265" w:author="Abhishek Roy" w:date="2020-10-15T16:44:00Z"/>
        </w:rPr>
      </w:pPr>
      <w:ins w:id="1266" w:author="Abhishek Roy" w:date="2020-10-15T16:44:00Z">
        <w:r w:rsidRPr="004564C8">
          <w:t>Hence, based on the preference of the majority companies, rapporteur suggests the following proposal</w:t>
        </w:r>
      </w:ins>
      <w:ins w:id="1267" w:author="Abhishek Roy" w:date="2020-10-16T10:40:00Z">
        <w:r w:rsidR="004552B1">
          <w:t xml:space="preserve"> to be agreed</w:t>
        </w:r>
      </w:ins>
      <w:ins w:id="1268" w:author="Abhishek Roy" w:date="2020-10-15T16:44:00Z">
        <w:r w:rsidRPr="004564C8">
          <w:t>:</w:t>
        </w:r>
      </w:ins>
    </w:p>
    <w:p w14:paraId="6526F0C5" w14:textId="77777777" w:rsidR="004D0BD0" w:rsidRPr="00E84095" w:rsidRDefault="004D0BD0" w:rsidP="004D0BD0">
      <w:pPr>
        <w:rPr>
          <w:ins w:id="1269" w:author="Abhishek Roy" w:date="2020-10-15T16:44:00Z"/>
          <w:sz w:val="8"/>
        </w:rPr>
      </w:pPr>
    </w:p>
    <w:p w14:paraId="14497575" w14:textId="060B6274" w:rsidR="004D0BD0" w:rsidRDefault="004D0BD0" w:rsidP="004D0BD0">
      <w:pPr>
        <w:rPr>
          <w:ins w:id="1270" w:author="Abhishek Roy" w:date="2020-10-15T16:43:00Z"/>
        </w:rPr>
      </w:pPr>
      <w:ins w:id="1271" w:author="Abhishek Roy" w:date="2020-10-15T16:44:00Z">
        <w:r w:rsidRPr="004564C8">
          <w:rPr>
            <w:b/>
          </w:rPr>
          <w:t xml:space="preserve">Proposal </w:t>
        </w:r>
        <w:r>
          <w:rPr>
            <w:b/>
          </w:rPr>
          <w:t>6</w:t>
        </w:r>
        <w:r w:rsidRPr="004564C8">
          <w:rPr>
            <w:b/>
          </w:rPr>
          <w:t>: Th</w:t>
        </w:r>
        <w:r>
          <w:rPr>
            <w:b/>
          </w:rPr>
          <w:t xml:space="preserve">ere is no need to extend the PDCP Discard timer </w:t>
        </w:r>
      </w:ins>
      <w:ins w:id="1272" w:author="Abhishek Roy" w:date="2020-10-15T16:45:00Z">
        <w:r>
          <w:rPr>
            <w:b/>
          </w:rPr>
          <w:t xml:space="preserve">in NR-NTN </w:t>
        </w:r>
      </w:ins>
      <w:ins w:id="1273" w:author="Abhishek Roy" w:date="2020-10-15T16:44:00Z">
        <w:r>
          <w:rPr>
            <w:b/>
          </w:rPr>
          <w:t xml:space="preserve">until </w:t>
        </w:r>
      </w:ins>
      <w:ins w:id="1274" w:author="Abhishek Roy" w:date="2020-10-15T17:15:00Z">
        <w:r w:rsidR="00837D95">
          <w:rPr>
            <w:b/>
          </w:rPr>
          <w:t xml:space="preserve">any </w:t>
        </w:r>
      </w:ins>
      <w:ins w:id="1275" w:author="Abhishek Roy" w:date="2020-10-15T16:44:00Z">
        <w:r>
          <w:rPr>
            <w:b/>
          </w:rPr>
          <w:t>new QoS requirement</w:t>
        </w:r>
      </w:ins>
      <w:ins w:id="1276" w:author="Abhishek Roy" w:date="2020-10-15T17:15:00Z">
        <w:r w:rsidR="00837D95">
          <w:rPr>
            <w:b/>
          </w:rPr>
          <w:t xml:space="preserve"> (5QI)</w:t>
        </w:r>
      </w:ins>
      <w:ins w:id="1277" w:author="Abhishek Roy" w:date="2020-10-15T16:44:00Z">
        <w:r>
          <w:rPr>
            <w:b/>
          </w:rPr>
          <w:t xml:space="preserve"> </w:t>
        </w:r>
      </w:ins>
      <w:ins w:id="1278" w:author="Abhishek Roy" w:date="2020-10-15T17:15:00Z">
        <w:r w:rsidR="00837D95">
          <w:rPr>
            <w:b/>
          </w:rPr>
          <w:t>is</w:t>
        </w:r>
      </w:ins>
      <w:ins w:id="1279" w:author="Abhishek Roy" w:date="2020-10-15T16:44:00Z">
        <w:r>
          <w:rPr>
            <w:b/>
          </w:rPr>
          <w:t xml:space="preserve"> defined</w:t>
        </w:r>
      </w:ins>
      <w:ins w:id="1280" w:author="Abhishek Roy" w:date="2020-10-15T16:45:00Z">
        <w:r>
          <w:rPr>
            <w:b/>
          </w:rPr>
          <w:t>.</w:t>
        </w:r>
      </w:ins>
      <w:ins w:id="1281" w:author="Abhishek Roy" w:date="2020-10-15T16:44:00Z">
        <w:r>
          <w:rPr>
            <w:b/>
          </w:rPr>
          <w:t xml:space="preserve"> </w:t>
        </w:r>
      </w:ins>
    </w:p>
    <w:p w14:paraId="612BBEED" w14:textId="77777777" w:rsidR="004D0BD0" w:rsidRDefault="004D0BD0"/>
    <w:p w14:paraId="3AF8DB87" w14:textId="77777777" w:rsidR="00B05DA2" w:rsidRDefault="00634460">
      <w:pPr>
        <w:pStyle w:val="Heading4"/>
        <w:rPr>
          <w:i/>
        </w:rPr>
      </w:pPr>
      <w:r>
        <w:rPr>
          <w:i/>
        </w:rPr>
        <w:t>Modification of PDCP Discard Timer</w:t>
      </w:r>
    </w:p>
    <w:p w14:paraId="780AAB39" w14:textId="77777777" w:rsidR="00B05DA2" w:rsidRDefault="00634460">
      <w:pPr>
        <w:rPr>
          <w:rFonts w:cs="Arial"/>
          <w:bCs/>
        </w:rPr>
      </w:pPr>
      <w:r>
        <w:rPr>
          <w:rFonts w:cs="Arial"/>
          <w:bCs/>
        </w:rPr>
        <w:t xml:space="preserve">If the companies agree Question 6, then it should be noted that PDCP Discard timer could be updated in different ways. </w:t>
      </w:r>
    </w:p>
    <w:p w14:paraId="4C579A19" w14:textId="77777777" w:rsidR="00B05DA2" w:rsidRDefault="00634460">
      <w:pPr>
        <w:pStyle w:val="ListParagraph"/>
        <w:numPr>
          <w:ilvl w:val="0"/>
          <w:numId w:val="5"/>
        </w:numPr>
        <w:rPr>
          <w:rFonts w:ascii="Arial" w:hAnsi="Arial" w:cs="Arial"/>
          <w:bCs/>
          <w:sz w:val="20"/>
          <w:szCs w:val="20"/>
        </w:rPr>
      </w:pPr>
      <w:r>
        <w:rPr>
          <w:rFonts w:ascii="Arial" w:hAnsi="Arial" w:cs="Arial"/>
          <w:b/>
          <w:bCs/>
          <w:sz w:val="20"/>
          <w:szCs w:val="20"/>
        </w:rPr>
        <w:t>Option 1</w:t>
      </w:r>
      <w:r>
        <w:rPr>
          <w:rFonts w:ascii="Arial" w:hAnsi="Arial" w:cs="Arial"/>
          <w:bCs/>
          <w:sz w:val="20"/>
          <w:szCs w:val="20"/>
        </w:rPr>
        <w:t xml:space="preserve">: </w:t>
      </w:r>
      <w:r>
        <w:rPr>
          <w:rFonts w:ascii="Arial" w:hAnsi="Arial" w:cs="Arial"/>
          <w:bCs/>
          <w:sz w:val="20"/>
        </w:rPr>
        <w:t xml:space="preserve">Extend the value-range of the PDCP discard timer by a fixed set of values. </w:t>
      </w:r>
      <w:r>
        <w:rPr>
          <w:rFonts w:ascii="Arial" w:hAnsi="Arial" w:cs="Arial"/>
          <w:iCs/>
          <w:sz w:val="20"/>
        </w:rPr>
        <w:t xml:space="preserve"> </w:t>
      </w:r>
    </w:p>
    <w:p w14:paraId="57BF9C9A" w14:textId="77777777" w:rsidR="00B05DA2" w:rsidRDefault="00634460">
      <w:pPr>
        <w:pStyle w:val="ListParagraph"/>
        <w:numPr>
          <w:ilvl w:val="0"/>
          <w:numId w:val="5"/>
        </w:numPr>
        <w:jc w:val="both"/>
        <w:rPr>
          <w:rFonts w:ascii="Arial" w:hAnsi="Arial" w:cs="Arial"/>
          <w:bCs/>
          <w:sz w:val="20"/>
        </w:rPr>
      </w:pPr>
      <w:r>
        <w:rPr>
          <w:rFonts w:ascii="Arial" w:hAnsi="Arial" w:cs="Arial"/>
          <w:b/>
          <w:bCs/>
          <w:sz w:val="20"/>
        </w:rPr>
        <w:t>Option 2</w:t>
      </w:r>
      <w:r>
        <w:rPr>
          <w:rFonts w:ascii="Arial" w:hAnsi="Arial" w:cs="Arial"/>
          <w:bCs/>
          <w:sz w:val="20"/>
        </w:rPr>
        <w:t xml:space="preserve">: </w:t>
      </w:r>
      <w:r>
        <w:rPr>
          <w:rFonts w:ascii="Arial" w:hAnsi="Arial" w:cs="Arial"/>
          <w:bCs/>
          <w:sz w:val="20"/>
          <w:szCs w:val="20"/>
        </w:rPr>
        <w:t>Extend the discard timer by UE-specific RTD.</w:t>
      </w:r>
    </w:p>
    <w:p w14:paraId="6CE7B2E2" w14:textId="77777777" w:rsidR="00B05DA2" w:rsidRDefault="00B05DA2">
      <w:pPr>
        <w:ind w:left="1440" w:hanging="1440"/>
        <w:rPr>
          <w:b/>
          <w:lang w:eastAsia="sv-SE"/>
        </w:rPr>
      </w:pPr>
    </w:p>
    <w:p w14:paraId="0FC67A5F" w14:textId="77777777" w:rsidR="00B05DA2" w:rsidRDefault="00634460">
      <w:pPr>
        <w:ind w:left="1440" w:hanging="1440"/>
        <w:rPr>
          <w:b/>
          <w:lang w:eastAsia="sv-SE"/>
        </w:rPr>
      </w:pPr>
      <w:r>
        <w:rPr>
          <w:b/>
          <w:lang w:eastAsia="sv-SE"/>
        </w:rPr>
        <w:t>Question 7:  Companies are invited to select a preferred method for extending the PDCP Discard timer:</w:t>
      </w:r>
    </w:p>
    <w:p w14:paraId="4C514223" w14:textId="77777777" w:rsidR="00B05DA2" w:rsidRDefault="00634460">
      <w:pPr>
        <w:pStyle w:val="ListParagraph"/>
        <w:numPr>
          <w:ilvl w:val="0"/>
          <w:numId w:val="6"/>
        </w:numPr>
        <w:rPr>
          <w:rFonts w:ascii="Arial" w:hAnsi="Arial" w:cs="Arial"/>
          <w:b/>
          <w:sz w:val="20"/>
          <w:lang w:eastAsia="sv-SE"/>
        </w:rPr>
      </w:pPr>
      <w:r>
        <w:rPr>
          <w:rFonts w:ascii="Arial" w:hAnsi="Arial" w:cs="Arial"/>
          <w:b/>
          <w:sz w:val="20"/>
          <w:lang w:eastAsia="sv-SE"/>
        </w:rPr>
        <w:t xml:space="preserve">Option 1: </w:t>
      </w:r>
      <w:r>
        <w:rPr>
          <w:rFonts w:ascii="Arial" w:hAnsi="Arial" w:cs="Arial"/>
          <w:b/>
          <w:bCs/>
          <w:sz w:val="20"/>
        </w:rPr>
        <w:t>Extend the value-range of the PDCP discard timer by a fixed set of values</w:t>
      </w:r>
    </w:p>
    <w:p w14:paraId="64631852" w14:textId="77777777" w:rsidR="00B05DA2" w:rsidRDefault="00634460">
      <w:pPr>
        <w:pStyle w:val="ListParagraph"/>
        <w:numPr>
          <w:ilvl w:val="0"/>
          <w:numId w:val="6"/>
        </w:numPr>
        <w:rPr>
          <w:rFonts w:ascii="Arial" w:hAnsi="Arial" w:cs="Arial"/>
          <w:b/>
          <w:sz w:val="20"/>
          <w:lang w:eastAsia="sv-SE"/>
        </w:rPr>
      </w:pPr>
      <w:r>
        <w:rPr>
          <w:rFonts w:ascii="Arial" w:hAnsi="Arial" w:cs="Arial"/>
          <w:b/>
          <w:sz w:val="20"/>
          <w:lang w:eastAsia="sv-SE"/>
        </w:rPr>
        <w:t xml:space="preserve">Option 2: </w:t>
      </w:r>
      <w:r>
        <w:rPr>
          <w:rFonts w:ascii="Arial" w:hAnsi="Arial" w:cs="Arial"/>
          <w:b/>
          <w:bCs/>
          <w:sz w:val="20"/>
          <w:szCs w:val="20"/>
        </w:rPr>
        <w:t>Extend the discard timer by UE-specific RTD</w:t>
      </w:r>
      <w:r>
        <w:rPr>
          <w:rFonts w:ascii="Arial" w:hAnsi="Arial" w:cs="Arial"/>
          <w:b/>
          <w:sz w:val="20"/>
          <w:lang w:eastAsia="sv-SE"/>
        </w:rPr>
        <w:t xml:space="preserve"> </w:t>
      </w:r>
    </w:p>
    <w:p w14:paraId="48A8F94D" w14:textId="77777777" w:rsidR="00B05DA2" w:rsidRDefault="00634460">
      <w:pPr>
        <w:pStyle w:val="ListParagraph"/>
        <w:numPr>
          <w:ilvl w:val="0"/>
          <w:numId w:val="6"/>
        </w:numPr>
        <w:rPr>
          <w:rFonts w:ascii="Arial" w:hAnsi="Arial" w:cs="Arial"/>
          <w:b/>
          <w:sz w:val="20"/>
          <w:lang w:eastAsia="sv-SE"/>
        </w:rPr>
      </w:pPr>
      <w:r>
        <w:rPr>
          <w:rFonts w:ascii="Arial" w:hAnsi="Arial" w:cs="Arial"/>
          <w:b/>
          <w:sz w:val="20"/>
          <w:lang w:eastAsia="sv-SE"/>
        </w:rPr>
        <w:t>Option 3: Any other option.</w:t>
      </w:r>
    </w:p>
    <w:p w14:paraId="1570CDF3" w14:textId="77777777" w:rsidR="00B05DA2" w:rsidRDefault="00B05DA2">
      <w:pPr>
        <w:pStyle w:val="ListParagraph"/>
        <w:ind w:left="1440"/>
        <w:rPr>
          <w:rFonts w:ascii="Arial" w:hAnsi="Arial" w:cs="Arial"/>
          <w:b/>
          <w:sz w:val="20"/>
          <w:lang w:eastAsia="sv-SE"/>
        </w:rPr>
      </w:pPr>
    </w:p>
    <w:tbl>
      <w:tblPr>
        <w:tblStyle w:val="TableGrid"/>
        <w:tblW w:w="9715" w:type="dxa"/>
        <w:tblLook w:val="04A0" w:firstRow="1" w:lastRow="0" w:firstColumn="1" w:lastColumn="0" w:noHBand="0" w:noVBand="1"/>
      </w:tblPr>
      <w:tblGrid>
        <w:gridCol w:w="1496"/>
        <w:gridCol w:w="1739"/>
        <w:gridCol w:w="6480"/>
      </w:tblGrid>
      <w:tr w:rsidR="00B05DA2" w14:paraId="49970401" w14:textId="77777777">
        <w:tc>
          <w:tcPr>
            <w:tcW w:w="1496" w:type="dxa"/>
            <w:shd w:val="clear" w:color="auto" w:fill="E7E6E6" w:themeFill="background2"/>
          </w:tcPr>
          <w:p w14:paraId="2399A7FD" w14:textId="77777777" w:rsidR="00B05DA2" w:rsidRDefault="00634460">
            <w:pPr>
              <w:jc w:val="center"/>
              <w:rPr>
                <w:b/>
                <w:lang w:eastAsia="sv-SE"/>
              </w:rPr>
            </w:pPr>
            <w:r>
              <w:rPr>
                <w:b/>
                <w:lang w:eastAsia="sv-SE"/>
              </w:rPr>
              <w:t>Company</w:t>
            </w:r>
          </w:p>
        </w:tc>
        <w:tc>
          <w:tcPr>
            <w:tcW w:w="1739" w:type="dxa"/>
            <w:shd w:val="clear" w:color="auto" w:fill="E7E6E6" w:themeFill="background2"/>
          </w:tcPr>
          <w:p w14:paraId="58CE5E0A" w14:textId="77777777" w:rsidR="00B05DA2" w:rsidRDefault="00634460">
            <w:pPr>
              <w:jc w:val="center"/>
              <w:rPr>
                <w:b/>
                <w:lang w:eastAsia="sv-SE"/>
              </w:rPr>
            </w:pPr>
            <w:r>
              <w:rPr>
                <w:b/>
                <w:lang w:eastAsia="sv-SE"/>
              </w:rPr>
              <w:t>Supported Option(s)</w:t>
            </w:r>
          </w:p>
        </w:tc>
        <w:tc>
          <w:tcPr>
            <w:tcW w:w="6480" w:type="dxa"/>
            <w:shd w:val="clear" w:color="auto" w:fill="E7E6E6" w:themeFill="background2"/>
          </w:tcPr>
          <w:p w14:paraId="7FFA8A42" w14:textId="77777777" w:rsidR="00B05DA2" w:rsidRDefault="00634460">
            <w:pPr>
              <w:jc w:val="center"/>
              <w:rPr>
                <w:b/>
                <w:lang w:eastAsia="sv-SE"/>
              </w:rPr>
            </w:pPr>
            <w:r>
              <w:rPr>
                <w:b/>
                <w:lang w:eastAsia="sv-SE"/>
              </w:rPr>
              <w:t>Additional comments</w:t>
            </w:r>
          </w:p>
        </w:tc>
      </w:tr>
      <w:tr w:rsidR="00B05DA2" w14:paraId="6B3D16F4" w14:textId="77777777">
        <w:tc>
          <w:tcPr>
            <w:tcW w:w="1496" w:type="dxa"/>
          </w:tcPr>
          <w:p w14:paraId="41818849" w14:textId="77777777" w:rsidR="00B05DA2" w:rsidRDefault="00634460">
            <w:pPr>
              <w:rPr>
                <w:lang w:eastAsia="sv-SE"/>
              </w:rPr>
            </w:pPr>
            <w:r>
              <w:rPr>
                <w:rFonts w:eastAsiaTheme="minorEastAsia" w:hint="eastAsia"/>
                <w:lang w:eastAsia="ko-KR"/>
              </w:rPr>
              <w:t>LG</w:t>
            </w:r>
          </w:p>
        </w:tc>
        <w:tc>
          <w:tcPr>
            <w:tcW w:w="1739" w:type="dxa"/>
          </w:tcPr>
          <w:p w14:paraId="21561DE8" w14:textId="77777777" w:rsidR="00B05DA2" w:rsidRDefault="00634460">
            <w:pPr>
              <w:rPr>
                <w:lang w:eastAsia="sv-SE"/>
              </w:rPr>
            </w:pPr>
            <w:r>
              <w:rPr>
                <w:rFonts w:eastAsiaTheme="minorEastAsia"/>
                <w:lang w:eastAsia="ko-KR"/>
              </w:rPr>
              <w:t>Option 1</w:t>
            </w:r>
          </w:p>
        </w:tc>
        <w:tc>
          <w:tcPr>
            <w:tcW w:w="6480" w:type="dxa"/>
          </w:tcPr>
          <w:p w14:paraId="7FC60865" w14:textId="77777777" w:rsidR="00B05DA2" w:rsidRDefault="00634460">
            <w:pPr>
              <w:rPr>
                <w:lang w:eastAsia="sv-SE"/>
              </w:rPr>
            </w:pPr>
            <w:r>
              <w:rPr>
                <w:rFonts w:eastAsiaTheme="minorEastAsia" w:hint="eastAsia"/>
                <w:lang w:eastAsia="ko-KR"/>
              </w:rPr>
              <w:t xml:space="preserve">If the extension of the </w:t>
            </w:r>
            <w:r>
              <w:rPr>
                <w:rFonts w:eastAsiaTheme="minorEastAsia"/>
                <w:lang w:eastAsia="ko-KR"/>
              </w:rPr>
              <w:t>PDCP discard timer value is needed, new extended value should be introduced in RRC IE.</w:t>
            </w:r>
          </w:p>
        </w:tc>
      </w:tr>
      <w:tr w:rsidR="00B05DA2" w14:paraId="1D1A32F5" w14:textId="77777777">
        <w:tc>
          <w:tcPr>
            <w:tcW w:w="1496" w:type="dxa"/>
          </w:tcPr>
          <w:p w14:paraId="21A6900B" w14:textId="77777777" w:rsidR="00B05DA2" w:rsidRDefault="00634460">
            <w:pPr>
              <w:rPr>
                <w:lang w:eastAsia="sv-SE"/>
              </w:rPr>
            </w:pPr>
            <w:r>
              <w:rPr>
                <w:rFonts w:eastAsiaTheme="minorEastAsia" w:hint="eastAsia"/>
              </w:rPr>
              <w:t>X</w:t>
            </w:r>
            <w:r>
              <w:rPr>
                <w:rFonts w:eastAsiaTheme="minorEastAsia"/>
              </w:rPr>
              <w:t>iaomi</w:t>
            </w:r>
          </w:p>
        </w:tc>
        <w:tc>
          <w:tcPr>
            <w:tcW w:w="1739" w:type="dxa"/>
          </w:tcPr>
          <w:p w14:paraId="0DF0C426" w14:textId="77777777" w:rsidR="00B05DA2" w:rsidRDefault="00634460">
            <w:pPr>
              <w:rPr>
                <w:lang w:eastAsia="sv-SE"/>
              </w:rPr>
            </w:pPr>
            <w:r>
              <w:rPr>
                <w:rFonts w:eastAsiaTheme="minorEastAsia" w:hint="eastAsia"/>
              </w:rPr>
              <w:t>o</w:t>
            </w:r>
            <w:r>
              <w:rPr>
                <w:rFonts w:eastAsiaTheme="minorEastAsia"/>
              </w:rPr>
              <w:t>ption 1</w:t>
            </w:r>
          </w:p>
        </w:tc>
        <w:tc>
          <w:tcPr>
            <w:tcW w:w="6480" w:type="dxa"/>
          </w:tcPr>
          <w:p w14:paraId="68A1AA96" w14:textId="77777777" w:rsidR="00B05DA2" w:rsidRDefault="00634460">
            <w:pPr>
              <w:rPr>
                <w:lang w:eastAsia="sv-SE"/>
              </w:rPr>
            </w:pPr>
            <w:r>
              <w:rPr>
                <w:rFonts w:eastAsiaTheme="minorEastAsia" w:hint="eastAsia"/>
              </w:rPr>
              <w:t>o</w:t>
            </w:r>
            <w:r>
              <w:rPr>
                <w:rFonts w:eastAsiaTheme="minorEastAsia"/>
              </w:rPr>
              <w:t>ption 1 is enough, network configures UE specific discard timer value from the value set based UE specific RTD.</w:t>
            </w:r>
          </w:p>
        </w:tc>
      </w:tr>
      <w:tr w:rsidR="00B05DA2" w14:paraId="32BE1C0D" w14:textId="77777777">
        <w:tc>
          <w:tcPr>
            <w:tcW w:w="1496" w:type="dxa"/>
          </w:tcPr>
          <w:p w14:paraId="11219B27" w14:textId="77777777" w:rsidR="00B05DA2" w:rsidRDefault="00634460">
            <w:pPr>
              <w:rPr>
                <w:lang w:eastAsia="sv-SE"/>
              </w:rPr>
            </w:pPr>
            <w:ins w:id="1282" w:author="cmcc" w:date="2020-09-29T09:30:00Z">
              <w:r>
                <w:rPr>
                  <w:rFonts w:eastAsiaTheme="minorEastAsia" w:hint="eastAsia"/>
                </w:rPr>
                <w:t>C</w:t>
              </w:r>
              <w:r>
                <w:rPr>
                  <w:rFonts w:eastAsiaTheme="minorEastAsia"/>
                </w:rPr>
                <w:t>MCC</w:t>
              </w:r>
            </w:ins>
          </w:p>
        </w:tc>
        <w:tc>
          <w:tcPr>
            <w:tcW w:w="1739" w:type="dxa"/>
          </w:tcPr>
          <w:p w14:paraId="5149D8D8" w14:textId="77777777" w:rsidR="00B05DA2" w:rsidRDefault="00B05DA2">
            <w:pPr>
              <w:rPr>
                <w:lang w:eastAsia="sv-SE"/>
              </w:rPr>
            </w:pPr>
          </w:p>
        </w:tc>
        <w:tc>
          <w:tcPr>
            <w:tcW w:w="6480" w:type="dxa"/>
          </w:tcPr>
          <w:p w14:paraId="1910C0B8" w14:textId="77777777" w:rsidR="00B05DA2" w:rsidRDefault="00634460">
            <w:pPr>
              <w:rPr>
                <w:lang w:eastAsia="sv-SE"/>
              </w:rPr>
            </w:pPr>
            <w:ins w:id="1283" w:author="cmcc" w:date="2020-09-29T09:30:00Z">
              <w:r>
                <w:rPr>
                  <w:rFonts w:eastAsiaTheme="minorEastAsia" w:hint="eastAsia"/>
                </w:rPr>
                <w:t>P</w:t>
              </w:r>
              <w:r>
                <w:rPr>
                  <w:rFonts w:eastAsiaTheme="minorEastAsia"/>
                </w:rPr>
                <w:t>lease see our comments to Question6.</w:t>
              </w:r>
            </w:ins>
          </w:p>
        </w:tc>
      </w:tr>
      <w:tr w:rsidR="00B05DA2" w14:paraId="27766EA7" w14:textId="77777777">
        <w:tc>
          <w:tcPr>
            <w:tcW w:w="1496" w:type="dxa"/>
          </w:tcPr>
          <w:p w14:paraId="4246E3F5" w14:textId="77777777" w:rsidR="00B05DA2" w:rsidRDefault="00634460">
            <w:pPr>
              <w:rPr>
                <w:lang w:eastAsia="sv-SE"/>
              </w:rPr>
            </w:pPr>
            <w:ins w:id="1284" w:author="Shah, Rikin" w:date="2020-10-01T08:51:00Z">
              <w:r>
                <w:rPr>
                  <w:lang w:eastAsia="sv-SE"/>
                </w:rPr>
                <w:t>Panasonic</w:t>
              </w:r>
            </w:ins>
          </w:p>
        </w:tc>
        <w:tc>
          <w:tcPr>
            <w:tcW w:w="1739" w:type="dxa"/>
          </w:tcPr>
          <w:p w14:paraId="34A4018D" w14:textId="77777777" w:rsidR="00B05DA2" w:rsidRDefault="00634460">
            <w:pPr>
              <w:rPr>
                <w:lang w:eastAsia="sv-SE"/>
              </w:rPr>
            </w:pPr>
            <w:ins w:id="1285" w:author="Shah, Rikin" w:date="2020-10-01T08:51:00Z">
              <w:r>
                <w:rPr>
                  <w:lang w:eastAsia="sv-SE"/>
                </w:rPr>
                <w:t>Option 1</w:t>
              </w:r>
            </w:ins>
          </w:p>
        </w:tc>
        <w:tc>
          <w:tcPr>
            <w:tcW w:w="6480" w:type="dxa"/>
          </w:tcPr>
          <w:p w14:paraId="12DC4602" w14:textId="77777777" w:rsidR="00B05DA2" w:rsidRDefault="00B05DA2">
            <w:pPr>
              <w:rPr>
                <w:lang w:eastAsia="sv-SE"/>
              </w:rPr>
            </w:pPr>
          </w:p>
        </w:tc>
      </w:tr>
      <w:tr w:rsidR="00B05DA2" w14:paraId="66A03F5D" w14:textId="77777777">
        <w:tc>
          <w:tcPr>
            <w:tcW w:w="1496" w:type="dxa"/>
          </w:tcPr>
          <w:p w14:paraId="057FD1CA" w14:textId="77777777" w:rsidR="00B05DA2" w:rsidRDefault="00634460">
            <w:pPr>
              <w:rPr>
                <w:lang w:eastAsia="sv-SE"/>
              </w:rPr>
            </w:pPr>
            <w:ins w:id="1286" w:author="Robert S Karlsson" w:date="2020-10-02T18:06:00Z">
              <w:r>
                <w:rPr>
                  <w:lang w:eastAsia="sv-SE"/>
                </w:rPr>
                <w:t>Ericsson</w:t>
              </w:r>
            </w:ins>
          </w:p>
        </w:tc>
        <w:tc>
          <w:tcPr>
            <w:tcW w:w="1739" w:type="dxa"/>
          </w:tcPr>
          <w:p w14:paraId="139FF30D" w14:textId="77777777" w:rsidR="00B05DA2" w:rsidRDefault="00634460">
            <w:pPr>
              <w:rPr>
                <w:lang w:eastAsia="sv-SE"/>
              </w:rPr>
            </w:pPr>
            <w:ins w:id="1287" w:author="Robert S Karlsson" w:date="2020-10-02T18:06:00Z">
              <w:r>
                <w:rPr>
                  <w:lang w:eastAsia="sv-SE"/>
                </w:rPr>
                <w:t>Option 1</w:t>
              </w:r>
            </w:ins>
          </w:p>
        </w:tc>
        <w:tc>
          <w:tcPr>
            <w:tcW w:w="6480" w:type="dxa"/>
          </w:tcPr>
          <w:p w14:paraId="7A3BE3D4" w14:textId="77777777" w:rsidR="00B05DA2" w:rsidRDefault="00634460">
            <w:pPr>
              <w:rPr>
                <w:lang w:eastAsia="sv-SE"/>
              </w:rPr>
            </w:pPr>
            <w:ins w:id="1288" w:author="Robert S Karlsson" w:date="2020-10-02T18:06:00Z">
              <w:r>
                <w:rPr>
                  <w:lang w:eastAsia="sv-SE"/>
                </w:rPr>
                <w:t xml:space="preserve">The PDCP discard timer shall correspond to QoS requirements, and the QoS requirements are not dependent on the actual RTD. </w:t>
              </w:r>
            </w:ins>
            <w:ins w:id="1289" w:author="Robert S Karlsson" w:date="2020-10-02T18:07:00Z">
              <w:r>
                <w:rPr>
                  <w:lang w:eastAsia="sv-SE"/>
                </w:rPr>
                <w:t xml:space="preserve">Only with new QoS requirements there is a need for </w:t>
              </w:r>
            </w:ins>
            <w:ins w:id="1290" w:author="Robert S Karlsson" w:date="2020-10-02T18:06:00Z">
              <w:r>
                <w:rPr>
                  <w:lang w:eastAsia="sv-SE"/>
                </w:rPr>
                <w:t>exte</w:t>
              </w:r>
            </w:ins>
            <w:ins w:id="1291" w:author="Robert S Karlsson" w:date="2020-10-02T18:07:00Z">
              <w:r>
                <w:rPr>
                  <w:lang w:eastAsia="sv-SE"/>
                </w:rPr>
                <w:t>nsion.</w:t>
              </w:r>
            </w:ins>
          </w:p>
        </w:tc>
      </w:tr>
      <w:tr w:rsidR="00B05DA2" w14:paraId="5E0FA61E" w14:textId="77777777">
        <w:tc>
          <w:tcPr>
            <w:tcW w:w="1496" w:type="dxa"/>
          </w:tcPr>
          <w:p w14:paraId="2CABBCA9" w14:textId="77777777" w:rsidR="00B05DA2" w:rsidRDefault="00634460">
            <w:pPr>
              <w:rPr>
                <w:lang w:eastAsia="sv-SE"/>
              </w:rPr>
            </w:pPr>
            <w:ins w:id="1292" w:author="CATT" w:date="2020-10-07T10:57:00Z">
              <w:r>
                <w:rPr>
                  <w:lang w:val="en-US" w:eastAsia="sv-SE"/>
                </w:rPr>
                <w:t>CATT</w:t>
              </w:r>
            </w:ins>
          </w:p>
        </w:tc>
        <w:tc>
          <w:tcPr>
            <w:tcW w:w="1739" w:type="dxa"/>
          </w:tcPr>
          <w:p w14:paraId="53716C1F" w14:textId="77777777" w:rsidR="00B05DA2" w:rsidRDefault="00634460">
            <w:pPr>
              <w:rPr>
                <w:lang w:eastAsia="sv-SE"/>
              </w:rPr>
            </w:pPr>
            <w:ins w:id="1293" w:author="CATT" w:date="2020-10-07T10:57:00Z">
              <w:r>
                <w:rPr>
                  <w:rFonts w:eastAsiaTheme="minorEastAsia"/>
                  <w:lang w:eastAsia="ko-KR"/>
                </w:rPr>
                <w:t>Option 1</w:t>
              </w:r>
            </w:ins>
          </w:p>
        </w:tc>
        <w:tc>
          <w:tcPr>
            <w:tcW w:w="6480" w:type="dxa"/>
          </w:tcPr>
          <w:p w14:paraId="414DBB1A" w14:textId="77777777" w:rsidR="00B05DA2" w:rsidRDefault="00634460">
            <w:pPr>
              <w:rPr>
                <w:lang w:eastAsia="sv-SE"/>
              </w:rPr>
            </w:pPr>
            <w:ins w:id="1294" w:author="CATT" w:date="2020-10-07T10:57:00Z">
              <w:r>
                <w:rPr>
                  <w:rFonts w:eastAsiaTheme="minorEastAsia"/>
                </w:rPr>
                <w:t>I</w:t>
              </w:r>
              <w:r>
                <w:rPr>
                  <w:rFonts w:eastAsiaTheme="minorEastAsia" w:hint="eastAsia"/>
                </w:rPr>
                <w:t xml:space="preserve">f </w:t>
              </w:r>
              <w:r>
                <w:rPr>
                  <w:rFonts w:eastAsiaTheme="minorEastAsia"/>
                </w:rPr>
                <w:t>PDCP Discard timer</w:t>
              </w:r>
              <w:r>
                <w:rPr>
                  <w:rFonts w:eastAsiaTheme="minorEastAsia" w:hint="eastAsia"/>
                </w:rPr>
                <w:t xml:space="preserve"> is needed, option 1 is enough.</w:t>
              </w:r>
            </w:ins>
          </w:p>
        </w:tc>
      </w:tr>
      <w:tr w:rsidR="00B05DA2" w14:paraId="2D654414" w14:textId="77777777">
        <w:trPr>
          <w:ins w:id="1295" w:author="Chien-Chun CHENG" w:date="2020-10-07T11:30:00Z"/>
        </w:trPr>
        <w:tc>
          <w:tcPr>
            <w:tcW w:w="1496" w:type="dxa"/>
          </w:tcPr>
          <w:p w14:paraId="1964A64A" w14:textId="77777777" w:rsidR="00B05DA2" w:rsidRDefault="00634460">
            <w:pPr>
              <w:rPr>
                <w:ins w:id="1296" w:author="Chien-Chun CHENG" w:date="2020-10-07T11:30:00Z"/>
                <w:lang w:val="en-US" w:eastAsia="sv-SE"/>
              </w:rPr>
            </w:pPr>
            <w:ins w:id="1297" w:author="Chien-Chun CHENG" w:date="2020-10-07T11:30:00Z">
              <w:r>
                <w:rPr>
                  <w:lang w:eastAsia="sv-SE"/>
                </w:rPr>
                <w:t>APT</w:t>
              </w:r>
            </w:ins>
          </w:p>
        </w:tc>
        <w:tc>
          <w:tcPr>
            <w:tcW w:w="1739" w:type="dxa"/>
          </w:tcPr>
          <w:p w14:paraId="454C331C" w14:textId="77777777" w:rsidR="00B05DA2" w:rsidRDefault="00634460">
            <w:pPr>
              <w:rPr>
                <w:ins w:id="1298" w:author="Chien-Chun CHENG" w:date="2020-10-07T11:30:00Z"/>
                <w:rFonts w:eastAsiaTheme="minorEastAsia"/>
                <w:lang w:eastAsia="ko-KR"/>
              </w:rPr>
            </w:pPr>
            <w:ins w:id="1299" w:author="Chien-Chun CHENG" w:date="2020-10-07T11:30:00Z">
              <w:r>
                <w:rPr>
                  <w:lang w:eastAsia="sv-SE"/>
                </w:rPr>
                <w:t>Option 1</w:t>
              </w:r>
            </w:ins>
          </w:p>
        </w:tc>
        <w:tc>
          <w:tcPr>
            <w:tcW w:w="6480" w:type="dxa"/>
          </w:tcPr>
          <w:p w14:paraId="175184ED" w14:textId="77777777" w:rsidR="00B05DA2" w:rsidRDefault="00634460">
            <w:pPr>
              <w:rPr>
                <w:ins w:id="1300" w:author="Chien-Chun CHENG" w:date="2020-10-07T11:30:00Z"/>
                <w:rFonts w:eastAsiaTheme="minorEastAsia"/>
              </w:rPr>
            </w:pPr>
            <w:ins w:id="1301" w:author="Chien-Chun CHENG" w:date="2020-10-07T11:30:00Z">
              <w:r>
                <w:rPr>
                  <w:lang w:eastAsia="sv-SE"/>
                </w:rPr>
                <w:t>Agree Ericsson</w:t>
              </w:r>
            </w:ins>
          </w:p>
        </w:tc>
      </w:tr>
      <w:tr w:rsidR="00B05DA2" w14:paraId="5FC8205F" w14:textId="77777777">
        <w:trPr>
          <w:ins w:id="1302" w:author="nomor" w:date="2020-10-07T11:44:00Z"/>
        </w:trPr>
        <w:tc>
          <w:tcPr>
            <w:tcW w:w="1496" w:type="dxa"/>
          </w:tcPr>
          <w:p w14:paraId="20F16DC9" w14:textId="77777777" w:rsidR="00B05DA2" w:rsidRDefault="00634460">
            <w:pPr>
              <w:rPr>
                <w:ins w:id="1303" w:author="nomor" w:date="2020-10-07T11:44:00Z"/>
                <w:lang w:eastAsia="sv-SE"/>
              </w:rPr>
            </w:pPr>
            <w:proofErr w:type="spellStart"/>
            <w:ins w:id="1304" w:author="nomor" w:date="2020-10-07T11:45:00Z">
              <w:r>
                <w:rPr>
                  <w:lang w:eastAsia="sv-SE"/>
                </w:rPr>
                <w:t>Nomor</w:t>
              </w:r>
              <w:proofErr w:type="spellEnd"/>
              <w:r>
                <w:rPr>
                  <w:lang w:eastAsia="sv-SE"/>
                </w:rPr>
                <w:t xml:space="preserve"> Research</w:t>
              </w:r>
            </w:ins>
          </w:p>
        </w:tc>
        <w:tc>
          <w:tcPr>
            <w:tcW w:w="1739" w:type="dxa"/>
          </w:tcPr>
          <w:p w14:paraId="690D8C89" w14:textId="77777777" w:rsidR="00B05DA2" w:rsidRDefault="00634460">
            <w:pPr>
              <w:rPr>
                <w:ins w:id="1305" w:author="nomor" w:date="2020-10-07T11:44:00Z"/>
                <w:lang w:eastAsia="sv-SE"/>
              </w:rPr>
            </w:pPr>
            <w:ins w:id="1306" w:author="nomor" w:date="2020-10-07T11:45:00Z">
              <w:r>
                <w:rPr>
                  <w:lang w:eastAsia="sv-SE"/>
                </w:rPr>
                <w:t>Option 1</w:t>
              </w:r>
            </w:ins>
          </w:p>
        </w:tc>
        <w:tc>
          <w:tcPr>
            <w:tcW w:w="6480" w:type="dxa"/>
          </w:tcPr>
          <w:p w14:paraId="47D55FC7" w14:textId="77777777" w:rsidR="00B05DA2" w:rsidRDefault="00634460">
            <w:pPr>
              <w:rPr>
                <w:ins w:id="1307" w:author="nomor" w:date="2020-10-07T11:44:00Z"/>
                <w:lang w:eastAsia="sv-SE"/>
              </w:rPr>
            </w:pPr>
            <w:ins w:id="1308" w:author="nomor" w:date="2020-10-07T11:45:00Z">
              <w:r>
                <w:rPr>
                  <w:lang w:eastAsia="sv-SE"/>
                </w:rPr>
                <w:t>PDCP discard timer is related to QoS requirements. Therefore, we propose to extend the value range by a fixed set of values.</w:t>
              </w:r>
            </w:ins>
          </w:p>
        </w:tc>
      </w:tr>
      <w:tr w:rsidR="00B05DA2" w14:paraId="6933BBC3" w14:textId="77777777">
        <w:trPr>
          <w:ins w:id="1309" w:author="Camille Bui" w:date="2020-10-07T12:03:00Z"/>
        </w:trPr>
        <w:tc>
          <w:tcPr>
            <w:tcW w:w="1496" w:type="dxa"/>
          </w:tcPr>
          <w:p w14:paraId="1B8EB681" w14:textId="77777777" w:rsidR="00B05DA2" w:rsidRDefault="00634460">
            <w:pPr>
              <w:rPr>
                <w:ins w:id="1310" w:author="Camille Bui" w:date="2020-10-07T12:03:00Z"/>
                <w:lang w:eastAsia="sv-SE"/>
              </w:rPr>
            </w:pPr>
            <w:ins w:id="1311" w:author="Camille Bui" w:date="2020-10-07T12:04:00Z">
              <w:r>
                <w:rPr>
                  <w:lang w:eastAsia="sv-SE"/>
                </w:rPr>
                <w:t>Thales</w:t>
              </w:r>
            </w:ins>
          </w:p>
        </w:tc>
        <w:tc>
          <w:tcPr>
            <w:tcW w:w="1739" w:type="dxa"/>
          </w:tcPr>
          <w:p w14:paraId="4CFC2C1C" w14:textId="77777777" w:rsidR="00B05DA2" w:rsidRDefault="00634460">
            <w:pPr>
              <w:rPr>
                <w:ins w:id="1312" w:author="Camille Bui" w:date="2020-10-07T12:03:00Z"/>
                <w:lang w:eastAsia="sv-SE"/>
              </w:rPr>
            </w:pPr>
            <w:ins w:id="1313" w:author="Camille Bui" w:date="2020-10-07T12:04:00Z">
              <w:r>
                <w:rPr>
                  <w:lang w:eastAsia="sv-SE"/>
                </w:rPr>
                <w:t>Option 1</w:t>
              </w:r>
            </w:ins>
          </w:p>
        </w:tc>
        <w:tc>
          <w:tcPr>
            <w:tcW w:w="6480" w:type="dxa"/>
          </w:tcPr>
          <w:p w14:paraId="0134FF53" w14:textId="77777777" w:rsidR="00B05DA2" w:rsidRDefault="00634460">
            <w:pPr>
              <w:rPr>
                <w:ins w:id="1314" w:author="Camille Bui" w:date="2020-10-07T12:03:00Z"/>
                <w:lang w:eastAsia="sv-SE"/>
              </w:rPr>
            </w:pPr>
            <w:ins w:id="1315" w:author="Camille Bui" w:date="2020-10-07T12:04:00Z">
              <w:r>
                <w:rPr>
                  <w:lang w:eastAsia="sv-SE"/>
                </w:rPr>
                <w:t xml:space="preserve">We can define a set of configurable values for the PDCP </w:t>
              </w:r>
              <w:proofErr w:type="spellStart"/>
              <w:r>
                <w:rPr>
                  <w:lang w:eastAsia="sv-SE"/>
                </w:rPr>
                <w:t>discardTimer</w:t>
              </w:r>
              <w:proofErr w:type="spellEnd"/>
              <w:r>
                <w:rPr>
                  <w:lang w:eastAsia="sv-SE"/>
                </w:rPr>
                <w:t xml:space="preserve"> reflecting the yet-to-be defined new 5QI requirements (for GEO scenario) </w:t>
              </w:r>
            </w:ins>
          </w:p>
        </w:tc>
      </w:tr>
      <w:tr w:rsidR="00B05DA2" w14:paraId="3C1F9769" w14:textId="77777777">
        <w:trPr>
          <w:ins w:id="1316" w:author="Min Min13 Xu" w:date="2020-10-08T21:24:00Z"/>
        </w:trPr>
        <w:tc>
          <w:tcPr>
            <w:tcW w:w="1496" w:type="dxa"/>
          </w:tcPr>
          <w:p w14:paraId="00B712EB" w14:textId="77777777" w:rsidR="00B05DA2" w:rsidRDefault="00634460">
            <w:pPr>
              <w:rPr>
                <w:ins w:id="1317" w:author="Min Min13 Xu" w:date="2020-10-08T21:24:00Z"/>
                <w:lang w:eastAsia="sv-SE"/>
              </w:rPr>
            </w:pPr>
            <w:ins w:id="1318" w:author="Min Min13 Xu" w:date="2020-10-08T21:24:00Z">
              <w:r>
                <w:rPr>
                  <w:rFonts w:eastAsiaTheme="minorEastAsia" w:hint="eastAsia"/>
                </w:rPr>
                <w:t>L</w:t>
              </w:r>
              <w:r>
                <w:rPr>
                  <w:rFonts w:eastAsiaTheme="minorEastAsia"/>
                </w:rPr>
                <w:t>enovo</w:t>
              </w:r>
            </w:ins>
          </w:p>
        </w:tc>
        <w:tc>
          <w:tcPr>
            <w:tcW w:w="1739" w:type="dxa"/>
          </w:tcPr>
          <w:p w14:paraId="0A5D6F9B" w14:textId="77777777" w:rsidR="00B05DA2" w:rsidRDefault="00634460">
            <w:pPr>
              <w:rPr>
                <w:ins w:id="1319" w:author="Min Min13 Xu" w:date="2020-10-08T21:24:00Z"/>
                <w:lang w:eastAsia="sv-SE"/>
              </w:rPr>
            </w:pPr>
            <w:ins w:id="1320" w:author="Min Min13 Xu" w:date="2020-10-08T21:24:00Z">
              <w:r>
                <w:rPr>
                  <w:lang w:eastAsia="sv-SE"/>
                </w:rPr>
                <w:t>Option 1</w:t>
              </w:r>
            </w:ins>
          </w:p>
        </w:tc>
        <w:tc>
          <w:tcPr>
            <w:tcW w:w="6480" w:type="dxa"/>
          </w:tcPr>
          <w:p w14:paraId="3D8F438F" w14:textId="77777777" w:rsidR="00B05DA2" w:rsidRDefault="00634460">
            <w:pPr>
              <w:rPr>
                <w:ins w:id="1321" w:author="Min Min13 Xu" w:date="2020-10-08T21:24:00Z"/>
                <w:lang w:eastAsia="sv-SE"/>
              </w:rPr>
            </w:pPr>
            <w:ins w:id="1322" w:author="Min Min13 Xu" w:date="2020-10-08T21:24:00Z">
              <w:r>
                <w:rPr>
                  <w:lang w:eastAsia="sv-SE"/>
                </w:rPr>
                <w:t>Extension should be based on new QoS requirement (i.e. new 5QI)</w:t>
              </w:r>
            </w:ins>
            <w:ins w:id="1323" w:author="Min Min13 Xu" w:date="2020-10-08T21:25:00Z">
              <w:r>
                <w:rPr>
                  <w:lang w:eastAsia="sv-SE"/>
                </w:rPr>
                <w:t xml:space="preserve"> which is SA2 work, and Option 1 will be sufficient.</w:t>
              </w:r>
            </w:ins>
          </w:p>
        </w:tc>
      </w:tr>
      <w:tr w:rsidR="00B05DA2" w14:paraId="520B81DE" w14:textId="77777777">
        <w:trPr>
          <w:ins w:id="1324" w:author="Nishith Tripathi/SMI /SRA/Senior Professional/삼성전자" w:date="2020-10-09T15:39:00Z"/>
        </w:trPr>
        <w:tc>
          <w:tcPr>
            <w:tcW w:w="1496" w:type="dxa"/>
          </w:tcPr>
          <w:p w14:paraId="230059D5" w14:textId="77777777" w:rsidR="00B05DA2" w:rsidRDefault="00634460">
            <w:pPr>
              <w:rPr>
                <w:ins w:id="1325" w:author="Nishith Tripathi/SMI /SRA/Senior Professional/삼성전자" w:date="2020-10-09T15:39:00Z"/>
                <w:rFonts w:eastAsiaTheme="minorEastAsia"/>
              </w:rPr>
            </w:pPr>
            <w:ins w:id="1326" w:author="Nishith Tripathi/SMI /SRA/Senior Professional/삼성전자" w:date="2020-10-09T15:40:00Z">
              <w:r>
                <w:rPr>
                  <w:lang w:eastAsia="sv-SE"/>
                </w:rPr>
                <w:t>Samsung</w:t>
              </w:r>
            </w:ins>
          </w:p>
        </w:tc>
        <w:tc>
          <w:tcPr>
            <w:tcW w:w="1739" w:type="dxa"/>
          </w:tcPr>
          <w:p w14:paraId="5F830D2E" w14:textId="77777777" w:rsidR="00B05DA2" w:rsidRDefault="00634460">
            <w:pPr>
              <w:rPr>
                <w:ins w:id="1327" w:author="Nishith Tripathi/SMI /SRA/Senior Professional/삼성전자" w:date="2020-10-09T15:39:00Z"/>
                <w:lang w:eastAsia="sv-SE"/>
              </w:rPr>
            </w:pPr>
            <w:ins w:id="1328" w:author="Nishith Tripathi/SMI /SRA/Senior Professional/삼성전자" w:date="2020-10-09T15:40:00Z">
              <w:r>
                <w:rPr>
                  <w:lang w:eastAsia="sv-SE"/>
                </w:rPr>
                <w:t>New Option</w:t>
              </w:r>
            </w:ins>
          </w:p>
        </w:tc>
        <w:tc>
          <w:tcPr>
            <w:tcW w:w="6480" w:type="dxa"/>
          </w:tcPr>
          <w:p w14:paraId="419D7E85" w14:textId="77777777" w:rsidR="00B05DA2" w:rsidRDefault="00634460">
            <w:pPr>
              <w:rPr>
                <w:ins w:id="1329" w:author="Nishith Tripathi/SMI /SRA/Senior Professional/삼성전자" w:date="2020-10-09T15:39:00Z"/>
                <w:lang w:eastAsia="sv-SE"/>
              </w:rPr>
            </w:pPr>
            <w:ins w:id="1330" w:author="Nishith Tripathi/SMI /SRA/Senior Professional/삼성전자" w:date="2020-10-09T15:40:00Z">
              <w:r>
                <w:rPr>
                  <w:lang w:eastAsia="sv-SE"/>
                </w:rPr>
                <w:t xml:space="preserve">We suggest the following generic framework for PDCP </w:t>
              </w:r>
              <w:proofErr w:type="spellStart"/>
              <w:r>
                <w:rPr>
                  <w:lang w:eastAsia="sv-SE"/>
                </w:rPr>
                <w:t>discardTimer</w:t>
              </w:r>
              <w:proofErr w:type="spellEnd"/>
              <w:r>
                <w:rPr>
                  <w:lang w:eastAsia="sv-SE"/>
                </w:rPr>
                <w:t xml:space="preserve"> (and RLC t-Reassembly): “(</w:t>
              </w:r>
              <w:proofErr w:type="spellStart"/>
              <w:r>
                <w:rPr>
                  <w:lang w:eastAsia="sv-SE"/>
                </w:rPr>
                <w:t>minimum_NTN_delay</w:t>
              </w:r>
              <w:proofErr w:type="spellEnd"/>
              <w:r>
                <w:rPr>
                  <w:lang w:eastAsia="sv-SE"/>
                </w:rPr>
                <w:t xml:space="preserve"> + scaling factor*R16 timer value)” or “(</w:t>
              </w:r>
              <w:proofErr w:type="spellStart"/>
              <w:r>
                <w:rPr>
                  <w:lang w:eastAsia="sv-SE"/>
                </w:rPr>
                <w:t>minimum_NTN_delay</w:t>
              </w:r>
              <w:proofErr w:type="spellEnd"/>
              <w:r>
                <w:rPr>
                  <w:lang w:eastAsia="sv-SE"/>
                </w:rPr>
                <w:t xml:space="preserve"> + R16 timer value)*scaling factor.”  Please see Samsung response to Question 2b. The applicability of this framework to PDCP </w:t>
              </w:r>
              <w:proofErr w:type="spellStart"/>
              <w:r>
                <w:rPr>
                  <w:lang w:eastAsia="sv-SE"/>
                </w:rPr>
                <w:t>discardTimer</w:t>
              </w:r>
              <w:proofErr w:type="spellEnd"/>
              <w:r>
                <w:rPr>
                  <w:lang w:eastAsia="sv-SE"/>
                </w:rPr>
                <w:t xml:space="preserve"> can be determined once SA2 comp</w:t>
              </w:r>
            </w:ins>
            <w:ins w:id="1331" w:author="Nishith Tripathi/SMI /SRA/Senior Professional/삼성전자" w:date="2020-10-09T15:41:00Z">
              <w:r>
                <w:rPr>
                  <w:lang w:eastAsia="sv-SE"/>
                </w:rPr>
                <w:t>letes its work on QoS.</w:t>
              </w:r>
            </w:ins>
          </w:p>
        </w:tc>
      </w:tr>
      <w:tr w:rsidR="00B05DA2" w14:paraId="1BEB7CD7" w14:textId="77777777">
        <w:trPr>
          <w:ins w:id="1332" w:author="qzh2" w:date="2020-10-10T12:22:00Z"/>
        </w:trPr>
        <w:tc>
          <w:tcPr>
            <w:tcW w:w="1496" w:type="dxa"/>
          </w:tcPr>
          <w:p w14:paraId="1E81FB6A" w14:textId="77777777" w:rsidR="00B05DA2" w:rsidRDefault="00634460">
            <w:pPr>
              <w:rPr>
                <w:ins w:id="1333" w:author="qzh2" w:date="2020-10-10T12:22:00Z"/>
                <w:rFonts w:eastAsia="SimSun"/>
                <w:lang w:val="en-US"/>
              </w:rPr>
            </w:pPr>
            <w:ins w:id="1334" w:author="qzh2" w:date="2020-10-10T12:22:00Z">
              <w:r>
                <w:rPr>
                  <w:rFonts w:eastAsia="SimSun" w:hint="eastAsia"/>
                  <w:lang w:val="en-US"/>
                </w:rPr>
                <w:t>ZTE</w:t>
              </w:r>
            </w:ins>
          </w:p>
        </w:tc>
        <w:tc>
          <w:tcPr>
            <w:tcW w:w="1739" w:type="dxa"/>
          </w:tcPr>
          <w:p w14:paraId="7B96DC35" w14:textId="77777777" w:rsidR="00B05DA2" w:rsidRDefault="00634460">
            <w:pPr>
              <w:rPr>
                <w:ins w:id="1335" w:author="qzh2" w:date="2020-10-10T12:22:00Z"/>
                <w:rFonts w:eastAsia="SimSun"/>
                <w:lang w:val="en-US"/>
              </w:rPr>
            </w:pPr>
            <w:ins w:id="1336" w:author="qzh2" w:date="2020-10-10T12:22:00Z">
              <w:r>
                <w:rPr>
                  <w:rFonts w:eastAsia="SimSun" w:hint="eastAsia"/>
                  <w:lang w:val="en-US"/>
                </w:rPr>
                <w:t>Option 1</w:t>
              </w:r>
            </w:ins>
          </w:p>
        </w:tc>
        <w:tc>
          <w:tcPr>
            <w:tcW w:w="6480" w:type="dxa"/>
          </w:tcPr>
          <w:p w14:paraId="658AE120" w14:textId="77777777" w:rsidR="00B05DA2" w:rsidRDefault="00634460">
            <w:pPr>
              <w:rPr>
                <w:ins w:id="1337" w:author="qzh2" w:date="2020-10-10T12:22:00Z"/>
                <w:rFonts w:eastAsia="SimSun"/>
                <w:lang w:val="en-US"/>
              </w:rPr>
            </w:pPr>
            <w:ins w:id="1338" w:author="qzh2" w:date="2020-10-10T12:22:00Z">
              <w:r>
                <w:rPr>
                  <w:rFonts w:eastAsia="SimSun" w:hint="eastAsia"/>
                  <w:lang w:val="en-US"/>
                </w:rPr>
                <w:t>As commented above, we don</w:t>
              </w:r>
              <w:r>
                <w:rPr>
                  <w:rFonts w:eastAsia="SimSun"/>
                  <w:lang w:val="en-US"/>
                </w:rPr>
                <w:t>’</w:t>
              </w:r>
              <w:r>
                <w:rPr>
                  <w:rFonts w:eastAsia="SimSun" w:hint="eastAsia"/>
                  <w:lang w:val="en-US"/>
                </w:rPr>
                <w:t xml:space="preserve">t think an extension is needed at this stage. But </w:t>
              </w:r>
            </w:ins>
            <w:ins w:id="1339" w:author="qzh2" w:date="2020-10-10T12:23:00Z">
              <w:r>
                <w:rPr>
                  <w:rFonts w:eastAsia="SimSun" w:hint="eastAsia"/>
                  <w:lang w:val="en-US"/>
                </w:rPr>
                <w:t>an extension is needed due to new QoS requirement defined, then we prefer simple extension with larger values.</w:t>
              </w:r>
            </w:ins>
          </w:p>
        </w:tc>
      </w:tr>
      <w:tr w:rsidR="00BC4626" w14:paraId="3887D005" w14:textId="77777777">
        <w:trPr>
          <w:ins w:id="1340" w:author="OPPO" w:date="2020-10-10T16:14:00Z"/>
        </w:trPr>
        <w:tc>
          <w:tcPr>
            <w:tcW w:w="1496" w:type="dxa"/>
          </w:tcPr>
          <w:p w14:paraId="3D0EBC28" w14:textId="799DD02D" w:rsidR="00BC4626" w:rsidRDefault="00BC4626" w:rsidP="00BC4626">
            <w:pPr>
              <w:rPr>
                <w:ins w:id="1341" w:author="OPPO" w:date="2020-10-10T16:14:00Z"/>
                <w:rFonts w:eastAsia="SimSun"/>
                <w:lang w:val="en-US"/>
              </w:rPr>
            </w:pPr>
            <w:ins w:id="1342" w:author="OPPO" w:date="2020-10-10T16:14:00Z">
              <w:r>
                <w:rPr>
                  <w:rFonts w:eastAsiaTheme="minorEastAsia" w:hint="eastAsia"/>
                </w:rPr>
                <w:t>O</w:t>
              </w:r>
              <w:r>
                <w:rPr>
                  <w:rFonts w:eastAsiaTheme="minorEastAsia"/>
                </w:rPr>
                <w:t>PPO</w:t>
              </w:r>
            </w:ins>
          </w:p>
        </w:tc>
        <w:tc>
          <w:tcPr>
            <w:tcW w:w="1739" w:type="dxa"/>
          </w:tcPr>
          <w:p w14:paraId="79551C80" w14:textId="36484B8E" w:rsidR="00BC4626" w:rsidRDefault="00BC4626" w:rsidP="00BC4626">
            <w:pPr>
              <w:rPr>
                <w:ins w:id="1343" w:author="OPPO" w:date="2020-10-10T16:14:00Z"/>
                <w:rFonts w:eastAsia="SimSun"/>
                <w:lang w:val="en-US"/>
              </w:rPr>
            </w:pPr>
            <w:ins w:id="1344" w:author="OPPO" w:date="2020-10-10T16:14:00Z">
              <w:r>
                <w:rPr>
                  <w:rFonts w:eastAsiaTheme="minorEastAsia"/>
                </w:rPr>
                <w:t>Option 1 only if new 5QI is defined</w:t>
              </w:r>
            </w:ins>
          </w:p>
        </w:tc>
        <w:tc>
          <w:tcPr>
            <w:tcW w:w="6480" w:type="dxa"/>
          </w:tcPr>
          <w:p w14:paraId="51334FC3" w14:textId="77777777" w:rsidR="00BC4626" w:rsidRDefault="00BC4626" w:rsidP="00BC4626">
            <w:pPr>
              <w:rPr>
                <w:ins w:id="1345" w:author="OPPO" w:date="2020-10-10T16:14:00Z"/>
                <w:rFonts w:eastAsia="SimSun"/>
                <w:lang w:val="en-US"/>
              </w:rPr>
            </w:pPr>
          </w:p>
        </w:tc>
      </w:tr>
      <w:tr w:rsidR="00BF5780" w14:paraId="15798B2D" w14:textId="77777777">
        <w:trPr>
          <w:ins w:id="1346" w:author="Huawei" w:date="2020-10-12T09:33:00Z"/>
        </w:trPr>
        <w:tc>
          <w:tcPr>
            <w:tcW w:w="1496" w:type="dxa"/>
          </w:tcPr>
          <w:p w14:paraId="65D95277" w14:textId="00E29018" w:rsidR="00BF5780" w:rsidRDefault="00BF5780" w:rsidP="00BF5780">
            <w:pPr>
              <w:rPr>
                <w:ins w:id="1347" w:author="Huawei" w:date="2020-10-12T09:33:00Z"/>
                <w:rFonts w:eastAsiaTheme="minorEastAsia"/>
              </w:rPr>
            </w:pPr>
            <w:ins w:id="1348" w:author="Huawei" w:date="2020-10-12T09:33:00Z">
              <w:r>
                <w:rPr>
                  <w:rFonts w:eastAsiaTheme="minorEastAsia" w:hint="eastAsia"/>
                </w:rPr>
                <w:t>H</w:t>
              </w:r>
              <w:r>
                <w:rPr>
                  <w:rFonts w:eastAsiaTheme="minorEastAsia"/>
                </w:rPr>
                <w:t>uawei</w:t>
              </w:r>
            </w:ins>
          </w:p>
        </w:tc>
        <w:tc>
          <w:tcPr>
            <w:tcW w:w="1739" w:type="dxa"/>
          </w:tcPr>
          <w:p w14:paraId="5D3D8E33" w14:textId="0EBE8BF0" w:rsidR="00BF5780" w:rsidRDefault="00BF5780" w:rsidP="00BF5780">
            <w:pPr>
              <w:rPr>
                <w:ins w:id="1349" w:author="Huawei" w:date="2020-10-12T09:33:00Z"/>
                <w:rFonts w:eastAsiaTheme="minorEastAsia"/>
              </w:rPr>
            </w:pPr>
            <w:ins w:id="1350" w:author="Huawei" w:date="2020-10-12T09:33:00Z">
              <w:r>
                <w:rPr>
                  <w:rFonts w:eastAsiaTheme="minorEastAsia" w:hint="eastAsia"/>
                </w:rPr>
                <w:t>O</w:t>
              </w:r>
              <w:r>
                <w:rPr>
                  <w:rFonts w:eastAsiaTheme="minorEastAsia"/>
                </w:rPr>
                <w:t>ption 1</w:t>
              </w:r>
            </w:ins>
          </w:p>
        </w:tc>
        <w:tc>
          <w:tcPr>
            <w:tcW w:w="6480" w:type="dxa"/>
          </w:tcPr>
          <w:p w14:paraId="1D8514BE" w14:textId="3F0B37E7" w:rsidR="00BF5780" w:rsidRDefault="00BF5780" w:rsidP="00BF5780">
            <w:pPr>
              <w:rPr>
                <w:ins w:id="1351" w:author="Huawei" w:date="2020-10-12T09:33:00Z"/>
                <w:rFonts w:eastAsia="SimSun"/>
                <w:lang w:val="en-US"/>
              </w:rPr>
            </w:pPr>
            <w:ins w:id="1352" w:author="Huawei" w:date="2020-10-12T09:33:00Z">
              <w:r>
                <w:rPr>
                  <w:rFonts w:eastAsiaTheme="minorEastAsia" w:hint="eastAsia"/>
                </w:rPr>
                <w:t>O</w:t>
              </w:r>
              <w:r>
                <w:rPr>
                  <w:rFonts w:eastAsiaTheme="minorEastAsia"/>
                </w:rPr>
                <w:t>ption 1 is simple. The configured value is up to NW implementation.</w:t>
              </w:r>
            </w:ins>
          </w:p>
        </w:tc>
      </w:tr>
      <w:tr w:rsidR="00CF124C" w14:paraId="2597390D" w14:textId="77777777">
        <w:trPr>
          <w:ins w:id="1353" w:author="Yiu, Candy" w:date="2020-10-11T22:09:00Z"/>
        </w:trPr>
        <w:tc>
          <w:tcPr>
            <w:tcW w:w="1496" w:type="dxa"/>
          </w:tcPr>
          <w:p w14:paraId="7BF21F9A" w14:textId="35900786" w:rsidR="00CF124C" w:rsidRDefault="00CF124C" w:rsidP="00BF5780">
            <w:pPr>
              <w:rPr>
                <w:ins w:id="1354" w:author="Yiu, Candy" w:date="2020-10-11T22:09:00Z"/>
                <w:rFonts w:eastAsiaTheme="minorEastAsia"/>
              </w:rPr>
            </w:pPr>
            <w:ins w:id="1355" w:author="Yiu, Candy" w:date="2020-10-11T22:09:00Z">
              <w:r>
                <w:rPr>
                  <w:rFonts w:eastAsiaTheme="minorEastAsia"/>
                </w:rPr>
                <w:t>Intel</w:t>
              </w:r>
            </w:ins>
          </w:p>
        </w:tc>
        <w:tc>
          <w:tcPr>
            <w:tcW w:w="1739" w:type="dxa"/>
          </w:tcPr>
          <w:p w14:paraId="12B35368" w14:textId="3DF5088D" w:rsidR="00CF124C" w:rsidRDefault="00CF124C" w:rsidP="00BF5780">
            <w:pPr>
              <w:rPr>
                <w:ins w:id="1356" w:author="Yiu, Candy" w:date="2020-10-11T22:09:00Z"/>
                <w:rFonts w:eastAsiaTheme="minorEastAsia"/>
              </w:rPr>
            </w:pPr>
            <w:ins w:id="1357" w:author="Yiu, Candy" w:date="2020-10-11T22:09:00Z">
              <w:r>
                <w:rPr>
                  <w:rFonts w:eastAsiaTheme="minorEastAsia"/>
                </w:rPr>
                <w:t>Option 1 or 2</w:t>
              </w:r>
            </w:ins>
          </w:p>
        </w:tc>
        <w:tc>
          <w:tcPr>
            <w:tcW w:w="6480" w:type="dxa"/>
          </w:tcPr>
          <w:p w14:paraId="04936506" w14:textId="215FE5F0" w:rsidR="00CF124C" w:rsidRDefault="00CF124C" w:rsidP="00BF5780">
            <w:pPr>
              <w:rPr>
                <w:ins w:id="1358" w:author="Yiu, Candy" w:date="2020-10-11T22:09:00Z"/>
                <w:rFonts w:eastAsiaTheme="minorEastAsia"/>
              </w:rPr>
            </w:pPr>
            <w:ins w:id="1359" w:author="Yiu, Candy" w:date="2020-10-11T22:09:00Z">
              <w:r>
                <w:rPr>
                  <w:rFonts w:eastAsiaTheme="minorEastAsia"/>
                </w:rPr>
                <w:t>Option 1 seems more reasonable because the new QoS requirement may be defined for NTN.</w:t>
              </w:r>
            </w:ins>
            <w:ins w:id="1360" w:author="Yiu, Candy" w:date="2020-10-11T22:10:00Z">
              <w:r>
                <w:rPr>
                  <w:rFonts w:eastAsiaTheme="minorEastAsia"/>
                </w:rPr>
                <w:t xml:space="preserve"> Then the PDCP discard timer will be adjusted accordingly based on the new requirement. However, I wonder if the PDCP discard timer will work better if it is UE specific. This will need to be FFS.</w:t>
              </w:r>
            </w:ins>
            <w:ins w:id="1361" w:author="Yiu, Candy" w:date="2020-10-11T22:11:00Z">
              <w:r>
                <w:rPr>
                  <w:rFonts w:eastAsiaTheme="minorEastAsia"/>
                </w:rPr>
                <w:t xml:space="preserve"> </w:t>
              </w:r>
            </w:ins>
          </w:p>
        </w:tc>
      </w:tr>
      <w:tr w:rsidR="00230E31" w14:paraId="033DF000" w14:textId="77777777">
        <w:trPr>
          <w:ins w:id="1362" w:author="mehmet izzet sağlam" w:date="2020-10-12T20:02:00Z"/>
        </w:trPr>
        <w:tc>
          <w:tcPr>
            <w:tcW w:w="1496" w:type="dxa"/>
          </w:tcPr>
          <w:p w14:paraId="0E9B1EF9" w14:textId="3AD775B2" w:rsidR="00230E31" w:rsidRDefault="00230E31" w:rsidP="00BF5780">
            <w:pPr>
              <w:rPr>
                <w:ins w:id="1363" w:author="mehmet izzet sağlam" w:date="2020-10-12T20:02:00Z"/>
                <w:rFonts w:eastAsiaTheme="minorEastAsia"/>
              </w:rPr>
            </w:pPr>
            <w:proofErr w:type="spellStart"/>
            <w:ins w:id="1364" w:author="mehmet izzet sağlam" w:date="2020-10-12T20:02:00Z">
              <w:r>
                <w:rPr>
                  <w:rFonts w:eastAsiaTheme="minorEastAsia"/>
                </w:rPr>
                <w:t>Turkcell</w:t>
              </w:r>
              <w:proofErr w:type="spellEnd"/>
            </w:ins>
          </w:p>
        </w:tc>
        <w:tc>
          <w:tcPr>
            <w:tcW w:w="1739" w:type="dxa"/>
          </w:tcPr>
          <w:p w14:paraId="6FFFEFC6" w14:textId="48A11E02" w:rsidR="00230E31" w:rsidRDefault="00230E31" w:rsidP="00BF5780">
            <w:pPr>
              <w:rPr>
                <w:ins w:id="1365" w:author="mehmet izzet sağlam" w:date="2020-10-12T20:02:00Z"/>
                <w:rFonts w:eastAsiaTheme="minorEastAsia"/>
              </w:rPr>
            </w:pPr>
            <w:ins w:id="1366" w:author="mehmet izzet sağlam" w:date="2020-10-12T20:02:00Z">
              <w:r>
                <w:rPr>
                  <w:rFonts w:eastAsiaTheme="minorEastAsia"/>
                </w:rPr>
                <w:t>Option 1</w:t>
              </w:r>
            </w:ins>
          </w:p>
        </w:tc>
        <w:tc>
          <w:tcPr>
            <w:tcW w:w="6480" w:type="dxa"/>
          </w:tcPr>
          <w:p w14:paraId="489E7D69" w14:textId="77777777" w:rsidR="00230E31" w:rsidRDefault="00230E31" w:rsidP="00BF5780">
            <w:pPr>
              <w:rPr>
                <w:ins w:id="1367" w:author="mehmet izzet sağlam" w:date="2020-10-12T20:02:00Z"/>
                <w:rFonts w:eastAsiaTheme="minorEastAsia"/>
              </w:rPr>
            </w:pPr>
          </w:p>
        </w:tc>
      </w:tr>
      <w:tr w:rsidR="00CD5187" w14:paraId="02EE70BB" w14:textId="77777777" w:rsidTr="004C58D8">
        <w:trPr>
          <w:ins w:id="1368" w:author="Liu Jiaxiang" w:date="2020-10-13T14:24:00Z"/>
        </w:trPr>
        <w:tc>
          <w:tcPr>
            <w:tcW w:w="1496" w:type="dxa"/>
          </w:tcPr>
          <w:p w14:paraId="1D6DE1C4" w14:textId="77777777" w:rsidR="00CD5187" w:rsidRDefault="00CD5187" w:rsidP="004C58D8">
            <w:pPr>
              <w:rPr>
                <w:ins w:id="1369" w:author="Liu Jiaxiang" w:date="2020-10-13T14:24:00Z"/>
                <w:rFonts w:eastAsiaTheme="minorEastAsia"/>
              </w:rPr>
            </w:pPr>
            <w:ins w:id="1370" w:author="Liu Jiaxiang" w:date="2020-10-13T14:24:00Z">
              <w:r>
                <w:rPr>
                  <w:rFonts w:eastAsiaTheme="minorEastAsia" w:hint="eastAsia"/>
                </w:rPr>
                <w:t>C</w:t>
              </w:r>
              <w:r>
                <w:rPr>
                  <w:rFonts w:eastAsiaTheme="minorEastAsia"/>
                </w:rPr>
                <w:t>hina Telecom</w:t>
              </w:r>
            </w:ins>
          </w:p>
        </w:tc>
        <w:tc>
          <w:tcPr>
            <w:tcW w:w="1739" w:type="dxa"/>
          </w:tcPr>
          <w:p w14:paraId="1B7AD500" w14:textId="77777777" w:rsidR="00CD5187" w:rsidRDefault="00CD5187" w:rsidP="004C58D8">
            <w:pPr>
              <w:rPr>
                <w:ins w:id="1371" w:author="Liu Jiaxiang" w:date="2020-10-13T14:24:00Z"/>
                <w:rFonts w:eastAsiaTheme="minorEastAsia"/>
              </w:rPr>
            </w:pPr>
            <w:ins w:id="1372" w:author="Liu Jiaxiang" w:date="2020-10-13T14:24:00Z">
              <w:r>
                <w:rPr>
                  <w:rFonts w:eastAsiaTheme="minorEastAsia" w:hint="eastAsia"/>
                </w:rPr>
                <w:t>O</w:t>
              </w:r>
              <w:r>
                <w:rPr>
                  <w:rFonts w:eastAsiaTheme="minorEastAsia"/>
                </w:rPr>
                <w:t>ption 1 if needed</w:t>
              </w:r>
            </w:ins>
          </w:p>
        </w:tc>
        <w:tc>
          <w:tcPr>
            <w:tcW w:w="6480" w:type="dxa"/>
          </w:tcPr>
          <w:p w14:paraId="524A2EB3" w14:textId="77777777" w:rsidR="00CD5187" w:rsidRDefault="00CD5187" w:rsidP="004C58D8">
            <w:pPr>
              <w:rPr>
                <w:ins w:id="1373" w:author="Liu Jiaxiang" w:date="2020-10-13T14:24:00Z"/>
                <w:rFonts w:eastAsia="SimSun"/>
                <w:lang w:val="en-US"/>
              </w:rPr>
            </w:pPr>
            <w:ins w:id="1374" w:author="Liu Jiaxiang" w:date="2020-10-13T14:24:00Z">
              <w:r>
                <w:rPr>
                  <w:rFonts w:eastAsia="SimSun" w:hint="eastAsia"/>
                  <w:lang w:val="en-US"/>
                </w:rPr>
                <w:t>E</w:t>
              </w:r>
              <w:r>
                <w:rPr>
                  <w:rFonts w:eastAsia="SimSun"/>
                  <w:lang w:val="en-US"/>
                </w:rPr>
                <w:t>xtend the value-range if enough for new 5QI</w:t>
              </w:r>
            </w:ins>
          </w:p>
        </w:tc>
      </w:tr>
      <w:tr w:rsidR="00941F78" w14:paraId="7C4842A9" w14:textId="77777777">
        <w:trPr>
          <w:ins w:id="1375" w:author="Liu Jiaxiang" w:date="2020-10-13T14:24:00Z"/>
        </w:trPr>
        <w:tc>
          <w:tcPr>
            <w:tcW w:w="1496" w:type="dxa"/>
          </w:tcPr>
          <w:p w14:paraId="4A764364" w14:textId="27E7D587" w:rsidR="00941F78" w:rsidRPr="00CD5187" w:rsidRDefault="00941F78" w:rsidP="00941F78">
            <w:pPr>
              <w:rPr>
                <w:ins w:id="1376" w:author="Liu Jiaxiang" w:date="2020-10-13T14:24:00Z"/>
                <w:rFonts w:eastAsiaTheme="minorEastAsia"/>
              </w:rPr>
            </w:pPr>
            <w:ins w:id="1377" w:author="Qualcomm-Bharat" w:date="2020-10-13T10:08:00Z">
              <w:r>
                <w:rPr>
                  <w:lang w:eastAsia="sv-SE"/>
                </w:rPr>
                <w:t>Qualcomm</w:t>
              </w:r>
            </w:ins>
          </w:p>
        </w:tc>
        <w:tc>
          <w:tcPr>
            <w:tcW w:w="1739" w:type="dxa"/>
          </w:tcPr>
          <w:p w14:paraId="360424ED" w14:textId="03F76C72" w:rsidR="00941F78" w:rsidRDefault="00941F78" w:rsidP="00941F78">
            <w:pPr>
              <w:rPr>
                <w:ins w:id="1378" w:author="Liu Jiaxiang" w:date="2020-10-13T14:24:00Z"/>
                <w:rFonts w:eastAsiaTheme="minorEastAsia"/>
              </w:rPr>
            </w:pPr>
            <w:ins w:id="1379" w:author="Qualcomm-Bharat" w:date="2020-10-13T10:08:00Z">
              <w:r>
                <w:rPr>
                  <w:lang w:eastAsia="sv-SE"/>
                </w:rPr>
                <w:t>Option 1</w:t>
              </w:r>
            </w:ins>
          </w:p>
        </w:tc>
        <w:tc>
          <w:tcPr>
            <w:tcW w:w="6480" w:type="dxa"/>
          </w:tcPr>
          <w:p w14:paraId="58096A85" w14:textId="46080112" w:rsidR="00941F78" w:rsidRDefault="00941F78" w:rsidP="00941F78">
            <w:pPr>
              <w:rPr>
                <w:ins w:id="1380" w:author="Liu Jiaxiang" w:date="2020-10-13T14:24:00Z"/>
                <w:rFonts w:eastAsiaTheme="minorEastAsia"/>
              </w:rPr>
            </w:pPr>
            <w:ins w:id="1381" w:author="Qualcomm-Bharat" w:date="2020-10-13T10:08:00Z">
              <w:r>
                <w:rPr>
                  <w:lang w:eastAsia="sv-SE"/>
                </w:rPr>
                <w:t>It should be configured by network.</w:t>
              </w:r>
            </w:ins>
          </w:p>
        </w:tc>
      </w:tr>
      <w:tr w:rsidR="00F40272" w14:paraId="4A40155D" w14:textId="77777777">
        <w:trPr>
          <w:ins w:id="1382" w:author="Sequans - Olivier Marco" w:date="2020-10-14T22:17:00Z"/>
        </w:trPr>
        <w:tc>
          <w:tcPr>
            <w:tcW w:w="1496" w:type="dxa"/>
          </w:tcPr>
          <w:p w14:paraId="272A2E99" w14:textId="17806216" w:rsidR="00F40272" w:rsidRPr="00F40272" w:rsidRDefault="00F40272" w:rsidP="00941F78">
            <w:pPr>
              <w:rPr>
                <w:ins w:id="1383" w:author="Sequans - Olivier Marco" w:date="2020-10-14T22:17:00Z"/>
                <w:rFonts w:eastAsia="MS Mincho"/>
                <w:lang w:eastAsia="ja-JP"/>
              </w:rPr>
            </w:pPr>
            <w:ins w:id="1384" w:author="Sequans - Olivier Marco" w:date="2020-10-14T22:17:00Z">
              <w:r>
                <w:rPr>
                  <w:rFonts w:eastAsia="MS Mincho" w:hint="eastAsia"/>
                  <w:lang w:eastAsia="ja-JP"/>
                </w:rPr>
                <w:lastRenderedPageBreak/>
                <w:t>Sequans</w:t>
              </w:r>
            </w:ins>
          </w:p>
        </w:tc>
        <w:tc>
          <w:tcPr>
            <w:tcW w:w="1739" w:type="dxa"/>
          </w:tcPr>
          <w:p w14:paraId="184A6705" w14:textId="333F9C8B" w:rsidR="00F40272" w:rsidRPr="00F40272" w:rsidRDefault="00F40272" w:rsidP="00941F78">
            <w:pPr>
              <w:rPr>
                <w:ins w:id="1385" w:author="Sequans - Olivier Marco" w:date="2020-10-14T22:17:00Z"/>
                <w:rFonts w:eastAsia="MS Mincho"/>
                <w:lang w:eastAsia="ja-JP"/>
              </w:rPr>
            </w:pPr>
            <w:ins w:id="1386" w:author="Sequans - Olivier Marco" w:date="2020-10-14T22:17:00Z">
              <w:r>
                <w:rPr>
                  <w:rFonts w:eastAsia="MS Mincho" w:hint="eastAsia"/>
                  <w:lang w:eastAsia="ja-JP"/>
                </w:rPr>
                <w:t>Option 1</w:t>
              </w:r>
            </w:ins>
          </w:p>
        </w:tc>
        <w:tc>
          <w:tcPr>
            <w:tcW w:w="6480" w:type="dxa"/>
          </w:tcPr>
          <w:p w14:paraId="795EF092" w14:textId="08E0999D" w:rsidR="00F40272" w:rsidRPr="00F40272" w:rsidRDefault="00F40272" w:rsidP="00941F78">
            <w:pPr>
              <w:rPr>
                <w:ins w:id="1387" w:author="Sequans - Olivier Marco" w:date="2020-10-14T22:17:00Z"/>
                <w:rFonts w:eastAsia="MS Mincho"/>
                <w:lang w:eastAsia="ja-JP"/>
              </w:rPr>
            </w:pPr>
            <w:ins w:id="1388" w:author="Sequans - Olivier Marco" w:date="2020-10-14T22:17:00Z">
              <w:r>
                <w:rPr>
                  <w:rFonts w:eastAsia="MS Mincho" w:hint="eastAsia"/>
                  <w:lang w:eastAsia="ja-JP"/>
                </w:rPr>
                <w:t xml:space="preserve">If it is decided </w:t>
              </w:r>
            </w:ins>
            <w:ins w:id="1389" w:author="Sequans - Olivier Marco" w:date="2020-10-14T22:18:00Z">
              <w:r>
                <w:rPr>
                  <w:rFonts w:eastAsia="MS Mincho" w:hint="eastAsia"/>
                  <w:lang w:eastAsia="ja-JP"/>
                </w:rPr>
                <w:t>to introduce new values, we prefer to keep existing configuration mechanism.</w:t>
              </w:r>
            </w:ins>
          </w:p>
        </w:tc>
      </w:tr>
      <w:tr w:rsidR="00CF195E" w14:paraId="64B1AD23" w14:textId="77777777">
        <w:trPr>
          <w:ins w:id="1390" w:author="Apple Inc" w:date="2020-10-14T17:07:00Z"/>
        </w:trPr>
        <w:tc>
          <w:tcPr>
            <w:tcW w:w="1496" w:type="dxa"/>
          </w:tcPr>
          <w:p w14:paraId="58E53019" w14:textId="4381E7AC" w:rsidR="00CF195E" w:rsidRDefault="00CF195E" w:rsidP="00941F78">
            <w:pPr>
              <w:rPr>
                <w:ins w:id="1391" w:author="Apple Inc" w:date="2020-10-14T17:07:00Z"/>
                <w:rFonts w:eastAsia="MS Mincho"/>
                <w:lang w:eastAsia="ja-JP"/>
              </w:rPr>
            </w:pPr>
            <w:ins w:id="1392" w:author="Apple Inc" w:date="2020-10-14T17:07:00Z">
              <w:r>
                <w:rPr>
                  <w:rFonts w:eastAsia="MS Mincho"/>
                  <w:lang w:eastAsia="ja-JP"/>
                </w:rPr>
                <w:t>Apple</w:t>
              </w:r>
            </w:ins>
          </w:p>
        </w:tc>
        <w:tc>
          <w:tcPr>
            <w:tcW w:w="1739" w:type="dxa"/>
          </w:tcPr>
          <w:p w14:paraId="6B730DCA" w14:textId="0F6736E3" w:rsidR="00CF195E" w:rsidRDefault="00CF195E" w:rsidP="00941F78">
            <w:pPr>
              <w:rPr>
                <w:ins w:id="1393" w:author="Apple Inc" w:date="2020-10-14T17:07:00Z"/>
                <w:rFonts w:eastAsia="MS Mincho"/>
                <w:lang w:eastAsia="ja-JP"/>
              </w:rPr>
            </w:pPr>
            <w:ins w:id="1394" w:author="Apple Inc" w:date="2020-10-14T17:07:00Z">
              <w:r>
                <w:rPr>
                  <w:rFonts w:eastAsia="MS Mincho"/>
                  <w:lang w:eastAsia="ja-JP"/>
                </w:rPr>
                <w:t>Option 1</w:t>
              </w:r>
            </w:ins>
          </w:p>
        </w:tc>
        <w:tc>
          <w:tcPr>
            <w:tcW w:w="6480" w:type="dxa"/>
          </w:tcPr>
          <w:p w14:paraId="37E4EF00" w14:textId="0AF4896A" w:rsidR="00CF195E" w:rsidRDefault="00CF195E" w:rsidP="00941F78">
            <w:pPr>
              <w:rPr>
                <w:ins w:id="1395" w:author="Apple Inc" w:date="2020-10-14T17:07:00Z"/>
                <w:rFonts w:eastAsia="MS Mincho"/>
                <w:lang w:eastAsia="ja-JP"/>
              </w:rPr>
            </w:pPr>
            <w:ins w:id="1396" w:author="Apple Inc" w:date="2020-10-14T17:07:00Z">
              <w:r>
                <w:rPr>
                  <w:rFonts w:eastAsia="MS Mincho"/>
                  <w:lang w:eastAsia="ja-JP"/>
                </w:rPr>
                <w:t>Only if needed.</w:t>
              </w:r>
            </w:ins>
          </w:p>
        </w:tc>
      </w:tr>
      <w:tr w:rsidR="00775653" w14:paraId="60AF76F9" w14:textId="77777777">
        <w:trPr>
          <w:ins w:id="1397" w:author="myyun" w:date="2020-10-15T15:40:00Z"/>
        </w:trPr>
        <w:tc>
          <w:tcPr>
            <w:tcW w:w="1496" w:type="dxa"/>
          </w:tcPr>
          <w:p w14:paraId="57B8A99E" w14:textId="4DBF7C59" w:rsidR="00775653" w:rsidRPr="00775653" w:rsidRDefault="00775653" w:rsidP="00941F78">
            <w:pPr>
              <w:rPr>
                <w:ins w:id="1398" w:author="myyun" w:date="2020-10-15T15:40:00Z"/>
                <w:rFonts w:eastAsia="Malgun Gothic"/>
                <w:lang w:eastAsia="ko-KR"/>
              </w:rPr>
            </w:pPr>
            <w:ins w:id="1399" w:author="myyun" w:date="2020-10-15T15:40:00Z">
              <w:r>
                <w:rPr>
                  <w:rFonts w:eastAsia="Malgun Gothic" w:hint="eastAsia"/>
                  <w:lang w:eastAsia="ko-KR"/>
                </w:rPr>
                <w:t>E</w:t>
              </w:r>
              <w:r>
                <w:rPr>
                  <w:rFonts w:eastAsia="Malgun Gothic"/>
                  <w:lang w:eastAsia="ko-KR"/>
                </w:rPr>
                <w:t>TRI</w:t>
              </w:r>
            </w:ins>
          </w:p>
        </w:tc>
        <w:tc>
          <w:tcPr>
            <w:tcW w:w="1739" w:type="dxa"/>
          </w:tcPr>
          <w:p w14:paraId="624FF501" w14:textId="2F09F681" w:rsidR="00775653" w:rsidRPr="00775653" w:rsidRDefault="00775653" w:rsidP="00941F78">
            <w:pPr>
              <w:rPr>
                <w:ins w:id="1400" w:author="myyun" w:date="2020-10-15T15:40:00Z"/>
                <w:rFonts w:eastAsia="Malgun Gothic"/>
                <w:lang w:eastAsia="ko-KR"/>
              </w:rPr>
            </w:pPr>
            <w:ins w:id="1401" w:author="myyun" w:date="2020-10-15T15:40:00Z">
              <w:r>
                <w:rPr>
                  <w:rFonts w:eastAsia="Malgun Gothic" w:hint="eastAsia"/>
                  <w:lang w:eastAsia="ko-KR"/>
                </w:rPr>
                <w:t>O</w:t>
              </w:r>
              <w:r>
                <w:rPr>
                  <w:rFonts w:eastAsia="Malgun Gothic"/>
                  <w:lang w:eastAsia="ko-KR"/>
                </w:rPr>
                <w:t>ption 1</w:t>
              </w:r>
            </w:ins>
          </w:p>
        </w:tc>
        <w:tc>
          <w:tcPr>
            <w:tcW w:w="6480" w:type="dxa"/>
          </w:tcPr>
          <w:p w14:paraId="307702B4" w14:textId="6B3E296E" w:rsidR="00775653" w:rsidRPr="00775653" w:rsidRDefault="00775653" w:rsidP="00941F78">
            <w:pPr>
              <w:rPr>
                <w:ins w:id="1402" w:author="myyun" w:date="2020-10-15T15:40:00Z"/>
                <w:rFonts w:eastAsia="Malgun Gothic"/>
                <w:lang w:eastAsia="ko-KR"/>
              </w:rPr>
            </w:pPr>
            <w:ins w:id="1403" w:author="myyun" w:date="2020-10-15T15:40:00Z">
              <w:r>
                <w:rPr>
                  <w:rFonts w:eastAsia="Malgun Gothic" w:hint="eastAsia"/>
                  <w:lang w:eastAsia="ko-KR"/>
                </w:rPr>
                <w:t>I</w:t>
              </w:r>
              <w:r>
                <w:rPr>
                  <w:rFonts w:eastAsia="Malgun Gothic"/>
                  <w:lang w:eastAsia="ko-KR"/>
                </w:rPr>
                <w:t xml:space="preserve">f </w:t>
              </w:r>
            </w:ins>
            <w:ins w:id="1404" w:author="myyun" w:date="2020-10-15T15:41:00Z">
              <w:r>
                <w:rPr>
                  <w:rFonts w:eastAsia="Malgun Gothic"/>
                  <w:lang w:eastAsia="ko-KR"/>
                </w:rPr>
                <w:t>new QoS requirement are adapted.</w:t>
              </w:r>
            </w:ins>
          </w:p>
        </w:tc>
      </w:tr>
      <w:tr w:rsidR="00FE1601" w14:paraId="1F4F7334" w14:textId="77777777">
        <w:trPr>
          <w:ins w:id="1405" w:author="Abhishek Roy" w:date="2020-10-15T07:55:00Z"/>
        </w:trPr>
        <w:tc>
          <w:tcPr>
            <w:tcW w:w="1496" w:type="dxa"/>
          </w:tcPr>
          <w:p w14:paraId="7B5A1215" w14:textId="460358B3" w:rsidR="00FE1601" w:rsidRDefault="00FE1601" w:rsidP="00941F78">
            <w:pPr>
              <w:rPr>
                <w:ins w:id="1406" w:author="Abhishek Roy" w:date="2020-10-15T07:55:00Z"/>
                <w:rFonts w:eastAsia="Malgun Gothic"/>
                <w:lang w:eastAsia="ko-KR"/>
              </w:rPr>
            </w:pPr>
            <w:ins w:id="1407" w:author="Abhishek Roy" w:date="2020-10-15T07:55:00Z">
              <w:r>
                <w:rPr>
                  <w:rFonts w:eastAsia="Malgun Gothic"/>
                  <w:lang w:eastAsia="ko-KR"/>
                </w:rPr>
                <w:t>MediaTek</w:t>
              </w:r>
            </w:ins>
          </w:p>
        </w:tc>
        <w:tc>
          <w:tcPr>
            <w:tcW w:w="1739" w:type="dxa"/>
          </w:tcPr>
          <w:p w14:paraId="497498FA" w14:textId="31E7F140" w:rsidR="00FE1601" w:rsidRDefault="00ED60A9" w:rsidP="00941F78">
            <w:pPr>
              <w:rPr>
                <w:ins w:id="1408" w:author="Abhishek Roy" w:date="2020-10-15T07:55:00Z"/>
                <w:rFonts w:eastAsia="Malgun Gothic"/>
                <w:lang w:eastAsia="ko-KR"/>
              </w:rPr>
            </w:pPr>
            <w:ins w:id="1409" w:author="Abhishek Roy" w:date="2020-10-15T08:01:00Z">
              <w:r>
                <w:rPr>
                  <w:rFonts w:eastAsia="Malgun Gothic"/>
                  <w:lang w:eastAsia="ko-KR"/>
                </w:rPr>
                <w:t xml:space="preserve">Either </w:t>
              </w:r>
            </w:ins>
            <w:ins w:id="1410" w:author="Abhishek Roy" w:date="2020-10-15T07:55:00Z">
              <w:r w:rsidR="00FE1601">
                <w:rPr>
                  <w:rFonts w:eastAsia="Malgun Gothic"/>
                  <w:lang w:eastAsia="ko-KR"/>
                </w:rPr>
                <w:t>Option 1 or Option 2</w:t>
              </w:r>
            </w:ins>
          </w:p>
        </w:tc>
        <w:tc>
          <w:tcPr>
            <w:tcW w:w="6480" w:type="dxa"/>
          </w:tcPr>
          <w:p w14:paraId="191D97A6" w14:textId="77777777" w:rsidR="00FE1601" w:rsidRDefault="00FE1601" w:rsidP="00941F78">
            <w:pPr>
              <w:rPr>
                <w:ins w:id="1411" w:author="Abhishek Roy" w:date="2020-10-15T07:55:00Z"/>
                <w:rFonts w:eastAsia="Malgun Gothic"/>
                <w:lang w:eastAsia="ko-KR"/>
              </w:rPr>
            </w:pPr>
          </w:p>
        </w:tc>
      </w:tr>
    </w:tbl>
    <w:p w14:paraId="34211361" w14:textId="77777777" w:rsidR="00B05DA2" w:rsidRDefault="00B05DA2">
      <w:pPr>
        <w:rPr>
          <w:ins w:id="1412" w:author="Abhishek Roy" w:date="2020-10-15T09:58:00Z"/>
        </w:rPr>
      </w:pPr>
    </w:p>
    <w:p w14:paraId="072FD157" w14:textId="24F6C8D2" w:rsidR="00792703" w:rsidRDefault="00792703" w:rsidP="00792703">
      <w:pPr>
        <w:rPr>
          <w:ins w:id="1413" w:author="Abhishek Roy" w:date="2020-10-15T14:11:00Z"/>
        </w:rPr>
      </w:pPr>
      <w:ins w:id="1414" w:author="Abhishek Roy" w:date="2020-10-15T14:11:00Z">
        <w:r w:rsidRPr="001117CA">
          <w:rPr>
            <w:b/>
          </w:rPr>
          <w:t xml:space="preserve">Rapporteur Summary for Question </w:t>
        </w:r>
        <w:r>
          <w:rPr>
            <w:b/>
          </w:rPr>
          <w:t>7</w:t>
        </w:r>
      </w:ins>
    </w:p>
    <w:p w14:paraId="762E94D9" w14:textId="7D786B60" w:rsidR="00030B5D" w:rsidRPr="006605ED" w:rsidRDefault="00030B5D" w:rsidP="00030B5D">
      <w:pPr>
        <w:ind w:left="1440" w:hanging="1440"/>
        <w:rPr>
          <w:ins w:id="1415" w:author="Abhishek Roy" w:date="2020-10-15T16:46:00Z"/>
          <w:lang w:eastAsia="sv-SE"/>
        </w:rPr>
      </w:pPr>
      <w:ins w:id="1416" w:author="Abhishek Roy" w:date="2020-10-15T16:46:00Z">
        <w:r w:rsidRPr="006605ED">
          <w:rPr>
            <w:lang w:eastAsia="sv-SE"/>
          </w:rPr>
          <w:t xml:space="preserve">Out of </w:t>
        </w:r>
      </w:ins>
      <w:ins w:id="1417" w:author="Abhishek Roy" w:date="2020-10-15T16:49:00Z">
        <w:r>
          <w:rPr>
            <w:lang w:eastAsia="sv-SE"/>
          </w:rPr>
          <w:t>22</w:t>
        </w:r>
      </w:ins>
      <w:ins w:id="1418" w:author="Abhishek Roy" w:date="2020-10-15T16:46:00Z">
        <w:r w:rsidRPr="006605ED">
          <w:rPr>
            <w:lang w:eastAsia="sv-SE"/>
          </w:rPr>
          <w:t xml:space="preserve"> companies, </w:t>
        </w:r>
      </w:ins>
    </w:p>
    <w:p w14:paraId="741138D9" w14:textId="78914FAC" w:rsidR="00030B5D" w:rsidRDefault="00030B5D" w:rsidP="00030B5D">
      <w:pPr>
        <w:pStyle w:val="ListParagraph"/>
        <w:numPr>
          <w:ilvl w:val="0"/>
          <w:numId w:val="11"/>
        </w:numPr>
        <w:rPr>
          <w:ins w:id="1419" w:author="Abhishek Roy" w:date="2020-10-15T16:46:00Z"/>
        </w:rPr>
      </w:pPr>
      <w:ins w:id="1420" w:author="Abhishek Roy" w:date="2020-10-15T16:48:00Z">
        <w:r>
          <w:t>18</w:t>
        </w:r>
      </w:ins>
      <w:ins w:id="1421" w:author="Abhishek Roy" w:date="2020-10-15T16:46:00Z">
        <w:r w:rsidRPr="006605ED">
          <w:t xml:space="preserve"> companies</w:t>
        </w:r>
        <w:r>
          <w:t xml:space="preserve"> </w:t>
        </w:r>
      </w:ins>
      <w:ins w:id="1422" w:author="Abhishek Roy" w:date="2020-10-15T16:51:00Z">
        <w:r>
          <w:t xml:space="preserve">(LG, </w:t>
        </w:r>
        <w:proofErr w:type="spellStart"/>
        <w:r>
          <w:t>Xiaomi</w:t>
        </w:r>
        <w:proofErr w:type="spellEnd"/>
        <w:r>
          <w:t xml:space="preserve">, Panasonic, Ericsson, CATT, </w:t>
        </w:r>
      </w:ins>
      <w:ins w:id="1423" w:author="Abhishek Roy" w:date="2020-10-15T16:52:00Z">
        <w:r>
          <w:t xml:space="preserve">APT, </w:t>
        </w:r>
        <w:proofErr w:type="spellStart"/>
        <w:r>
          <w:t>Nomor</w:t>
        </w:r>
      </w:ins>
      <w:proofErr w:type="spellEnd"/>
      <w:ins w:id="1424" w:author="Abhishek Roy" w:date="2020-10-16T10:14:00Z">
        <w:r w:rsidR="00F261EE">
          <w:t xml:space="preserve"> Research</w:t>
        </w:r>
      </w:ins>
      <w:ins w:id="1425" w:author="Abhishek Roy" w:date="2020-10-15T16:52:00Z">
        <w:r>
          <w:t xml:space="preserve">, Thales, Lenovo, ZTE, </w:t>
        </w:r>
        <w:proofErr w:type="spellStart"/>
        <w:r>
          <w:t>Oppo</w:t>
        </w:r>
        <w:proofErr w:type="spellEnd"/>
        <w:r>
          <w:t xml:space="preserve">, Huawei, </w:t>
        </w:r>
        <w:proofErr w:type="spellStart"/>
        <w:r>
          <w:t>Turkcell</w:t>
        </w:r>
        <w:proofErr w:type="spellEnd"/>
        <w:r>
          <w:t xml:space="preserve">, China Telecom, Qualcomm, </w:t>
        </w:r>
        <w:proofErr w:type="spellStart"/>
        <w:r>
          <w:t>Sequans</w:t>
        </w:r>
        <w:proofErr w:type="spellEnd"/>
        <w:r>
          <w:t xml:space="preserve">, Apple, </w:t>
        </w:r>
        <w:proofErr w:type="gramStart"/>
        <w:r>
          <w:t>ETRI</w:t>
        </w:r>
      </w:ins>
      <w:proofErr w:type="gramEnd"/>
      <w:ins w:id="1426" w:author="Abhishek Roy" w:date="2020-10-15T16:51:00Z">
        <w:r>
          <w:t xml:space="preserve">) </w:t>
        </w:r>
      </w:ins>
      <w:ins w:id="1427" w:author="Abhishek Roy" w:date="2020-10-15T16:46:00Z">
        <w:r>
          <w:t xml:space="preserve">preferred to use </w:t>
        </w:r>
      </w:ins>
      <w:ins w:id="1428" w:author="Abhishek Roy" w:date="2020-10-15T16:48:00Z">
        <w:r>
          <w:t xml:space="preserve">only </w:t>
        </w:r>
      </w:ins>
      <w:ins w:id="1429" w:author="Abhishek Roy" w:date="2020-10-15T16:46:00Z">
        <w:r>
          <w:t xml:space="preserve">Option 1. </w:t>
        </w:r>
      </w:ins>
      <w:ins w:id="1430" w:author="Abhishek Roy" w:date="2020-10-15T16:53:00Z">
        <w:r>
          <w:t>2 of these companies (</w:t>
        </w:r>
      </w:ins>
      <w:proofErr w:type="spellStart"/>
      <w:ins w:id="1431" w:author="Abhishek Roy" w:date="2020-10-15T16:54:00Z">
        <w:r>
          <w:t>Oppo</w:t>
        </w:r>
        <w:proofErr w:type="spellEnd"/>
        <w:r>
          <w:t xml:space="preserve"> and China Telecom) also explicitly mentioned that they prefer Option 1, only if extension is needed.</w:t>
        </w:r>
      </w:ins>
    </w:p>
    <w:p w14:paraId="59A31180" w14:textId="79AA6082" w:rsidR="00030B5D" w:rsidRDefault="00030B5D" w:rsidP="00030B5D">
      <w:pPr>
        <w:pStyle w:val="ListParagraph"/>
        <w:numPr>
          <w:ilvl w:val="0"/>
          <w:numId w:val="11"/>
        </w:numPr>
        <w:rPr>
          <w:ins w:id="1432" w:author="Abhishek Roy" w:date="2020-10-15T16:46:00Z"/>
        </w:rPr>
      </w:pPr>
      <w:ins w:id="1433" w:author="Abhishek Roy" w:date="2020-10-15T16:48:00Z">
        <w:r>
          <w:t>2</w:t>
        </w:r>
      </w:ins>
      <w:ins w:id="1434" w:author="Abhishek Roy" w:date="2020-10-15T16:46:00Z">
        <w:r>
          <w:t xml:space="preserve"> companies (</w:t>
        </w:r>
        <w:proofErr w:type="spellStart"/>
        <w:r>
          <w:t>Nomor</w:t>
        </w:r>
      </w:ins>
      <w:proofErr w:type="spellEnd"/>
      <w:ins w:id="1435" w:author="Abhishek Roy" w:date="2020-10-16T10:14:00Z">
        <w:r w:rsidR="00F261EE">
          <w:t xml:space="preserve"> Research</w:t>
        </w:r>
      </w:ins>
      <w:ins w:id="1436" w:author="Abhishek Roy" w:date="2020-10-15T16:46:00Z">
        <w:r>
          <w:t xml:space="preserve"> and MediaTek) </w:t>
        </w:r>
      </w:ins>
      <w:ins w:id="1437" w:author="Abhishek Roy" w:date="2020-10-15T16:47:00Z">
        <w:r>
          <w:t xml:space="preserve">preferred </w:t>
        </w:r>
      </w:ins>
      <w:ins w:id="1438" w:author="Abhishek Roy" w:date="2020-10-15T16:54:00Z">
        <w:r>
          <w:t>either</w:t>
        </w:r>
      </w:ins>
      <w:ins w:id="1439" w:author="Abhishek Roy" w:date="2020-10-15T16:47:00Z">
        <w:r>
          <w:t xml:space="preserve"> Option 1 </w:t>
        </w:r>
      </w:ins>
      <w:ins w:id="1440" w:author="Abhishek Roy" w:date="2020-10-15T16:54:00Z">
        <w:r>
          <w:t>or</w:t>
        </w:r>
      </w:ins>
      <w:ins w:id="1441" w:author="Abhishek Roy" w:date="2020-10-15T16:47:00Z">
        <w:r>
          <w:t xml:space="preserve"> Option 2</w:t>
        </w:r>
      </w:ins>
    </w:p>
    <w:p w14:paraId="2E509070" w14:textId="4EA7F4FF" w:rsidR="00030B5D" w:rsidRDefault="00030B5D" w:rsidP="00030B5D">
      <w:pPr>
        <w:pStyle w:val="ListParagraph"/>
        <w:numPr>
          <w:ilvl w:val="0"/>
          <w:numId w:val="11"/>
        </w:numPr>
        <w:rPr>
          <w:ins w:id="1442" w:author="Abhishek Roy" w:date="2020-10-15T16:50:00Z"/>
        </w:rPr>
      </w:pPr>
      <w:ins w:id="1443" w:author="Abhishek Roy" w:date="2020-10-15T16:46:00Z">
        <w:r>
          <w:t>1 company (</w:t>
        </w:r>
      </w:ins>
      <w:ins w:id="1444" w:author="Abhishek Roy" w:date="2020-10-15T16:47:00Z">
        <w:r>
          <w:t>Samsung</w:t>
        </w:r>
      </w:ins>
      <w:ins w:id="1445" w:author="Abhishek Roy" w:date="2020-10-15T16:46:00Z">
        <w:r>
          <w:t xml:space="preserve">) </w:t>
        </w:r>
      </w:ins>
      <w:ins w:id="1446" w:author="Abhishek Roy" w:date="2020-10-15T16:47:00Z">
        <w:r>
          <w:t>introduced a new option</w:t>
        </w:r>
      </w:ins>
      <w:ins w:id="1447" w:author="Abhishek Roy" w:date="2020-10-15T16:55:00Z">
        <w:r>
          <w:t xml:space="preserve">, involving minimum NTN </w:t>
        </w:r>
        <w:r w:rsidRPr="00030B5D">
          <w:t>delay</w:t>
        </w:r>
        <w:r>
          <w:t>,</w:t>
        </w:r>
        <w:r w:rsidRPr="00030B5D">
          <w:t xml:space="preserve"> R16 timer </w:t>
        </w:r>
        <w:r>
          <w:t xml:space="preserve">and a </w:t>
        </w:r>
        <w:r w:rsidRPr="00030B5D">
          <w:t>scaling factor</w:t>
        </w:r>
        <w:r>
          <w:t>.</w:t>
        </w:r>
      </w:ins>
    </w:p>
    <w:p w14:paraId="4C343299" w14:textId="1F123083" w:rsidR="00030B5D" w:rsidRDefault="00030B5D" w:rsidP="00030B5D">
      <w:pPr>
        <w:pStyle w:val="ListParagraph"/>
        <w:numPr>
          <w:ilvl w:val="0"/>
          <w:numId w:val="11"/>
        </w:numPr>
        <w:rPr>
          <w:ins w:id="1448" w:author="Abhishek Roy" w:date="2020-10-15T16:46:00Z"/>
        </w:rPr>
      </w:pPr>
      <w:ins w:id="1449" w:author="Abhishek Roy" w:date="2020-10-15T16:50:00Z">
        <w:r>
          <w:t>1 company (CMCC) did not mention preference as they believe there is no need to extend the Discard timer</w:t>
        </w:r>
      </w:ins>
      <w:ins w:id="1450" w:author="Abhishek Roy" w:date="2020-10-15T16:51:00Z">
        <w:r>
          <w:t>.</w:t>
        </w:r>
      </w:ins>
      <w:ins w:id="1451" w:author="Abhishek Roy" w:date="2020-10-15T16:50:00Z">
        <w:r>
          <w:t xml:space="preserve"> </w:t>
        </w:r>
      </w:ins>
    </w:p>
    <w:p w14:paraId="1F676120" w14:textId="77777777" w:rsidR="00030B5D" w:rsidRDefault="00030B5D" w:rsidP="00F36465">
      <w:pPr>
        <w:rPr>
          <w:ins w:id="1452" w:author="Abhishek Roy" w:date="2020-10-15T16:55:00Z"/>
        </w:rPr>
      </w:pPr>
    </w:p>
    <w:p w14:paraId="5D2D37AF" w14:textId="51718725" w:rsidR="00030B5D" w:rsidRDefault="00375FEB" w:rsidP="00030B5D">
      <w:pPr>
        <w:rPr>
          <w:ins w:id="1453" w:author="Abhishek Roy" w:date="2020-10-16T10:41:00Z"/>
        </w:rPr>
      </w:pPr>
      <w:ins w:id="1454" w:author="Abhishek Roy" w:date="2020-10-15T16:56:00Z">
        <w:r>
          <w:t>Thus, b</w:t>
        </w:r>
        <w:r w:rsidR="00030B5D" w:rsidRPr="004564C8">
          <w:t>ased on the preference of the majority companies, rapporteur suggests the following proposal</w:t>
        </w:r>
      </w:ins>
      <w:ins w:id="1455" w:author="Abhishek Roy" w:date="2020-10-16T10:41:00Z">
        <w:r w:rsidR="004552B1">
          <w:t xml:space="preserve"> to be agreed</w:t>
        </w:r>
      </w:ins>
      <w:ins w:id="1456" w:author="Abhishek Roy" w:date="2020-10-15T16:56:00Z">
        <w:r w:rsidR="00030B5D" w:rsidRPr="004564C8">
          <w:t>:</w:t>
        </w:r>
      </w:ins>
    </w:p>
    <w:p w14:paraId="0B5A7A66" w14:textId="77777777" w:rsidR="004552B1" w:rsidRDefault="004552B1" w:rsidP="00030B5D">
      <w:pPr>
        <w:rPr>
          <w:ins w:id="1457" w:author="Abhishek Roy" w:date="2020-10-15T16:56:00Z"/>
        </w:rPr>
      </w:pPr>
    </w:p>
    <w:p w14:paraId="63BBA28B" w14:textId="6732C778" w:rsidR="00F36465" w:rsidRPr="00030B5D" w:rsidRDefault="00030B5D" w:rsidP="00F36465">
      <w:pPr>
        <w:rPr>
          <w:ins w:id="1458" w:author="Abhishek Roy" w:date="2020-10-15T09:59:00Z"/>
          <w:b/>
        </w:rPr>
      </w:pPr>
      <w:ins w:id="1459" w:author="Abhishek Roy" w:date="2020-10-15T16:56:00Z">
        <w:r w:rsidRPr="00030B5D">
          <w:rPr>
            <w:b/>
          </w:rPr>
          <w:t xml:space="preserve">Proposal 7: </w:t>
        </w:r>
      </w:ins>
      <w:ins w:id="1460" w:author="Abhishek Roy" w:date="2020-10-15T09:59:00Z">
        <w:r w:rsidR="00F36465" w:rsidRPr="00030B5D">
          <w:rPr>
            <w:b/>
          </w:rPr>
          <w:t xml:space="preserve">If </w:t>
        </w:r>
      </w:ins>
      <w:ins w:id="1461" w:author="Abhishek Roy" w:date="2020-10-15T16:59:00Z">
        <w:r>
          <w:rPr>
            <w:b/>
          </w:rPr>
          <w:t xml:space="preserve">RAN2 </w:t>
        </w:r>
      </w:ins>
      <w:ins w:id="1462" w:author="Abhishek Roy" w:date="2020-10-15T09:59:00Z">
        <w:r w:rsidR="00F36465" w:rsidRPr="00030B5D">
          <w:rPr>
            <w:b/>
          </w:rPr>
          <w:t>agree</w:t>
        </w:r>
      </w:ins>
      <w:ins w:id="1463" w:author="Abhishek Roy" w:date="2020-10-15T16:59:00Z">
        <w:r>
          <w:rPr>
            <w:b/>
          </w:rPr>
          <w:t xml:space="preserve">s </w:t>
        </w:r>
      </w:ins>
      <w:ins w:id="1464" w:author="Abhishek Roy" w:date="2020-10-15T09:59:00Z">
        <w:r w:rsidR="00F36465" w:rsidRPr="00030B5D">
          <w:rPr>
            <w:b/>
          </w:rPr>
          <w:t xml:space="preserve">to extend </w:t>
        </w:r>
      </w:ins>
      <w:ins w:id="1465" w:author="Abhishek Roy" w:date="2020-10-15T16:58:00Z">
        <w:r>
          <w:rPr>
            <w:b/>
          </w:rPr>
          <w:t xml:space="preserve">the </w:t>
        </w:r>
      </w:ins>
      <w:ins w:id="1466" w:author="Abhishek Roy" w:date="2020-10-15T09:59:00Z">
        <w:r w:rsidR="00F36465" w:rsidRPr="00030B5D">
          <w:rPr>
            <w:b/>
          </w:rPr>
          <w:t xml:space="preserve">PDCP Discard timer, </w:t>
        </w:r>
      </w:ins>
      <w:ins w:id="1467" w:author="Abhishek Roy" w:date="2020-10-15T16:59:00Z">
        <w:r>
          <w:rPr>
            <w:b/>
          </w:rPr>
          <w:t xml:space="preserve">it will extend the </w:t>
        </w:r>
      </w:ins>
      <w:ins w:id="1468" w:author="Abhishek Roy" w:date="2020-10-15T16:57:00Z">
        <w:r w:rsidRPr="00030B5D">
          <w:rPr>
            <w:rFonts w:cs="Arial"/>
            <w:b/>
            <w:bCs/>
          </w:rPr>
          <w:t xml:space="preserve">value-range </w:t>
        </w:r>
      </w:ins>
      <w:ins w:id="1469" w:author="Abhishek Roy" w:date="2020-10-15T17:00:00Z">
        <w:r w:rsidRPr="00030B5D">
          <w:rPr>
            <w:rFonts w:cs="Arial"/>
            <w:b/>
            <w:bCs/>
          </w:rPr>
          <w:t xml:space="preserve">of the PDCP discard timer </w:t>
        </w:r>
      </w:ins>
      <w:ins w:id="1470" w:author="Abhishek Roy" w:date="2020-10-15T16:57:00Z">
        <w:r w:rsidRPr="00030B5D">
          <w:rPr>
            <w:rFonts w:cs="Arial"/>
            <w:b/>
            <w:bCs/>
          </w:rPr>
          <w:t>by a fixed set of values</w:t>
        </w:r>
      </w:ins>
      <w:ins w:id="1471" w:author="Abhishek Roy" w:date="2020-10-15T17:00:00Z">
        <w:r>
          <w:rPr>
            <w:rFonts w:cs="Arial"/>
            <w:b/>
            <w:bCs/>
          </w:rPr>
          <w:t>.</w:t>
        </w:r>
      </w:ins>
    </w:p>
    <w:p w14:paraId="34067132" w14:textId="77777777" w:rsidR="00F36465" w:rsidRDefault="00F36465"/>
    <w:p w14:paraId="73F150D1" w14:textId="77777777" w:rsidR="00B05DA2" w:rsidRDefault="00634460">
      <w:pPr>
        <w:pStyle w:val="Heading3"/>
        <w:rPr>
          <w:i/>
        </w:rPr>
      </w:pPr>
      <w:r>
        <w:rPr>
          <w:i/>
        </w:rPr>
        <w:t>PDCP t-Reordering Timer</w:t>
      </w:r>
    </w:p>
    <w:p w14:paraId="0BB6674D" w14:textId="77777777" w:rsidR="00B05DA2" w:rsidRDefault="00634460">
      <w:pPr>
        <w:pStyle w:val="Doc-text2"/>
        <w:tabs>
          <w:tab w:val="clear" w:pos="1622"/>
        </w:tabs>
        <w:spacing w:after="120"/>
        <w:ind w:left="0" w:firstLine="0"/>
        <w:jc w:val="both"/>
      </w:pPr>
      <w:r>
        <w:t xml:space="preserve">In order to detect loss of PDCP Data PDUs, PDCP </w:t>
      </w:r>
      <w:r>
        <w:rPr>
          <w:i/>
        </w:rPr>
        <w:t>t-Reordering</w:t>
      </w:r>
      <w:r>
        <w:t xml:space="preserve"> timer is started or reset when a PDCP SDU is delivered to upper layers [4]. The maximum configurable expiration time is 3000ms [5]. </w:t>
      </w:r>
    </w:p>
    <w:p w14:paraId="6FA5B4BC" w14:textId="77777777" w:rsidR="00B05DA2" w:rsidRDefault="00634460">
      <w:pPr>
        <w:pStyle w:val="Doc-text2"/>
        <w:tabs>
          <w:tab w:val="clear" w:pos="1622"/>
        </w:tabs>
        <w:spacing w:after="120"/>
        <w:ind w:left="0" w:firstLine="0"/>
        <w:jc w:val="both"/>
      </w:pPr>
      <w:r>
        <w:t xml:space="preserve">During the Study Item phase, a possible limitation regarding overall number of retransmissions in NTN has been identified. Like PDCP </w:t>
      </w:r>
      <w:proofErr w:type="spellStart"/>
      <w:r>
        <w:rPr>
          <w:i/>
        </w:rPr>
        <w:t>discardTimer</w:t>
      </w:r>
      <w:proofErr w:type="spellEnd"/>
      <w:r>
        <w:t xml:space="preserve">, the PDCP </w:t>
      </w:r>
      <w:r>
        <w:rPr>
          <w:i/>
        </w:rPr>
        <w:t>t-Reordering</w:t>
      </w:r>
      <w:r>
        <w:t xml:space="preserve"> timer is also related to the QoS requirements and should be modified, if new 5QI requirements are defined or to meet operator-specific 5QIs, as mentioned in R2-2006705. Thus the open issue is whether the PDCP </w:t>
      </w:r>
      <w:r>
        <w:rPr>
          <w:i/>
        </w:rPr>
        <w:t>t-Reordering</w:t>
      </w:r>
      <w:r>
        <w:t xml:space="preserve"> timer should be extended for NR-NTN.</w:t>
      </w:r>
    </w:p>
    <w:p w14:paraId="4313803D" w14:textId="77777777" w:rsidR="00B05DA2" w:rsidRDefault="00B05DA2">
      <w:pPr>
        <w:rPr>
          <w:sz w:val="10"/>
        </w:rPr>
      </w:pPr>
    </w:p>
    <w:p w14:paraId="5E2B8C62" w14:textId="77777777" w:rsidR="00B05DA2" w:rsidRDefault="00634460">
      <w:pPr>
        <w:ind w:left="1440" w:hanging="1440"/>
        <w:rPr>
          <w:b/>
          <w:lang w:eastAsia="sv-SE"/>
        </w:rPr>
      </w:pPr>
      <w:r>
        <w:rPr>
          <w:b/>
          <w:lang w:eastAsia="sv-SE"/>
        </w:rPr>
        <w:t>Question 8: Do companies see a need to extend PDCP t-Reordering timer?</w:t>
      </w:r>
    </w:p>
    <w:p w14:paraId="47B57ED7" w14:textId="77777777" w:rsidR="00B05DA2" w:rsidRDefault="00B05DA2">
      <w:pPr>
        <w:rPr>
          <w:sz w:val="8"/>
        </w:rPr>
      </w:pPr>
    </w:p>
    <w:tbl>
      <w:tblPr>
        <w:tblStyle w:val="TableGrid"/>
        <w:tblW w:w="0" w:type="auto"/>
        <w:jc w:val="center"/>
        <w:tblLook w:val="04A0" w:firstRow="1" w:lastRow="0" w:firstColumn="1" w:lastColumn="0" w:noHBand="0" w:noVBand="1"/>
      </w:tblPr>
      <w:tblGrid>
        <w:gridCol w:w="1502"/>
        <w:gridCol w:w="1373"/>
        <w:gridCol w:w="6210"/>
      </w:tblGrid>
      <w:tr w:rsidR="00B05DA2" w14:paraId="6CD9C91D" w14:textId="77777777">
        <w:trPr>
          <w:jc w:val="center"/>
        </w:trPr>
        <w:tc>
          <w:tcPr>
            <w:tcW w:w="1502" w:type="dxa"/>
            <w:shd w:val="clear" w:color="auto" w:fill="E7E6E6" w:themeFill="background2"/>
          </w:tcPr>
          <w:p w14:paraId="18CFE5E2" w14:textId="77777777" w:rsidR="00B05DA2" w:rsidRDefault="00634460">
            <w:pPr>
              <w:jc w:val="center"/>
              <w:rPr>
                <w:b/>
                <w:lang w:eastAsia="sv-SE"/>
              </w:rPr>
            </w:pPr>
            <w:r>
              <w:rPr>
                <w:b/>
                <w:lang w:eastAsia="sv-SE"/>
              </w:rPr>
              <w:t>Company</w:t>
            </w:r>
          </w:p>
        </w:tc>
        <w:tc>
          <w:tcPr>
            <w:tcW w:w="1373" w:type="dxa"/>
            <w:shd w:val="clear" w:color="auto" w:fill="E7E6E6" w:themeFill="background2"/>
          </w:tcPr>
          <w:p w14:paraId="7AB2D887" w14:textId="77777777" w:rsidR="00B05DA2" w:rsidRDefault="00634460">
            <w:pPr>
              <w:jc w:val="center"/>
              <w:rPr>
                <w:b/>
                <w:lang w:eastAsia="sv-SE"/>
              </w:rPr>
            </w:pPr>
            <w:r>
              <w:rPr>
                <w:b/>
                <w:lang w:eastAsia="sv-SE"/>
              </w:rPr>
              <w:t>Yes / No</w:t>
            </w:r>
          </w:p>
        </w:tc>
        <w:tc>
          <w:tcPr>
            <w:tcW w:w="6210" w:type="dxa"/>
            <w:shd w:val="clear" w:color="auto" w:fill="E7E6E6" w:themeFill="background2"/>
          </w:tcPr>
          <w:p w14:paraId="3A29B38C" w14:textId="77777777" w:rsidR="00B05DA2" w:rsidRDefault="00634460">
            <w:pPr>
              <w:jc w:val="center"/>
              <w:rPr>
                <w:b/>
                <w:lang w:eastAsia="sv-SE"/>
              </w:rPr>
            </w:pPr>
            <w:r>
              <w:rPr>
                <w:b/>
                <w:lang w:eastAsia="sv-SE"/>
              </w:rPr>
              <w:t>Additional comments</w:t>
            </w:r>
          </w:p>
        </w:tc>
      </w:tr>
      <w:tr w:rsidR="00B05DA2" w14:paraId="2E34C0FA" w14:textId="77777777">
        <w:trPr>
          <w:jc w:val="center"/>
        </w:trPr>
        <w:tc>
          <w:tcPr>
            <w:tcW w:w="1502" w:type="dxa"/>
          </w:tcPr>
          <w:p w14:paraId="7A0553C5" w14:textId="77777777" w:rsidR="00B05DA2" w:rsidRDefault="00634460">
            <w:pPr>
              <w:rPr>
                <w:rFonts w:eastAsiaTheme="minorEastAsia"/>
              </w:rPr>
            </w:pPr>
            <w:proofErr w:type="spellStart"/>
            <w:r>
              <w:rPr>
                <w:rFonts w:eastAsiaTheme="minorEastAsia" w:hint="eastAsia"/>
              </w:rPr>
              <w:t>Spreadtrum</w:t>
            </w:r>
            <w:proofErr w:type="spellEnd"/>
          </w:p>
        </w:tc>
        <w:tc>
          <w:tcPr>
            <w:tcW w:w="1373" w:type="dxa"/>
          </w:tcPr>
          <w:p w14:paraId="396B9EAF" w14:textId="77777777" w:rsidR="00B05DA2" w:rsidRDefault="00634460">
            <w:pPr>
              <w:rPr>
                <w:rFonts w:eastAsiaTheme="minorEastAsia"/>
              </w:rPr>
            </w:pPr>
            <w:r>
              <w:rPr>
                <w:rFonts w:eastAsiaTheme="minorEastAsia"/>
              </w:rPr>
              <w:t>No</w:t>
            </w:r>
          </w:p>
        </w:tc>
        <w:tc>
          <w:tcPr>
            <w:tcW w:w="6210" w:type="dxa"/>
          </w:tcPr>
          <w:p w14:paraId="70B36BA0" w14:textId="77777777" w:rsidR="00B05DA2" w:rsidRDefault="00634460">
            <w:pPr>
              <w:rPr>
                <w:rFonts w:eastAsiaTheme="minorEastAsia"/>
              </w:rPr>
            </w:pPr>
            <w:r>
              <w:rPr>
                <w:rFonts w:eastAsiaTheme="minorEastAsia"/>
              </w:rPr>
              <w:t xml:space="preserve">The </w:t>
            </w:r>
            <w:r>
              <w:rPr>
                <w:rFonts w:eastAsiaTheme="minorEastAsia" w:hint="eastAsia"/>
              </w:rPr>
              <w:t xml:space="preserve">PDCP t-Reordering timer </w:t>
            </w:r>
            <w:r>
              <w:t>mainly reflects the QoS requirements of the packets belonging to a service. So the timer is not related to the RTD in NTN. We think that it may be extended only if a new 5QI is defined.</w:t>
            </w:r>
          </w:p>
        </w:tc>
      </w:tr>
      <w:tr w:rsidR="00B05DA2" w14:paraId="6DD1BDD5" w14:textId="77777777">
        <w:trPr>
          <w:jc w:val="center"/>
        </w:trPr>
        <w:tc>
          <w:tcPr>
            <w:tcW w:w="1502" w:type="dxa"/>
          </w:tcPr>
          <w:p w14:paraId="38DC075E" w14:textId="77777777" w:rsidR="00B05DA2" w:rsidRDefault="00634460">
            <w:pPr>
              <w:rPr>
                <w:lang w:eastAsia="sv-SE"/>
              </w:rPr>
            </w:pPr>
            <w:r>
              <w:rPr>
                <w:rFonts w:eastAsiaTheme="minorEastAsia" w:hint="eastAsia"/>
                <w:lang w:eastAsia="ko-KR"/>
              </w:rPr>
              <w:t>LG</w:t>
            </w:r>
          </w:p>
        </w:tc>
        <w:tc>
          <w:tcPr>
            <w:tcW w:w="1373" w:type="dxa"/>
          </w:tcPr>
          <w:p w14:paraId="6C13851A" w14:textId="77777777" w:rsidR="00B05DA2" w:rsidRDefault="00634460">
            <w:pPr>
              <w:rPr>
                <w:lang w:eastAsia="sv-SE"/>
              </w:rPr>
            </w:pPr>
            <w:r>
              <w:rPr>
                <w:rFonts w:eastAsiaTheme="minorEastAsia" w:hint="eastAsia"/>
                <w:lang w:eastAsia="ko-KR"/>
              </w:rPr>
              <w:t>No</w:t>
            </w:r>
          </w:p>
        </w:tc>
        <w:tc>
          <w:tcPr>
            <w:tcW w:w="6210" w:type="dxa"/>
          </w:tcPr>
          <w:p w14:paraId="43E61C20" w14:textId="77777777" w:rsidR="00B05DA2" w:rsidRDefault="00634460">
            <w:pPr>
              <w:rPr>
                <w:lang w:eastAsia="sv-SE"/>
              </w:rPr>
            </w:pPr>
            <w:r>
              <w:rPr>
                <w:rFonts w:eastAsiaTheme="minorEastAsia" w:hint="eastAsia"/>
                <w:lang w:eastAsia="ko-KR"/>
              </w:rPr>
              <w:t xml:space="preserve">The </w:t>
            </w:r>
            <w:r>
              <w:rPr>
                <w:rFonts w:eastAsiaTheme="minorEastAsia"/>
                <w:lang w:eastAsia="ko-KR"/>
              </w:rPr>
              <w:t xml:space="preserve">value of the t-Reordering </w:t>
            </w:r>
            <w:r>
              <w:rPr>
                <w:rFonts w:eastAsiaTheme="minorEastAsia" w:hint="eastAsia"/>
                <w:lang w:eastAsia="ko-KR"/>
              </w:rPr>
              <w:t xml:space="preserve">is configured </w:t>
            </w:r>
            <w:r>
              <w:rPr>
                <w:rFonts w:eastAsiaTheme="minorEastAsia"/>
                <w:lang w:eastAsia="ko-KR"/>
              </w:rPr>
              <w:t>based on the QoS requirement. Thus, without changing the QoS requirement, the t-Reordering should not be extended.</w:t>
            </w:r>
          </w:p>
        </w:tc>
      </w:tr>
      <w:tr w:rsidR="00B05DA2" w14:paraId="7DAAC72B" w14:textId="77777777">
        <w:trPr>
          <w:jc w:val="center"/>
        </w:trPr>
        <w:tc>
          <w:tcPr>
            <w:tcW w:w="1502" w:type="dxa"/>
          </w:tcPr>
          <w:p w14:paraId="226C75CA" w14:textId="77777777" w:rsidR="00B05DA2" w:rsidRDefault="00634460">
            <w:pPr>
              <w:rPr>
                <w:lang w:eastAsia="sv-SE"/>
              </w:rPr>
            </w:pPr>
            <w:proofErr w:type="spellStart"/>
            <w:r>
              <w:rPr>
                <w:rFonts w:eastAsiaTheme="minorEastAsia" w:hint="eastAsia"/>
              </w:rPr>
              <w:t>x</w:t>
            </w:r>
            <w:r>
              <w:rPr>
                <w:rFonts w:eastAsiaTheme="minorEastAsia"/>
              </w:rPr>
              <w:t>iaomi</w:t>
            </w:r>
            <w:proofErr w:type="spellEnd"/>
          </w:p>
        </w:tc>
        <w:tc>
          <w:tcPr>
            <w:tcW w:w="1373" w:type="dxa"/>
          </w:tcPr>
          <w:p w14:paraId="35EF7EF4" w14:textId="77777777" w:rsidR="00B05DA2" w:rsidRDefault="00634460">
            <w:pPr>
              <w:rPr>
                <w:lang w:eastAsia="sv-SE"/>
              </w:rPr>
            </w:pPr>
            <w:r>
              <w:rPr>
                <w:rFonts w:eastAsiaTheme="minorEastAsia" w:hint="eastAsia"/>
              </w:rPr>
              <w:t>d</w:t>
            </w:r>
            <w:r>
              <w:rPr>
                <w:rFonts w:eastAsiaTheme="minorEastAsia"/>
              </w:rPr>
              <w:t>epends on SA2</w:t>
            </w:r>
          </w:p>
        </w:tc>
        <w:tc>
          <w:tcPr>
            <w:tcW w:w="6210" w:type="dxa"/>
          </w:tcPr>
          <w:p w14:paraId="3FE635CD" w14:textId="77777777" w:rsidR="00B05DA2" w:rsidRDefault="00634460">
            <w:pPr>
              <w:rPr>
                <w:lang w:eastAsia="sv-SE"/>
              </w:rPr>
            </w:pPr>
            <w:r>
              <w:rPr>
                <w:rFonts w:eastAsiaTheme="minorEastAsia" w:hint="eastAsia"/>
              </w:rPr>
              <w:t>S</w:t>
            </w:r>
            <w:r>
              <w:rPr>
                <w:rFonts w:eastAsiaTheme="minorEastAsia"/>
              </w:rPr>
              <w:t xml:space="preserve">imilar to discard timer, it mainly relates to QoS requirement of service, i.e. whether service can endure a packet arriving with certain </w:t>
            </w:r>
            <w:r>
              <w:rPr>
                <w:rFonts w:eastAsiaTheme="minorEastAsia" w:hint="eastAsia"/>
              </w:rPr>
              <w:t>delay</w:t>
            </w:r>
            <w:r>
              <w:rPr>
                <w:rFonts w:eastAsiaTheme="minorEastAsia"/>
              </w:rPr>
              <w:t xml:space="preserve"> without disfunction. It is SA2’s responsibility to decide whether NTN service requirement would be different from the existing one.</w:t>
            </w:r>
          </w:p>
        </w:tc>
      </w:tr>
      <w:tr w:rsidR="00B05DA2" w14:paraId="5407B93B" w14:textId="77777777">
        <w:trPr>
          <w:jc w:val="center"/>
        </w:trPr>
        <w:tc>
          <w:tcPr>
            <w:tcW w:w="1502" w:type="dxa"/>
          </w:tcPr>
          <w:p w14:paraId="1BA7CAB0" w14:textId="77777777" w:rsidR="00B05DA2" w:rsidRDefault="00634460">
            <w:pPr>
              <w:rPr>
                <w:lang w:eastAsia="sv-SE"/>
              </w:rPr>
            </w:pPr>
            <w:ins w:id="1472" w:author="cmcc" w:date="2020-09-29T09:30:00Z">
              <w:r>
                <w:rPr>
                  <w:rFonts w:eastAsiaTheme="minorEastAsia" w:hint="eastAsia"/>
                </w:rPr>
                <w:lastRenderedPageBreak/>
                <w:t>C</w:t>
              </w:r>
              <w:r>
                <w:rPr>
                  <w:rFonts w:eastAsiaTheme="minorEastAsia"/>
                </w:rPr>
                <w:t>MCC</w:t>
              </w:r>
            </w:ins>
          </w:p>
        </w:tc>
        <w:tc>
          <w:tcPr>
            <w:tcW w:w="1373" w:type="dxa"/>
          </w:tcPr>
          <w:p w14:paraId="0F178467" w14:textId="77777777" w:rsidR="00B05DA2" w:rsidRDefault="00B05DA2">
            <w:pPr>
              <w:rPr>
                <w:lang w:eastAsia="sv-SE"/>
              </w:rPr>
            </w:pPr>
          </w:p>
        </w:tc>
        <w:tc>
          <w:tcPr>
            <w:tcW w:w="6210" w:type="dxa"/>
          </w:tcPr>
          <w:p w14:paraId="143F1B51" w14:textId="77777777" w:rsidR="00B05DA2" w:rsidRDefault="00634460">
            <w:pPr>
              <w:rPr>
                <w:lang w:eastAsia="sv-SE"/>
              </w:rPr>
            </w:pPr>
            <w:ins w:id="1473" w:author="cmcc" w:date="2020-09-29T09:30:00Z">
              <w:r>
                <w:rPr>
                  <w:rFonts w:eastAsiaTheme="minorEastAsia" w:hint="eastAsia"/>
                </w:rPr>
                <w:t>H</w:t>
              </w:r>
              <w:r>
                <w:rPr>
                  <w:rFonts w:eastAsiaTheme="minorEastAsia"/>
                </w:rPr>
                <w:t>ow to modify the t-Reordering timer demands comprehensive consideration of QoS requirements.</w:t>
              </w:r>
            </w:ins>
          </w:p>
        </w:tc>
      </w:tr>
      <w:tr w:rsidR="00B05DA2" w14:paraId="674A93A7" w14:textId="77777777">
        <w:trPr>
          <w:jc w:val="center"/>
        </w:trPr>
        <w:tc>
          <w:tcPr>
            <w:tcW w:w="1502" w:type="dxa"/>
          </w:tcPr>
          <w:p w14:paraId="4759FF39" w14:textId="77777777" w:rsidR="00B05DA2" w:rsidRDefault="00634460">
            <w:pPr>
              <w:rPr>
                <w:lang w:eastAsia="sv-SE"/>
              </w:rPr>
            </w:pPr>
            <w:ins w:id="1474" w:author="Shah, Rikin" w:date="2020-10-01T08:49:00Z">
              <w:r>
                <w:rPr>
                  <w:lang w:eastAsia="sv-SE"/>
                </w:rPr>
                <w:t>Panasonic</w:t>
              </w:r>
            </w:ins>
          </w:p>
        </w:tc>
        <w:tc>
          <w:tcPr>
            <w:tcW w:w="1373" w:type="dxa"/>
          </w:tcPr>
          <w:p w14:paraId="62A11209" w14:textId="77777777" w:rsidR="00B05DA2" w:rsidRDefault="00634460">
            <w:pPr>
              <w:rPr>
                <w:lang w:eastAsia="sv-SE"/>
              </w:rPr>
            </w:pPr>
            <w:ins w:id="1475" w:author="Shah, Rikin" w:date="2020-10-01T08:49:00Z">
              <w:r>
                <w:rPr>
                  <w:lang w:eastAsia="sv-SE"/>
                </w:rPr>
                <w:t>No</w:t>
              </w:r>
            </w:ins>
          </w:p>
        </w:tc>
        <w:tc>
          <w:tcPr>
            <w:tcW w:w="6210" w:type="dxa"/>
          </w:tcPr>
          <w:p w14:paraId="583DC56D" w14:textId="77777777" w:rsidR="00B05DA2" w:rsidRDefault="00634460">
            <w:pPr>
              <w:rPr>
                <w:ins w:id="1476" w:author="Shah, Rikin" w:date="2020-10-01T08:49:00Z"/>
                <w:lang w:val="en-US" w:eastAsia="sv-SE"/>
              </w:rPr>
            </w:pPr>
            <w:ins w:id="1477" w:author="Shah, Rikin" w:date="2020-10-01T08:49:00Z">
              <w:r>
                <w:rPr>
                  <w:lang w:val="en-US" w:eastAsia="sv-SE"/>
                </w:rPr>
                <w:t>NTN doesn’t change QoS traffic. Hence, the t-Reordering Timer should not be extended.</w:t>
              </w:r>
            </w:ins>
          </w:p>
          <w:p w14:paraId="54CBBE7D" w14:textId="77777777" w:rsidR="00B05DA2" w:rsidRDefault="00634460">
            <w:pPr>
              <w:rPr>
                <w:ins w:id="1478" w:author="Shah, Rikin" w:date="2020-10-01T08:49:00Z"/>
                <w:rFonts w:eastAsia="Malgun Gothic" w:cs="Arial"/>
                <w:lang w:eastAsia="ko-KR"/>
              </w:rPr>
            </w:pPr>
            <w:ins w:id="1479" w:author="Shah, Rikin" w:date="2020-10-01T08:49:00Z">
              <w:r>
                <w:rPr>
                  <w:rFonts w:eastAsia="Malgun Gothic" w:cs="Arial"/>
                  <w:lang w:eastAsia="ko-KR"/>
                </w:rPr>
                <w:t xml:space="preserve">If new 5QI is defined for NTN, </w:t>
              </w:r>
              <w:r>
                <w:rPr>
                  <w:lang w:val="en-US" w:eastAsia="sv-SE"/>
                </w:rPr>
                <w:t xml:space="preserve">t-Reordering Timer </w:t>
              </w:r>
              <w:r>
                <w:rPr>
                  <w:rFonts w:eastAsia="Malgun Gothic" w:cs="Arial"/>
                  <w:lang w:eastAsia="ko-KR"/>
                </w:rPr>
                <w:t>should be extended.</w:t>
              </w:r>
            </w:ins>
          </w:p>
          <w:p w14:paraId="27579DB9" w14:textId="77777777" w:rsidR="00B05DA2" w:rsidRDefault="00B05DA2">
            <w:pPr>
              <w:rPr>
                <w:lang w:eastAsia="sv-SE"/>
              </w:rPr>
            </w:pPr>
          </w:p>
        </w:tc>
      </w:tr>
      <w:tr w:rsidR="00B05DA2" w14:paraId="3A284F2B" w14:textId="77777777">
        <w:trPr>
          <w:jc w:val="center"/>
        </w:trPr>
        <w:tc>
          <w:tcPr>
            <w:tcW w:w="1502" w:type="dxa"/>
          </w:tcPr>
          <w:p w14:paraId="330F5884" w14:textId="77777777" w:rsidR="00B05DA2" w:rsidRDefault="00634460">
            <w:pPr>
              <w:rPr>
                <w:lang w:eastAsia="sv-SE"/>
              </w:rPr>
            </w:pPr>
            <w:ins w:id="1480" w:author="Robert S Karlsson" w:date="2020-10-02T18:08:00Z">
              <w:r>
                <w:rPr>
                  <w:lang w:eastAsia="sv-SE"/>
                </w:rPr>
                <w:t>Ericsson</w:t>
              </w:r>
            </w:ins>
          </w:p>
        </w:tc>
        <w:tc>
          <w:tcPr>
            <w:tcW w:w="1373" w:type="dxa"/>
          </w:tcPr>
          <w:p w14:paraId="6EC39A8A" w14:textId="77777777" w:rsidR="00B05DA2" w:rsidRDefault="00634460">
            <w:pPr>
              <w:rPr>
                <w:lang w:eastAsia="sv-SE"/>
              </w:rPr>
            </w:pPr>
            <w:ins w:id="1481" w:author="Robert S Karlsson" w:date="2020-10-02T18:08:00Z">
              <w:r>
                <w:rPr>
                  <w:lang w:eastAsia="sv-SE"/>
                </w:rPr>
                <w:t>No</w:t>
              </w:r>
            </w:ins>
          </w:p>
        </w:tc>
        <w:tc>
          <w:tcPr>
            <w:tcW w:w="6210" w:type="dxa"/>
          </w:tcPr>
          <w:p w14:paraId="610C911F" w14:textId="77777777" w:rsidR="00B05DA2" w:rsidRDefault="00634460">
            <w:pPr>
              <w:rPr>
                <w:lang w:eastAsia="sv-SE"/>
              </w:rPr>
            </w:pPr>
            <w:ins w:id="1482" w:author="Robert S Karlsson" w:date="2020-10-02T18:08:00Z">
              <w:r>
                <w:rPr>
                  <w:lang w:eastAsia="sv-SE"/>
                </w:rPr>
                <w:t xml:space="preserve">We may revisit if new QoS </w:t>
              </w:r>
            </w:ins>
            <w:ins w:id="1483" w:author="Robert S Karlsson" w:date="2020-10-02T18:09:00Z">
              <w:r>
                <w:rPr>
                  <w:lang w:eastAsia="sv-SE"/>
                </w:rPr>
                <w:t>requirements are defined.</w:t>
              </w:r>
            </w:ins>
          </w:p>
        </w:tc>
      </w:tr>
      <w:tr w:rsidR="00B05DA2" w14:paraId="63287E9D" w14:textId="77777777">
        <w:trPr>
          <w:jc w:val="center"/>
          <w:ins w:id="1484" w:author="CATT" w:date="2020-10-07T10:58:00Z"/>
        </w:trPr>
        <w:tc>
          <w:tcPr>
            <w:tcW w:w="1502" w:type="dxa"/>
          </w:tcPr>
          <w:p w14:paraId="3771F698" w14:textId="77777777" w:rsidR="00B05DA2" w:rsidRDefault="00634460">
            <w:pPr>
              <w:rPr>
                <w:ins w:id="1485" w:author="CATT" w:date="2020-10-07T10:58:00Z"/>
                <w:lang w:eastAsia="sv-SE"/>
              </w:rPr>
            </w:pPr>
            <w:ins w:id="1486" w:author="CATT" w:date="2020-10-07T10:58:00Z">
              <w:r>
                <w:rPr>
                  <w:lang w:val="en-US" w:eastAsia="sv-SE"/>
                </w:rPr>
                <w:t>CATT</w:t>
              </w:r>
            </w:ins>
          </w:p>
        </w:tc>
        <w:tc>
          <w:tcPr>
            <w:tcW w:w="1373" w:type="dxa"/>
          </w:tcPr>
          <w:p w14:paraId="2A0DF41F" w14:textId="77777777" w:rsidR="00B05DA2" w:rsidRDefault="00634460">
            <w:pPr>
              <w:rPr>
                <w:ins w:id="1487" w:author="CATT" w:date="2020-10-07T10:58:00Z"/>
                <w:lang w:eastAsia="sv-SE"/>
              </w:rPr>
            </w:pPr>
            <w:ins w:id="1488" w:author="CATT" w:date="2020-10-07T10:58:00Z">
              <w:r>
                <w:rPr>
                  <w:rFonts w:eastAsiaTheme="minorEastAsia" w:hint="eastAsia"/>
                </w:rPr>
                <w:t>No</w:t>
              </w:r>
            </w:ins>
          </w:p>
        </w:tc>
        <w:tc>
          <w:tcPr>
            <w:tcW w:w="6210" w:type="dxa"/>
          </w:tcPr>
          <w:p w14:paraId="745B0700" w14:textId="77777777" w:rsidR="00B05DA2" w:rsidRDefault="00634460">
            <w:pPr>
              <w:rPr>
                <w:ins w:id="1489" w:author="CATT" w:date="2020-10-07T10:58:00Z"/>
                <w:lang w:eastAsia="sv-SE"/>
              </w:rPr>
            </w:pPr>
            <w:ins w:id="1490" w:author="CATT" w:date="2020-10-07T10:58:00Z">
              <w:r>
                <w:rPr>
                  <w:rFonts w:eastAsiaTheme="minorEastAsia"/>
                </w:rPr>
                <w:t xml:space="preserve">The </w:t>
              </w:r>
              <w:r>
                <w:rPr>
                  <w:rFonts w:eastAsiaTheme="minorEastAsia" w:hint="eastAsia"/>
                </w:rPr>
                <w:t xml:space="preserve">PDCP t-Reordering timer </w:t>
              </w:r>
              <w:r>
                <w:t>mainly reflects the QoS requirements</w:t>
              </w:r>
              <w:r>
                <w:rPr>
                  <w:rFonts w:eastAsiaTheme="minorEastAsia" w:hint="eastAsia"/>
                </w:rPr>
                <w:t xml:space="preserve"> </w:t>
              </w:r>
              <w:r>
                <w:rPr>
                  <w:rFonts w:eastAsiaTheme="minorEastAsia"/>
                </w:rPr>
                <w:t>of service</w:t>
              </w:r>
              <w:r>
                <w:rPr>
                  <w:rFonts w:eastAsiaTheme="minorEastAsia" w:hint="eastAsia"/>
                </w:rPr>
                <w:t>.</w:t>
              </w:r>
            </w:ins>
          </w:p>
        </w:tc>
      </w:tr>
      <w:tr w:rsidR="00B05DA2" w14:paraId="6EAEDA5C" w14:textId="77777777">
        <w:trPr>
          <w:jc w:val="center"/>
          <w:ins w:id="1491" w:author="Chien-Chun CHENG" w:date="2020-10-07T11:30:00Z"/>
        </w:trPr>
        <w:tc>
          <w:tcPr>
            <w:tcW w:w="1502" w:type="dxa"/>
          </w:tcPr>
          <w:p w14:paraId="238E315E" w14:textId="77777777" w:rsidR="00B05DA2" w:rsidRDefault="00634460">
            <w:pPr>
              <w:rPr>
                <w:ins w:id="1492" w:author="Chien-Chun CHENG" w:date="2020-10-07T11:30:00Z"/>
                <w:lang w:val="en-US" w:eastAsia="sv-SE"/>
              </w:rPr>
            </w:pPr>
            <w:ins w:id="1493" w:author="Chien-Chun CHENG" w:date="2020-10-07T11:30:00Z">
              <w:r>
                <w:rPr>
                  <w:lang w:val="en-US" w:eastAsia="sv-SE"/>
                </w:rPr>
                <w:t>APT</w:t>
              </w:r>
            </w:ins>
          </w:p>
        </w:tc>
        <w:tc>
          <w:tcPr>
            <w:tcW w:w="1373" w:type="dxa"/>
          </w:tcPr>
          <w:p w14:paraId="21089EF2" w14:textId="77777777" w:rsidR="00B05DA2" w:rsidRDefault="00634460">
            <w:pPr>
              <w:rPr>
                <w:ins w:id="1494" w:author="Chien-Chun CHENG" w:date="2020-10-07T11:30:00Z"/>
                <w:rFonts w:eastAsiaTheme="minorEastAsia"/>
              </w:rPr>
            </w:pPr>
            <w:ins w:id="1495" w:author="Chien-Chun CHENG" w:date="2020-10-07T11:30:00Z">
              <w:r>
                <w:rPr>
                  <w:rFonts w:eastAsiaTheme="minorEastAsia"/>
                </w:rPr>
                <w:t>No</w:t>
              </w:r>
            </w:ins>
          </w:p>
        </w:tc>
        <w:tc>
          <w:tcPr>
            <w:tcW w:w="6210" w:type="dxa"/>
          </w:tcPr>
          <w:p w14:paraId="62C65B71" w14:textId="77777777" w:rsidR="00B05DA2" w:rsidRDefault="00B05DA2">
            <w:pPr>
              <w:rPr>
                <w:ins w:id="1496" w:author="Chien-Chun CHENG" w:date="2020-10-07T11:30:00Z"/>
                <w:rFonts w:eastAsiaTheme="minorEastAsia"/>
              </w:rPr>
            </w:pPr>
          </w:p>
        </w:tc>
      </w:tr>
      <w:tr w:rsidR="00B05DA2" w14:paraId="6D7178E7" w14:textId="77777777">
        <w:trPr>
          <w:jc w:val="center"/>
          <w:ins w:id="1497" w:author="nomor" w:date="2020-10-07T11:45:00Z"/>
        </w:trPr>
        <w:tc>
          <w:tcPr>
            <w:tcW w:w="1502" w:type="dxa"/>
          </w:tcPr>
          <w:p w14:paraId="44FBF33B" w14:textId="77777777" w:rsidR="00B05DA2" w:rsidRDefault="00634460">
            <w:pPr>
              <w:rPr>
                <w:ins w:id="1498" w:author="nomor" w:date="2020-10-07T11:45:00Z"/>
                <w:lang w:val="en-US" w:eastAsia="sv-SE"/>
              </w:rPr>
            </w:pPr>
            <w:proofErr w:type="spellStart"/>
            <w:ins w:id="1499" w:author="nomor" w:date="2020-10-07T11:45:00Z">
              <w:r>
                <w:rPr>
                  <w:lang w:eastAsia="sv-SE"/>
                </w:rPr>
                <w:t>Nomor</w:t>
              </w:r>
              <w:proofErr w:type="spellEnd"/>
              <w:r>
                <w:rPr>
                  <w:lang w:eastAsia="sv-SE"/>
                </w:rPr>
                <w:t xml:space="preserve"> Research</w:t>
              </w:r>
            </w:ins>
          </w:p>
        </w:tc>
        <w:tc>
          <w:tcPr>
            <w:tcW w:w="1373" w:type="dxa"/>
          </w:tcPr>
          <w:p w14:paraId="10AF095C" w14:textId="77777777" w:rsidR="00B05DA2" w:rsidRDefault="00634460">
            <w:pPr>
              <w:rPr>
                <w:ins w:id="1500" w:author="nomor" w:date="2020-10-07T11:45:00Z"/>
                <w:rFonts w:eastAsiaTheme="minorEastAsia"/>
              </w:rPr>
            </w:pPr>
            <w:ins w:id="1501" w:author="nomor" w:date="2020-10-07T11:45:00Z">
              <w:r>
                <w:rPr>
                  <w:lang w:eastAsia="sv-SE"/>
                </w:rPr>
                <w:t>Yes</w:t>
              </w:r>
            </w:ins>
          </w:p>
        </w:tc>
        <w:tc>
          <w:tcPr>
            <w:tcW w:w="6210" w:type="dxa"/>
          </w:tcPr>
          <w:p w14:paraId="2606C99E" w14:textId="77777777" w:rsidR="00B05DA2" w:rsidRDefault="00634460">
            <w:pPr>
              <w:rPr>
                <w:ins w:id="1502" w:author="nomor" w:date="2020-10-07T11:45:00Z"/>
                <w:rFonts w:eastAsiaTheme="minorEastAsia"/>
              </w:rPr>
            </w:pPr>
            <w:ins w:id="1503" w:author="nomor" w:date="2020-10-07T11:45:00Z">
              <w:r>
                <w:rPr>
                  <w:lang w:eastAsia="sv-SE"/>
                </w:rPr>
                <w:t>Besides, standardized 5QIs, there is the possibility to define operator-specific 5QIs. In order to support all NTN scenarios, PDCP t-Reordering timer should be extended.</w:t>
              </w:r>
            </w:ins>
          </w:p>
        </w:tc>
      </w:tr>
      <w:tr w:rsidR="00B05DA2" w14:paraId="597B4A4C" w14:textId="77777777">
        <w:trPr>
          <w:jc w:val="center"/>
          <w:ins w:id="1504" w:author="Camille Bui" w:date="2020-10-07T12:04:00Z"/>
        </w:trPr>
        <w:tc>
          <w:tcPr>
            <w:tcW w:w="1502" w:type="dxa"/>
          </w:tcPr>
          <w:p w14:paraId="35383333" w14:textId="77777777" w:rsidR="00B05DA2" w:rsidRDefault="00634460">
            <w:pPr>
              <w:rPr>
                <w:ins w:id="1505" w:author="Camille Bui" w:date="2020-10-07T12:04:00Z"/>
                <w:lang w:eastAsia="sv-SE"/>
              </w:rPr>
            </w:pPr>
            <w:ins w:id="1506" w:author="Camille Bui" w:date="2020-10-07T12:04:00Z">
              <w:r>
                <w:rPr>
                  <w:lang w:eastAsia="sv-SE"/>
                </w:rPr>
                <w:t>Thales</w:t>
              </w:r>
            </w:ins>
          </w:p>
        </w:tc>
        <w:tc>
          <w:tcPr>
            <w:tcW w:w="1373" w:type="dxa"/>
          </w:tcPr>
          <w:p w14:paraId="4810F9FA" w14:textId="77777777" w:rsidR="00B05DA2" w:rsidRDefault="00634460">
            <w:pPr>
              <w:rPr>
                <w:ins w:id="1507" w:author="Camille Bui" w:date="2020-10-07T12:04:00Z"/>
                <w:lang w:eastAsia="sv-SE"/>
              </w:rPr>
            </w:pPr>
            <w:ins w:id="1508" w:author="Camille Bui" w:date="2020-10-07T12:04:00Z">
              <w:r>
                <w:rPr>
                  <w:lang w:eastAsia="sv-SE"/>
                </w:rPr>
                <w:t>No</w:t>
              </w:r>
            </w:ins>
          </w:p>
        </w:tc>
        <w:tc>
          <w:tcPr>
            <w:tcW w:w="6210" w:type="dxa"/>
          </w:tcPr>
          <w:p w14:paraId="4E52CC7A" w14:textId="77777777" w:rsidR="00B05DA2" w:rsidRDefault="00634460">
            <w:pPr>
              <w:rPr>
                <w:ins w:id="1509" w:author="Camille Bui" w:date="2020-10-07T12:04:00Z"/>
                <w:lang w:eastAsia="sv-SE"/>
              </w:rPr>
            </w:pPr>
            <w:ins w:id="1510" w:author="Camille Bui" w:date="2020-10-07T12:04:00Z">
              <w:r>
                <w:rPr>
                  <w:lang w:eastAsia="sv-SE"/>
                </w:rPr>
                <w:t>PDCP t-Reordering timer  need to be extended only when new QoS requirements that can meet NTN including GEO scenarios are defined</w:t>
              </w:r>
            </w:ins>
          </w:p>
        </w:tc>
      </w:tr>
      <w:tr w:rsidR="00B05DA2" w14:paraId="275CD6F3" w14:textId="77777777">
        <w:trPr>
          <w:jc w:val="center"/>
          <w:ins w:id="1511" w:author="Maxime Grau" w:date="2020-10-07T23:13:00Z"/>
        </w:trPr>
        <w:tc>
          <w:tcPr>
            <w:tcW w:w="1502" w:type="dxa"/>
          </w:tcPr>
          <w:p w14:paraId="69DE279D" w14:textId="77777777" w:rsidR="00B05DA2" w:rsidRDefault="00634460">
            <w:pPr>
              <w:rPr>
                <w:ins w:id="1512" w:author="Maxime Grau" w:date="2020-10-07T23:13:00Z"/>
                <w:lang w:eastAsia="sv-SE"/>
              </w:rPr>
            </w:pPr>
            <w:ins w:id="1513" w:author="Maxime Grau" w:date="2020-10-07T23:13:00Z">
              <w:r>
                <w:rPr>
                  <w:lang w:eastAsia="sv-SE"/>
                </w:rPr>
                <w:t>NEC</w:t>
              </w:r>
            </w:ins>
          </w:p>
        </w:tc>
        <w:tc>
          <w:tcPr>
            <w:tcW w:w="1373" w:type="dxa"/>
          </w:tcPr>
          <w:p w14:paraId="0AA2A25B" w14:textId="77777777" w:rsidR="00B05DA2" w:rsidRDefault="00634460">
            <w:pPr>
              <w:rPr>
                <w:ins w:id="1514" w:author="Maxime Grau" w:date="2020-10-07T23:13:00Z"/>
                <w:lang w:eastAsia="sv-SE"/>
              </w:rPr>
            </w:pPr>
            <w:ins w:id="1515" w:author="Maxime Grau" w:date="2020-10-07T23:13:00Z">
              <w:r>
                <w:rPr>
                  <w:lang w:eastAsia="sv-SE"/>
                </w:rPr>
                <w:t xml:space="preserve">No </w:t>
              </w:r>
            </w:ins>
          </w:p>
        </w:tc>
        <w:tc>
          <w:tcPr>
            <w:tcW w:w="6210" w:type="dxa"/>
          </w:tcPr>
          <w:p w14:paraId="1C3B3B40" w14:textId="77777777" w:rsidR="00B05DA2" w:rsidRDefault="00634460">
            <w:pPr>
              <w:rPr>
                <w:ins w:id="1516" w:author="Maxime Grau" w:date="2020-10-07T23:13:00Z"/>
                <w:lang w:eastAsia="sv-SE"/>
              </w:rPr>
            </w:pPr>
            <w:ins w:id="1517" w:author="Maxime Grau" w:date="2020-10-07T23:13:00Z">
              <w:r>
                <w:rPr>
                  <w:lang w:eastAsia="sv-SE"/>
                </w:rPr>
                <w:t>no need to extend it as of now since it corresponds to QoS</w:t>
              </w:r>
            </w:ins>
          </w:p>
        </w:tc>
      </w:tr>
      <w:tr w:rsidR="00B05DA2" w14:paraId="2F09DF76" w14:textId="77777777">
        <w:trPr>
          <w:jc w:val="center"/>
          <w:ins w:id="1518" w:author="Min Min13 Xu" w:date="2020-10-08T21:27:00Z"/>
        </w:trPr>
        <w:tc>
          <w:tcPr>
            <w:tcW w:w="1502" w:type="dxa"/>
          </w:tcPr>
          <w:p w14:paraId="2FAEF3CE" w14:textId="77777777" w:rsidR="00B05DA2" w:rsidRDefault="00634460">
            <w:pPr>
              <w:rPr>
                <w:ins w:id="1519" w:author="Min Min13 Xu" w:date="2020-10-08T21:27:00Z"/>
                <w:lang w:eastAsia="sv-SE"/>
              </w:rPr>
            </w:pPr>
            <w:ins w:id="1520" w:author="Min Min13 Xu" w:date="2020-10-08T21:27:00Z">
              <w:r>
                <w:rPr>
                  <w:rFonts w:eastAsiaTheme="minorEastAsia" w:hint="eastAsia"/>
                </w:rPr>
                <w:t>L</w:t>
              </w:r>
              <w:r>
                <w:rPr>
                  <w:rFonts w:eastAsiaTheme="minorEastAsia"/>
                </w:rPr>
                <w:t>enovo</w:t>
              </w:r>
            </w:ins>
          </w:p>
        </w:tc>
        <w:tc>
          <w:tcPr>
            <w:tcW w:w="1373" w:type="dxa"/>
          </w:tcPr>
          <w:p w14:paraId="65CC0345" w14:textId="77777777" w:rsidR="00B05DA2" w:rsidRDefault="00634460">
            <w:pPr>
              <w:rPr>
                <w:ins w:id="1521" w:author="Min Min13 Xu" w:date="2020-10-08T21:27:00Z"/>
                <w:lang w:eastAsia="sv-SE"/>
              </w:rPr>
            </w:pPr>
            <w:ins w:id="1522" w:author="Min Min13 Xu" w:date="2020-10-08T21:27:00Z">
              <w:r>
                <w:rPr>
                  <w:rFonts w:eastAsiaTheme="minorEastAsia"/>
                </w:rPr>
                <w:t>No</w:t>
              </w:r>
            </w:ins>
          </w:p>
        </w:tc>
        <w:tc>
          <w:tcPr>
            <w:tcW w:w="6210" w:type="dxa"/>
          </w:tcPr>
          <w:p w14:paraId="5EA65B4F" w14:textId="77777777" w:rsidR="00B05DA2" w:rsidRDefault="00634460">
            <w:pPr>
              <w:rPr>
                <w:ins w:id="1523" w:author="Min Min13 Xu" w:date="2020-10-08T21:27:00Z"/>
                <w:lang w:eastAsia="sv-SE"/>
              </w:rPr>
            </w:pPr>
            <w:ins w:id="1524" w:author="Min Min13 Xu" w:date="2020-10-08T21:27:00Z">
              <w:r>
                <w:rPr>
                  <w:lang w:eastAsia="sv-SE"/>
                </w:rPr>
                <w:t>Similar to</w:t>
              </w:r>
            </w:ins>
            <w:ins w:id="1525" w:author="Min Min13 Xu" w:date="2020-10-08T21:28:00Z">
              <w:r>
                <w:rPr>
                  <w:lang w:eastAsia="sv-SE"/>
                </w:rPr>
                <w:t xml:space="preserve"> </w:t>
              </w:r>
            </w:ins>
            <w:ins w:id="1526" w:author="Min Min13 Xu" w:date="2020-10-08T21:27:00Z">
              <w:r>
                <w:rPr>
                  <w:lang w:eastAsia="sv-SE"/>
                </w:rPr>
                <w:t>PDCP Discard timer</w:t>
              </w:r>
            </w:ins>
            <w:ins w:id="1527" w:author="Min Min13 Xu" w:date="2020-10-08T21:28:00Z">
              <w:r>
                <w:rPr>
                  <w:lang w:eastAsia="sv-SE"/>
                </w:rPr>
                <w:t>, PDCP t-Reordering timer</w:t>
              </w:r>
            </w:ins>
            <w:ins w:id="1528" w:author="Min Min13 Xu" w:date="2020-10-08T21:27:00Z">
              <w:r>
                <w:rPr>
                  <w:lang w:eastAsia="sv-SE"/>
                </w:rPr>
                <w:t xml:space="preserve"> is </w:t>
              </w:r>
            </w:ins>
            <w:ins w:id="1529" w:author="Min Min13 Xu" w:date="2020-10-08T21:28:00Z">
              <w:r>
                <w:rPr>
                  <w:lang w:eastAsia="sv-SE"/>
                </w:rPr>
                <w:t xml:space="preserve">also </w:t>
              </w:r>
            </w:ins>
            <w:ins w:id="1530" w:author="Min Min13 Xu" w:date="2020-10-08T21:27:00Z">
              <w:r>
                <w:rPr>
                  <w:lang w:eastAsia="sv-SE"/>
                </w:rPr>
                <w:t>associated to QoS requirement. Extension should be based on new QoS requirement (i.e. new 5QI) which is SA2 work.</w:t>
              </w:r>
            </w:ins>
          </w:p>
        </w:tc>
      </w:tr>
      <w:tr w:rsidR="00B05DA2" w14:paraId="2140978E" w14:textId="77777777">
        <w:trPr>
          <w:jc w:val="center"/>
        </w:trPr>
        <w:tc>
          <w:tcPr>
            <w:tcW w:w="1502" w:type="dxa"/>
          </w:tcPr>
          <w:p w14:paraId="28CE6BB7" w14:textId="77777777" w:rsidR="00B05DA2" w:rsidRDefault="00634460">
            <w:pPr>
              <w:rPr>
                <w:rFonts w:eastAsiaTheme="minorEastAsia"/>
              </w:rPr>
            </w:pPr>
            <w:r>
              <w:rPr>
                <w:rFonts w:eastAsiaTheme="minorEastAsia"/>
              </w:rPr>
              <w:t>Loon, Google</w:t>
            </w:r>
          </w:p>
        </w:tc>
        <w:tc>
          <w:tcPr>
            <w:tcW w:w="1373" w:type="dxa"/>
          </w:tcPr>
          <w:p w14:paraId="120707A7" w14:textId="77777777" w:rsidR="00B05DA2" w:rsidRDefault="00634460">
            <w:pPr>
              <w:rPr>
                <w:rFonts w:eastAsiaTheme="minorEastAsia"/>
              </w:rPr>
            </w:pPr>
            <w:r>
              <w:rPr>
                <w:rFonts w:eastAsiaTheme="minorEastAsia"/>
              </w:rPr>
              <w:t>No</w:t>
            </w:r>
          </w:p>
        </w:tc>
        <w:tc>
          <w:tcPr>
            <w:tcW w:w="6210" w:type="dxa"/>
          </w:tcPr>
          <w:p w14:paraId="32BD3FAD" w14:textId="77777777" w:rsidR="00B05DA2" w:rsidRDefault="00B05DA2">
            <w:pPr>
              <w:rPr>
                <w:lang w:eastAsia="sv-SE"/>
              </w:rPr>
            </w:pPr>
          </w:p>
        </w:tc>
      </w:tr>
      <w:tr w:rsidR="00B05DA2" w14:paraId="1459103E" w14:textId="77777777">
        <w:trPr>
          <w:jc w:val="center"/>
          <w:ins w:id="1531" w:author="Nokia" w:date="2020-10-09T13:33:00Z"/>
        </w:trPr>
        <w:tc>
          <w:tcPr>
            <w:tcW w:w="1502" w:type="dxa"/>
          </w:tcPr>
          <w:p w14:paraId="4602F5E8" w14:textId="77777777" w:rsidR="00B05DA2" w:rsidRDefault="00634460">
            <w:pPr>
              <w:rPr>
                <w:ins w:id="1532" w:author="Nokia" w:date="2020-10-09T13:33:00Z"/>
                <w:rFonts w:eastAsiaTheme="minorEastAsia"/>
              </w:rPr>
            </w:pPr>
            <w:ins w:id="1533" w:author="Nokia" w:date="2020-10-09T13:33:00Z">
              <w:r>
                <w:rPr>
                  <w:lang w:eastAsia="sv-SE"/>
                </w:rPr>
                <w:t>Nokia</w:t>
              </w:r>
            </w:ins>
          </w:p>
        </w:tc>
        <w:tc>
          <w:tcPr>
            <w:tcW w:w="1373" w:type="dxa"/>
          </w:tcPr>
          <w:p w14:paraId="7AA09E85" w14:textId="77777777" w:rsidR="00B05DA2" w:rsidRDefault="00634460">
            <w:pPr>
              <w:rPr>
                <w:ins w:id="1534" w:author="Nokia" w:date="2020-10-09T13:33:00Z"/>
                <w:rFonts w:eastAsiaTheme="minorEastAsia"/>
              </w:rPr>
            </w:pPr>
            <w:ins w:id="1535" w:author="Nokia" w:date="2020-10-09T13:33:00Z">
              <w:r>
                <w:rPr>
                  <w:lang w:eastAsia="sv-SE"/>
                </w:rPr>
                <w:t>No</w:t>
              </w:r>
            </w:ins>
          </w:p>
        </w:tc>
        <w:tc>
          <w:tcPr>
            <w:tcW w:w="6210" w:type="dxa"/>
          </w:tcPr>
          <w:p w14:paraId="7EEE3AF7" w14:textId="77777777" w:rsidR="00B05DA2" w:rsidRDefault="00634460">
            <w:pPr>
              <w:rPr>
                <w:ins w:id="1536" w:author="Nokia" w:date="2020-10-09T13:33:00Z"/>
                <w:lang w:eastAsia="sv-SE"/>
              </w:rPr>
            </w:pPr>
            <w:ins w:id="1537" w:author="Nokia" w:date="2020-10-09T13:44:00Z">
              <w:r>
                <w:rPr>
                  <w:lang w:eastAsia="sv-SE"/>
                </w:rPr>
                <w:t>Same</w:t>
              </w:r>
            </w:ins>
            <w:ins w:id="1538" w:author="Nokia" w:date="2020-10-09T13:33:00Z">
              <w:r>
                <w:rPr>
                  <w:rFonts w:eastAsiaTheme="minorEastAsia"/>
                </w:rPr>
                <w:t xml:space="preserve"> comments </w:t>
              </w:r>
            </w:ins>
            <w:ins w:id="1539" w:author="Nokia" w:date="2020-10-09T13:45:00Z">
              <w:r>
                <w:rPr>
                  <w:rFonts w:eastAsiaTheme="minorEastAsia"/>
                </w:rPr>
                <w:t>as</w:t>
              </w:r>
            </w:ins>
            <w:ins w:id="1540" w:author="Nokia" w:date="2020-10-09T13:33:00Z">
              <w:r>
                <w:rPr>
                  <w:rFonts w:eastAsiaTheme="minorEastAsia"/>
                </w:rPr>
                <w:t xml:space="preserve"> Question6.</w:t>
              </w:r>
              <w:r>
                <w:rPr>
                  <w:lang w:eastAsia="sv-SE"/>
                </w:rPr>
                <w:t xml:space="preserve"> </w:t>
              </w:r>
            </w:ins>
          </w:p>
        </w:tc>
      </w:tr>
      <w:tr w:rsidR="00B05DA2" w14:paraId="3DCEBFFA" w14:textId="77777777">
        <w:trPr>
          <w:jc w:val="center"/>
          <w:ins w:id="1541" w:author="Nishith Tripathi/SMI /SRA/Senior Professional/삼성전자" w:date="2020-10-09T15:41:00Z"/>
        </w:trPr>
        <w:tc>
          <w:tcPr>
            <w:tcW w:w="1502" w:type="dxa"/>
          </w:tcPr>
          <w:p w14:paraId="37D0CD67" w14:textId="77777777" w:rsidR="00B05DA2" w:rsidRDefault="00634460">
            <w:pPr>
              <w:rPr>
                <w:ins w:id="1542" w:author="Nishith Tripathi/SMI /SRA/Senior Professional/삼성전자" w:date="2020-10-09T15:41:00Z"/>
                <w:lang w:eastAsia="sv-SE"/>
              </w:rPr>
            </w:pPr>
            <w:ins w:id="1543" w:author="Nishith Tripathi/SMI /SRA/Senior Professional/삼성전자" w:date="2020-10-09T15:41:00Z">
              <w:r>
                <w:rPr>
                  <w:lang w:eastAsia="sv-SE"/>
                </w:rPr>
                <w:t>Samsung</w:t>
              </w:r>
            </w:ins>
          </w:p>
        </w:tc>
        <w:tc>
          <w:tcPr>
            <w:tcW w:w="1373" w:type="dxa"/>
          </w:tcPr>
          <w:p w14:paraId="6064A8B4" w14:textId="77777777" w:rsidR="00B05DA2" w:rsidRDefault="00634460">
            <w:pPr>
              <w:rPr>
                <w:ins w:id="1544" w:author="Nishith Tripathi/SMI /SRA/Senior Professional/삼성전자" w:date="2020-10-09T15:41:00Z"/>
                <w:lang w:eastAsia="sv-SE"/>
              </w:rPr>
            </w:pPr>
            <w:ins w:id="1545" w:author="Nishith Tripathi/SMI /SRA/Senior Professional/삼성전자" w:date="2020-10-09T15:41:00Z">
              <w:r>
                <w:rPr>
                  <w:lang w:eastAsia="sv-SE"/>
                </w:rPr>
                <w:t>Yes</w:t>
              </w:r>
            </w:ins>
          </w:p>
        </w:tc>
        <w:tc>
          <w:tcPr>
            <w:tcW w:w="6210" w:type="dxa"/>
          </w:tcPr>
          <w:p w14:paraId="10A8FBC0" w14:textId="77777777" w:rsidR="00B05DA2" w:rsidRDefault="00634460">
            <w:pPr>
              <w:rPr>
                <w:ins w:id="1546" w:author="Nishith Tripathi/SMI /SRA/Senior Professional/삼성전자" w:date="2020-10-09T15:41:00Z"/>
                <w:lang w:eastAsia="sv-SE"/>
              </w:rPr>
            </w:pPr>
            <w:ins w:id="1547" w:author="Nishith Tripathi/SMI /SRA/Senior Professional/삼성전자" w:date="2020-10-09T15:41:00Z">
              <w:r>
                <w:rPr>
                  <w:lang w:eastAsia="sv-SE"/>
                </w:rPr>
                <w:t>For most cases, the maximum value of 3 s is adequate for t-Reordering timer. Since we may allow up to 4 s at the RLC per Release 16 38.331, a larger t-</w:t>
              </w:r>
              <w:proofErr w:type="spellStart"/>
              <w:r>
                <w:rPr>
                  <w:lang w:eastAsia="sv-SE"/>
                </w:rPr>
                <w:t>ReorderingTimer</w:t>
              </w:r>
              <w:proofErr w:type="spellEnd"/>
              <w:r>
                <w:rPr>
                  <w:lang w:eastAsia="sv-SE"/>
                </w:rPr>
                <w:t xml:space="preserve"> can be considered. We suggest the following generic framework for PDCP t-Reordering timer (and RLC t-Reassembly and PDCP </w:t>
              </w:r>
              <w:proofErr w:type="spellStart"/>
              <w:r>
                <w:rPr>
                  <w:lang w:eastAsia="sv-SE"/>
                </w:rPr>
                <w:t>discardTimer</w:t>
              </w:r>
              <w:proofErr w:type="spellEnd"/>
              <w:r>
                <w:rPr>
                  <w:lang w:eastAsia="sv-SE"/>
                </w:rPr>
                <w:t>): “(</w:t>
              </w:r>
              <w:proofErr w:type="spellStart"/>
              <w:r>
                <w:rPr>
                  <w:lang w:eastAsia="sv-SE"/>
                </w:rPr>
                <w:t>minimum_NTN_delay</w:t>
              </w:r>
              <w:proofErr w:type="spellEnd"/>
              <w:r>
                <w:rPr>
                  <w:lang w:eastAsia="sv-SE"/>
                </w:rPr>
                <w:t xml:space="preserve"> + scaling factor*R16 timer value)” or “(</w:t>
              </w:r>
              <w:proofErr w:type="spellStart"/>
              <w:r>
                <w:rPr>
                  <w:lang w:eastAsia="sv-SE"/>
                </w:rPr>
                <w:t>minimum_NTN_delay</w:t>
              </w:r>
              <w:proofErr w:type="spellEnd"/>
              <w:r>
                <w:rPr>
                  <w:lang w:eastAsia="sv-SE"/>
                </w:rPr>
                <w:t xml:space="preserve"> + R16 timer value)*scaling factor.” Please see Samsung response to Question 2b for details.</w:t>
              </w:r>
            </w:ins>
          </w:p>
        </w:tc>
      </w:tr>
      <w:tr w:rsidR="00B05DA2" w14:paraId="0525AC06" w14:textId="77777777">
        <w:trPr>
          <w:jc w:val="center"/>
          <w:ins w:id="1548" w:author="qzh2" w:date="2020-10-10T12:20:00Z"/>
        </w:trPr>
        <w:tc>
          <w:tcPr>
            <w:tcW w:w="1502" w:type="dxa"/>
          </w:tcPr>
          <w:p w14:paraId="3FA7C1BF" w14:textId="77777777" w:rsidR="00B05DA2" w:rsidRDefault="00634460">
            <w:pPr>
              <w:rPr>
                <w:ins w:id="1549" w:author="qzh2" w:date="2020-10-10T12:20:00Z"/>
                <w:rFonts w:eastAsia="SimSun"/>
                <w:lang w:val="en-US"/>
              </w:rPr>
            </w:pPr>
            <w:ins w:id="1550" w:author="qzh2" w:date="2020-10-10T12:20:00Z">
              <w:r>
                <w:rPr>
                  <w:rFonts w:eastAsia="SimSun" w:hint="eastAsia"/>
                  <w:lang w:val="en-US"/>
                </w:rPr>
                <w:t>ZTE</w:t>
              </w:r>
            </w:ins>
          </w:p>
        </w:tc>
        <w:tc>
          <w:tcPr>
            <w:tcW w:w="1373" w:type="dxa"/>
          </w:tcPr>
          <w:p w14:paraId="21C093C1" w14:textId="77777777" w:rsidR="00B05DA2" w:rsidRDefault="00634460">
            <w:pPr>
              <w:rPr>
                <w:ins w:id="1551" w:author="qzh2" w:date="2020-10-10T12:20:00Z"/>
                <w:rFonts w:eastAsia="SimSun"/>
                <w:lang w:val="en-US"/>
              </w:rPr>
            </w:pPr>
            <w:ins w:id="1552" w:author="qzh2" w:date="2020-10-10T12:20:00Z">
              <w:r>
                <w:rPr>
                  <w:rFonts w:eastAsia="SimSun" w:hint="eastAsia"/>
                  <w:lang w:val="en-US"/>
                </w:rPr>
                <w:t>No</w:t>
              </w:r>
            </w:ins>
          </w:p>
        </w:tc>
        <w:tc>
          <w:tcPr>
            <w:tcW w:w="6210" w:type="dxa"/>
          </w:tcPr>
          <w:p w14:paraId="73F12502" w14:textId="77777777" w:rsidR="00B05DA2" w:rsidRDefault="00634460">
            <w:pPr>
              <w:rPr>
                <w:ins w:id="1553" w:author="qzh2" w:date="2020-10-10T12:20:00Z"/>
                <w:lang w:eastAsia="sv-SE"/>
              </w:rPr>
            </w:pPr>
            <w:ins w:id="1554" w:author="qzh2" w:date="2020-10-10T12:20:00Z">
              <w:r>
                <w:rPr>
                  <w:rFonts w:eastAsia="SimSun" w:hint="eastAsia"/>
                  <w:lang w:val="en-US"/>
                </w:rPr>
                <w:t>Please refer to our comments in Q6.</w:t>
              </w:r>
            </w:ins>
          </w:p>
        </w:tc>
      </w:tr>
      <w:tr w:rsidR="00BC4626" w14:paraId="3E256E7D" w14:textId="77777777">
        <w:trPr>
          <w:jc w:val="center"/>
          <w:ins w:id="1555" w:author="OPPO" w:date="2020-10-10T16:14:00Z"/>
        </w:trPr>
        <w:tc>
          <w:tcPr>
            <w:tcW w:w="1502" w:type="dxa"/>
          </w:tcPr>
          <w:p w14:paraId="134A9D37" w14:textId="45A117AE" w:rsidR="00BC4626" w:rsidRDefault="00BC4626" w:rsidP="00BC4626">
            <w:pPr>
              <w:rPr>
                <w:ins w:id="1556" w:author="OPPO" w:date="2020-10-10T16:14:00Z"/>
                <w:rFonts w:eastAsia="SimSun"/>
                <w:lang w:val="en-US"/>
              </w:rPr>
            </w:pPr>
            <w:ins w:id="1557" w:author="OPPO" w:date="2020-10-10T16:15:00Z">
              <w:r>
                <w:rPr>
                  <w:rFonts w:eastAsiaTheme="minorEastAsia" w:hint="eastAsia"/>
                </w:rPr>
                <w:t>O</w:t>
              </w:r>
              <w:r>
                <w:rPr>
                  <w:rFonts w:eastAsiaTheme="minorEastAsia"/>
                </w:rPr>
                <w:t>PPO</w:t>
              </w:r>
            </w:ins>
          </w:p>
        </w:tc>
        <w:tc>
          <w:tcPr>
            <w:tcW w:w="1373" w:type="dxa"/>
          </w:tcPr>
          <w:p w14:paraId="307DFE0E" w14:textId="50165935" w:rsidR="00BC4626" w:rsidRDefault="00BC4626" w:rsidP="00BC4626">
            <w:pPr>
              <w:rPr>
                <w:ins w:id="1558" w:author="OPPO" w:date="2020-10-10T16:14:00Z"/>
                <w:rFonts w:eastAsia="SimSun"/>
                <w:lang w:val="en-US"/>
              </w:rPr>
            </w:pPr>
            <w:ins w:id="1559" w:author="OPPO" w:date="2020-10-10T16:15:00Z">
              <w:r>
                <w:rPr>
                  <w:rFonts w:eastAsiaTheme="minorEastAsia"/>
                </w:rPr>
                <w:t>No</w:t>
              </w:r>
            </w:ins>
          </w:p>
        </w:tc>
        <w:tc>
          <w:tcPr>
            <w:tcW w:w="6210" w:type="dxa"/>
          </w:tcPr>
          <w:p w14:paraId="6C8825F7" w14:textId="04692EC8" w:rsidR="00BC4626" w:rsidRDefault="00BC4626" w:rsidP="00BC4626">
            <w:pPr>
              <w:rPr>
                <w:ins w:id="1560" w:author="OPPO" w:date="2020-10-10T16:14:00Z"/>
                <w:rFonts w:eastAsia="SimSun"/>
                <w:lang w:val="en-US"/>
              </w:rPr>
            </w:pPr>
            <w:ins w:id="1561" w:author="OPPO" w:date="2020-10-10T16:15:00Z">
              <w:r>
                <w:rPr>
                  <w:rFonts w:cs="Arial"/>
                  <w:bCs/>
                </w:rPr>
                <w:t xml:space="preserve">The configuration of </w:t>
              </w:r>
              <w:r w:rsidRPr="00F1638E">
                <w:rPr>
                  <w:lang w:eastAsia="sv-SE"/>
                </w:rPr>
                <w:t>t-Reordering</w:t>
              </w:r>
              <w:r w:rsidRPr="00A236DC">
                <w:rPr>
                  <w:rFonts w:cs="Arial"/>
                  <w:bCs/>
                </w:rPr>
                <w:t xml:space="preserve"> </w:t>
              </w:r>
              <w:r>
                <w:rPr>
                  <w:rFonts w:cs="Arial"/>
                  <w:bCs/>
                </w:rPr>
                <w:t>mainly considers</w:t>
              </w:r>
              <w:r w:rsidRPr="00A236DC">
                <w:rPr>
                  <w:rFonts w:cs="Arial"/>
                  <w:bCs/>
                </w:rPr>
                <w:t xml:space="preserve"> the QoS requirements </w:t>
              </w:r>
              <w:r>
                <w:rPr>
                  <w:rFonts w:cs="Arial"/>
                  <w:bCs/>
                </w:rPr>
                <w:t>of the</w:t>
              </w:r>
              <w:r w:rsidRPr="00A236DC">
                <w:rPr>
                  <w:rFonts w:cs="Arial"/>
                  <w:bCs/>
                </w:rPr>
                <w:t xml:space="preserve"> service</w:t>
              </w:r>
              <w:r>
                <w:rPr>
                  <w:rFonts w:cs="Arial"/>
                  <w:bCs/>
                </w:rPr>
                <w:t xml:space="preserve">. So there is no need to extend the value range of </w:t>
              </w:r>
              <w:r w:rsidRPr="00F1638E">
                <w:rPr>
                  <w:lang w:eastAsia="sv-SE"/>
                </w:rPr>
                <w:t>t-Reordering</w:t>
              </w:r>
              <w:r>
                <w:rPr>
                  <w:rFonts w:cs="Arial"/>
                  <w:bCs/>
                </w:rPr>
                <w:t xml:space="preserve"> if there is no new 5QI </w:t>
              </w:r>
              <w:proofErr w:type="spellStart"/>
              <w:r>
                <w:rPr>
                  <w:rFonts w:cs="Arial"/>
                  <w:bCs/>
                </w:rPr>
                <w:t>definded</w:t>
              </w:r>
              <w:proofErr w:type="spellEnd"/>
              <w:r>
                <w:rPr>
                  <w:rFonts w:cs="Arial"/>
                  <w:bCs/>
                </w:rPr>
                <w:t xml:space="preserve"> in NTN.</w:t>
              </w:r>
            </w:ins>
          </w:p>
        </w:tc>
      </w:tr>
      <w:tr w:rsidR="00BF5780" w14:paraId="63029C57" w14:textId="77777777">
        <w:trPr>
          <w:jc w:val="center"/>
          <w:ins w:id="1562" w:author="Huawei" w:date="2020-10-12T09:33:00Z"/>
        </w:trPr>
        <w:tc>
          <w:tcPr>
            <w:tcW w:w="1502" w:type="dxa"/>
          </w:tcPr>
          <w:p w14:paraId="51B6A2B8" w14:textId="7B3CF0F6" w:rsidR="00BF5780" w:rsidRDefault="00BF5780" w:rsidP="00BF5780">
            <w:pPr>
              <w:rPr>
                <w:ins w:id="1563" w:author="Huawei" w:date="2020-10-12T09:33:00Z"/>
                <w:rFonts w:eastAsiaTheme="minorEastAsia"/>
              </w:rPr>
            </w:pPr>
            <w:ins w:id="1564" w:author="Huawei" w:date="2020-10-12T09:33:00Z">
              <w:r>
                <w:rPr>
                  <w:rFonts w:eastAsiaTheme="minorEastAsia" w:hint="eastAsia"/>
                </w:rPr>
                <w:t>H</w:t>
              </w:r>
              <w:r>
                <w:rPr>
                  <w:rFonts w:eastAsiaTheme="minorEastAsia"/>
                </w:rPr>
                <w:t>uawei</w:t>
              </w:r>
            </w:ins>
          </w:p>
        </w:tc>
        <w:tc>
          <w:tcPr>
            <w:tcW w:w="1373" w:type="dxa"/>
          </w:tcPr>
          <w:p w14:paraId="668D4E2C" w14:textId="6BF4F477" w:rsidR="00BF5780" w:rsidRDefault="00BF5780" w:rsidP="00BF5780">
            <w:pPr>
              <w:rPr>
                <w:ins w:id="1565" w:author="Huawei" w:date="2020-10-12T09:33:00Z"/>
                <w:rFonts w:eastAsiaTheme="minorEastAsia"/>
              </w:rPr>
            </w:pPr>
            <w:ins w:id="1566" w:author="Huawei" w:date="2020-10-12T09:33:00Z">
              <w:r>
                <w:rPr>
                  <w:rFonts w:eastAsiaTheme="minorEastAsia" w:hint="eastAsia"/>
                </w:rPr>
                <w:t>N</w:t>
              </w:r>
              <w:r>
                <w:rPr>
                  <w:rFonts w:eastAsiaTheme="minorEastAsia"/>
                </w:rPr>
                <w:t>o</w:t>
              </w:r>
            </w:ins>
          </w:p>
        </w:tc>
        <w:tc>
          <w:tcPr>
            <w:tcW w:w="6210" w:type="dxa"/>
          </w:tcPr>
          <w:p w14:paraId="55FCEC50" w14:textId="2F537709" w:rsidR="00BF5780" w:rsidRDefault="00BF5780" w:rsidP="00BF5780">
            <w:pPr>
              <w:rPr>
                <w:ins w:id="1567" w:author="Huawei" w:date="2020-10-12T09:33:00Z"/>
                <w:rFonts w:cs="Arial"/>
                <w:bCs/>
              </w:rPr>
            </w:pPr>
            <w:ins w:id="1568" w:author="Huawei" w:date="2020-10-12T09:33:00Z">
              <w:r>
                <w:rPr>
                  <w:lang w:eastAsia="sv-SE"/>
                </w:rPr>
                <w:t xml:space="preserve">Similar to PDCP discard timer, </w:t>
              </w:r>
              <w:r w:rsidRPr="00295785">
                <w:rPr>
                  <w:lang w:eastAsia="sv-SE"/>
                </w:rPr>
                <w:t>this is related to QoS requirement.</w:t>
              </w:r>
            </w:ins>
          </w:p>
        </w:tc>
      </w:tr>
      <w:tr w:rsidR="00CF124C" w14:paraId="6BE0E6F5" w14:textId="77777777">
        <w:trPr>
          <w:jc w:val="center"/>
          <w:ins w:id="1569" w:author="Yiu, Candy" w:date="2020-10-11T22:12:00Z"/>
        </w:trPr>
        <w:tc>
          <w:tcPr>
            <w:tcW w:w="1502" w:type="dxa"/>
          </w:tcPr>
          <w:p w14:paraId="4AE029B8" w14:textId="63C286C1" w:rsidR="00CF124C" w:rsidRDefault="00CF124C" w:rsidP="00BF5780">
            <w:pPr>
              <w:rPr>
                <w:ins w:id="1570" w:author="Yiu, Candy" w:date="2020-10-11T22:12:00Z"/>
                <w:rFonts w:eastAsiaTheme="minorEastAsia"/>
              </w:rPr>
            </w:pPr>
            <w:ins w:id="1571" w:author="Yiu, Candy" w:date="2020-10-11T22:12:00Z">
              <w:r>
                <w:rPr>
                  <w:rFonts w:eastAsiaTheme="minorEastAsia"/>
                </w:rPr>
                <w:t>Intel</w:t>
              </w:r>
            </w:ins>
          </w:p>
        </w:tc>
        <w:tc>
          <w:tcPr>
            <w:tcW w:w="1373" w:type="dxa"/>
          </w:tcPr>
          <w:p w14:paraId="14AD48FE" w14:textId="63B2BC71" w:rsidR="00CF124C" w:rsidRDefault="00CF124C" w:rsidP="00BF5780">
            <w:pPr>
              <w:rPr>
                <w:ins w:id="1572" w:author="Yiu, Candy" w:date="2020-10-11T22:12:00Z"/>
                <w:rFonts w:eastAsiaTheme="minorEastAsia"/>
              </w:rPr>
            </w:pPr>
            <w:ins w:id="1573" w:author="Yiu, Candy" w:date="2020-10-11T22:12:00Z">
              <w:r>
                <w:rPr>
                  <w:rFonts w:eastAsiaTheme="minorEastAsia"/>
                </w:rPr>
                <w:t>maybe</w:t>
              </w:r>
            </w:ins>
          </w:p>
        </w:tc>
        <w:tc>
          <w:tcPr>
            <w:tcW w:w="6210" w:type="dxa"/>
          </w:tcPr>
          <w:p w14:paraId="56D6073F" w14:textId="3DA5F446" w:rsidR="00CF124C" w:rsidRDefault="00CF124C" w:rsidP="00BF5780">
            <w:pPr>
              <w:rPr>
                <w:ins w:id="1574" w:author="Yiu, Candy" w:date="2020-10-11T22:12:00Z"/>
                <w:lang w:eastAsia="sv-SE"/>
              </w:rPr>
            </w:pPr>
            <w:ins w:id="1575" w:author="Yiu, Candy" w:date="2020-10-11T22:12:00Z">
              <w:r>
                <w:rPr>
                  <w:lang w:eastAsia="sv-SE"/>
                </w:rPr>
                <w:t>We think that if new requirement is defined by SA2, then we should re-visit if it is needed to extend the r-</w:t>
              </w:r>
              <w:proofErr w:type="spellStart"/>
              <w:r>
                <w:rPr>
                  <w:lang w:eastAsia="sv-SE"/>
                </w:rPr>
                <w:t>reorderingTi</w:t>
              </w:r>
            </w:ins>
            <w:ins w:id="1576" w:author="Yiu, Candy" w:date="2020-10-11T22:13:00Z">
              <w:r>
                <w:rPr>
                  <w:lang w:eastAsia="sv-SE"/>
                </w:rPr>
                <w:t>mer</w:t>
              </w:r>
              <w:proofErr w:type="spellEnd"/>
              <w:r>
                <w:rPr>
                  <w:lang w:eastAsia="sv-SE"/>
                </w:rPr>
                <w:t>.</w:t>
              </w:r>
            </w:ins>
          </w:p>
        </w:tc>
      </w:tr>
      <w:tr w:rsidR="00230E31" w14:paraId="07DE2C82" w14:textId="77777777">
        <w:trPr>
          <w:jc w:val="center"/>
          <w:ins w:id="1577" w:author="mehmet izzet sağlam" w:date="2020-10-12T20:02:00Z"/>
        </w:trPr>
        <w:tc>
          <w:tcPr>
            <w:tcW w:w="1502" w:type="dxa"/>
          </w:tcPr>
          <w:p w14:paraId="41C3647F" w14:textId="6B5D35DA" w:rsidR="00230E31" w:rsidRDefault="00230E31" w:rsidP="00BF5780">
            <w:pPr>
              <w:rPr>
                <w:ins w:id="1578" w:author="mehmet izzet sağlam" w:date="2020-10-12T20:02:00Z"/>
                <w:rFonts w:eastAsiaTheme="minorEastAsia"/>
              </w:rPr>
            </w:pPr>
            <w:proofErr w:type="spellStart"/>
            <w:ins w:id="1579" w:author="mehmet izzet sağlam" w:date="2020-10-12T20:02:00Z">
              <w:r>
                <w:rPr>
                  <w:rFonts w:eastAsiaTheme="minorEastAsia"/>
                </w:rPr>
                <w:t>Turkcell</w:t>
              </w:r>
              <w:proofErr w:type="spellEnd"/>
              <w:r>
                <w:rPr>
                  <w:rFonts w:eastAsiaTheme="minorEastAsia"/>
                </w:rPr>
                <w:t xml:space="preserve"> </w:t>
              </w:r>
            </w:ins>
          </w:p>
        </w:tc>
        <w:tc>
          <w:tcPr>
            <w:tcW w:w="1373" w:type="dxa"/>
          </w:tcPr>
          <w:p w14:paraId="7FF33E10" w14:textId="66E0F3C5" w:rsidR="00230E31" w:rsidRDefault="00230E31" w:rsidP="00BF5780">
            <w:pPr>
              <w:rPr>
                <w:ins w:id="1580" w:author="mehmet izzet sağlam" w:date="2020-10-12T20:02:00Z"/>
                <w:rFonts w:eastAsiaTheme="minorEastAsia"/>
              </w:rPr>
            </w:pPr>
            <w:ins w:id="1581" w:author="mehmet izzet sağlam" w:date="2020-10-12T20:02:00Z">
              <w:r>
                <w:rPr>
                  <w:rFonts w:eastAsiaTheme="minorEastAsia"/>
                </w:rPr>
                <w:t>No</w:t>
              </w:r>
            </w:ins>
          </w:p>
        </w:tc>
        <w:tc>
          <w:tcPr>
            <w:tcW w:w="6210" w:type="dxa"/>
          </w:tcPr>
          <w:p w14:paraId="31A0FB87" w14:textId="77777777" w:rsidR="00230E31" w:rsidRDefault="00230E31" w:rsidP="00BF5780">
            <w:pPr>
              <w:rPr>
                <w:ins w:id="1582" w:author="mehmet izzet sağlam" w:date="2020-10-12T20:02:00Z"/>
                <w:lang w:eastAsia="sv-SE"/>
              </w:rPr>
            </w:pPr>
          </w:p>
        </w:tc>
      </w:tr>
      <w:tr w:rsidR="00CD5187" w14:paraId="3CF0275B" w14:textId="77777777" w:rsidTr="004C58D8">
        <w:trPr>
          <w:jc w:val="center"/>
          <w:ins w:id="1583" w:author="Liu Jiaxiang" w:date="2020-10-13T14:24:00Z"/>
        </w:trPr>
        <w:tc>
          <w:tcPr>
            <w:tcW w:w="1502" w:type="dxa"/>
          </w:tcPr>
          <w:p w14:paraId="733CD0AB" w14:textId="77777777" w:rsidR="00CD5187" w:rsidRDefault="00CD5187" w:rsidP="004C58D8">
            <w:pPr>
              <w:rPr>
                <w:ins w:id="1584" w:author="Liu Jiaxiang" w:date="2020-10-13T14:24:00Z"/>
                <w:rFonts w:eastAsiaTheme="minorEastAsia"/>
              </w:rPr>
            </w:pPr>
            <w:ins w:id="1585" w:author="Liu Jiaxiang" w:date="2020-10-13T14:24:00Z">
              <w:r>
                <w:rPr>
                  <w:rFonts w:eastAsiaTheme="minorEastAsia" w:hint="eastAsia"/>
                </w:rPr>
                <w:t>C</w:t>
              </w:r>
              <w:r>
                <w:rPr>
                  <w:rFonts w:eastAsiaTheme="minorEastAsia"/>
                </w:rPr>
                <w:t>hina Telecom</w:t>
              </w:r>
            </w:ins>
          </w:p>
        </w:tc>
        <w:tc>
          <w:tcPr>
            <w:tcW w:w="1373" w:type="dxa"/>
          </w:tcPr>
          <w:p w14:paraId="7F1E23BB" w14:textId="77777777" w:rsidR="00CD5187" w:rsidRDefault="00CD5187" w:rsidP="004C58D8">
            <w:pPr>
              <w:rPr>
                <w:ins w:id="1586" w:author="Liu Jiaxiang" w:date="2020-10-13T14:24:00Z"/>
                <w:rFonts w:eastAsiaTheme="minorEastAsia"/>
              </w:rPr>
            </w:pPr>
            <w:ins w:id="1587" w:author="Liu Jiaxiang" w:date="2020-10-13T14:24:00Z">
              <w:r>
                <w:rPr>
                  <w:rFonts w:eastAsiaTheme="minorEastAsia" w:hint="eastAsia"/>
                </w:rPr>
                <w:t>N</w:t>
              </w:r>
              <w:r>
                <w:rPr>
                  <w:rFonts w:eastAsiaTheme="minorEastAsia"/>
                </w:rPr>
                <w:t>o</w:t>
              </w:r>
            </w:ins>
          </w:p>
        </w:tc>
        <w:tc>
          <w:tcPr>
            <w:tcW w:w="6210" w:type="dxa"/>
          </w:tcPr>
          <w:p w14:paraId="424DC7A0" w14:textId="77777777" w:rsidR="00CD5187" w:rsidRPr="00FD168D" w:rsidRDefault="00CD5187" w:rsidP="004C58D8">
            <w:pPr>
              <w:rPr>
                <w:ins w:id="1588" w:author="Liu Jiaxiang" w:date="2020-10-13T14:24:00Z"/>
                <w:rFonts w:eastAsiaTheme="minorEastAsia" w:cs="Arial"/>
                <w:bCs/>
              </w:rPr>
            </w:pPr>
            <w:ins w:id="1589" w:author="Liu Jiaxiang" w:date="2020-10-13T14:24:00Z">
              <w:r>
                <w:rPr>
                  <w:rFonts w:eastAsiaTheme="minorEastAsia" w:cs="Arial" w:hint="eastAsia"/>
                  <w:bCs/>
                </w:rPr>
                <w:t>S</w:t>
              </w:r>
              <w:r>
                <w:rPr>
                  <w:rFonts w:eastAsiaTheme="minorEastAsia" w:cs="Arial"/>
                  <w:bCs/>
                </w:rPr>
                <w:t>ame with Q6</w:t>
              </w:r>
            </w:ins>
          </w:p>
        </w:tc>
      </w:tr>
      <w:tr w:rsidR="00D47942" w14:paraId="2F0D27BC" w14:textId="77777777">
        <w:trPr>
          <w:jc w:val="center"/>
          <w:ins w:id="1590" w:author="Liu Jiaxiang" w:date="2020-10-13T14:24:00Z"/>
        </w:trPr>
        <w:tc>
          <w:tcPr>
            <w:tcW w:w="1502" w:type="dxa"/>
          </w:tcPr>
          <w:p w14:paraId="6327C03B" w14:textId="115B46BB" w:rsidR="00D47942" w:rsidRDefault="00D47942" w:rsidP="00D47942">
            <w:pPr>
              <w:rPr>
                <w:ins w:id="1591" w:author="Liu Jiaxiang" w:date="2020-10-13T14:24:00Z"/>
                <w:rFonts w:eastAsiaTheme="minorEastAsia"/>
              </w:rPr>
            </w:pPr>
            <w:ins w:id="1592" w:author="Qualcomm-Bharat" w:date="2020-10-13T10:08:00Z">
              <w:r>
                <w:rPr>
                  <w:lang w:eastAsia="sv-SE"/>
                </w:rPr>
                <w:t>Qualcomm</w:t>
              </w:r>
            </w:ins>
          </w:p>
        </w:tc>
        <w:tc>
          <w:tcPr>
            <w:tcW w:w="1373" w:type="dxa"/>
          </w:tcPr>
          <w:p w14:paraId="07068150" w14:textId="75B51B7E" w:rsidR="00D47942" w:rsidRDefault="00D47942" w:rsidP="00D47942">
            <w:pPr>
              <w:rPr>
                <w:ins w:id="1593" w:author="Liu Jiaxiang" w:date="2020-10-13T14:24:00Z"/>
                <w:rFonts w:eastAsiaTheme="minorEastAsia"/>
              </w:rPr>
            </w:pPr>
            <w:ins w:id="1594" w:author="Qualcomm-Bharat" w:date="2020-10-13T10:08:00Z">
              <w:r>
                <w:rPr>
                  <w:lang w:eastAsia="sv-SE"/>
                </w:rPr>
                <w:t>No</w:t>
              </w:r>
            </w:ins>
          </w:p>
        </w:tc>
        <w:tc>
          <w:tcPr>
            <w:tcW w:w="6210" w:type="dxa"/>
          </w:tcPr>
          <w:p w14:paraId="1F9B976E" w14:textId="09B70396" w:rsidR="00D47942" w:rsidRDefault="00925329" w:rsidP="00D47942">
            <w:pPr>
              <w:rPr>
                <w:ins w:id="1595" w:author="Liu Jiaxiang" w:date="2020-10-13T14:24:00Z"/>
                <w:lang w:eastAsia="sv-SE"/>
              </w:rPr>
            </w:pPr>
            <w:ins w:id="1596" w:author="Qualcomm-Bharat" w:date="2020-10-13T10:11:00Z">
              <w:r>
                <w:rPr>
                  <w:lang w:eastAsia="sv-SE"/>
                </w:rPr>
                <w:t>Given t</w:t>
              </w:r>
            </w:ins>
            <w:ins w:id="1597" w:author="Qualcomm-Bharat" w:date="2020-10-13T10:08:00Z">
              <w:r w:rsidR="00D47942" w:rsidRPr="007464F8">
                <w:rPr>
                  <w:lang w:eastAsia="sv-SE"/>
                </w:rPr>
                <w:t xml:space="preserve">he maximum configurable value of t-Reordering timer is 3000 </w:t>
              </w:r>
              <w:proofErr w:type="spellStart"/>
              <w:r w:rsidR="00D47942" w:rsidRPr="007464F8">
                <w:rPr>
                  <w:lang w:eastAsia="sv-SE"/>
                </w:rPr>
                <w:t>ms</w:t>
              </w:r>
            </w:ins>
            <w:proofErr w:type="spellEnd"/>
            <w:ins w:id="1598" w:author="Qualcomm-Bharat" w:date="2020-10-13T10:11:00Z">
              <w:r w:rsidR="00D25E9E">
                <w:rPr>
                  <w:lang w:eastAsia="sv-SE"/>
                </w:rPr>
                <w:t>, we can wait any update from SA2 on QoS requirement.</w:t>
              </w:r>
            </w:ins>
          </w:p>
        </w:tc>
      </w:tr>
      <w:tr w:rsidR="001C2FF4" w14:paraId="49E39D97" w14:textId="77777777">
        <w:trPr>
          <w:jc w:val="center"/>
          <w:ins w:id="1599" w:author="Sequans - Olivier Marco" w:date="2020-10-14T22:22:00Z"/>
        </w:trPr>
        <w:tc>
          <w:tcPr>
            <w:tcW w:w="1502" w:type="dxa"/>
          </w:tcPr>
          <w:p w14:paraId="16953A26" w14:textId="3C217EF9" w:rsidR="001C2FF4" w:rsidRPr="001C2FF4" w:rsidRDefault="001C2FF4" w:rsidP="00D47942">
            <w:pPr>
              <w:rPr>
                <w:ins w:id="1600" w:author="Sequans - Olivier Marco" w:date="2020-10-14T22:22:00Z"/>
                <w:rFonts w:eastAsia="MS Mincho"/>
                <w:lang w:eastAsia="ja-JP"/>
              </w:rPr>
            </w:pPr>
            <w:ins w:id="1601" w:author="Sequans - Olivier Marco" w:date="2020-10-14T22:22:00Z">
              <w:r>
                <w:rPr>
                  <w:rFonts w:eastAsia="MS Mincho" w:hint="eastAsia"/>
                  <w:lang w:eastAsia="ja-JP"/>
                </w:rPr>
                <w:t>Sequans</w:t>
              </w:r>
            </w:ins>
          </w:p>
        </w:tc>
        <w:tc>
          <w:tcPr>
            <w:tcW w:w="1373" w:type="dxa"/>
          </w:tcPr>
          <w:p w14:paraId="75E470FC" w14:textId="77CEAE47" w:rsidR="001C2FF4" w:rsidRDefault="001C2FF4" w:rsidP="00D47942">
            <w:pPr>
              <w:rPr>
                <w:ins w:id="1602" w:author="Sequans - Olivier Marco" w:date="2020-10-14T22:22:00Z"/>
                <w:lang w:eastAsia="sv-SE"/>
              </w:rPr>
            </w:pPr>
            <w:ins w:id="1603" w:author="Sequans - Olivier Marco" w:date="2020-10-14T22:23:00Z">
              <w:r w:rsidRPr="001C2FF4">
                <w:rPr>
                  <w:lang w:eastAsia="sv-SE"/>
                </w:rPr>
                <w:t>No strong view</w:t>
              </w:r>
            </w:ins>
          </w:p>
        </w:tc>
        <w:tc>
          <w:tcPr>
            <w:tcW w:w="6210" w:type="dxa"/>
          </w:tcPr>
          <w:p w14:paraId="57CF61B1" w14:textId="371F2CA0" w:rsidR="001C2FF4" w:rsidRPr="001C2FF4" w:rsidRDefault="001C2FF4" w:rsidP="001C2FF4">
            <w:pPr>
              <w:rPr>
                <w:ins w:id="1604" w:author="Sequans - Olivier Marco" w:date="2020-10-14T22:22:00Z"/>
                <w:rFonts w:eastAsia="MS Mincho"/>
                <w:lang w:eastAsia="ja-JP"/>
              </w:rPr>
            </w:pPr>
            <w:ins w:id="1605" w:author="Sequans - Olivier Marco" w:date="2020-10-14T22:24:00Z">
              <w:r>
                <w:rPr>
                  <w:rFonts w:eastAsia="MS Mincho" w:hint="eastAsia"/>
                  <w:lang w:eastAsia="ja-JP"/>
                </w:rPr>
                <w:t xml:space="preserve">The maximum value </w:t>
              </w:r>
              <w:r>
                <w:rPr>
                  <w:rFonts w:eastAsia="MS Mincho"/>
                  <w:lang w:eastAsia="ja-JP"/>
                </w:rPr>
                <w:t>being already</w:t>
              </w:r>
              <w:r>
                <w:rPr>
                  <w:rFonts w:eastAsia="MS Mincho" w:hint="eastAsia"/>
                  <w:lang w:eastAsia="ja-JP"/>
                </w:rPr>
                <w:t xml:space="preserve"> 3000ms, we are not sure why </w:t>
              </w:r>
            </w:ins>
            <w:ins w:id="1606" w:author="Sequans - Olivier Marco" w:date="2020-10-14T22:25:00Z">
              <w:r>
                <w:rPr>
                  <w:rFonts w:eastAsia="MS Mincho" w:hint="eastAsia"/>
                  <w:lang w:eastAsia="ja-JP"/>
                </w:rPr>
                <w:t>a larger value</w:t>
              </w:r>
            </w:ins>
            <w:ins w:id="1607" w:author="Sequans - Olivier Marco" w:date="2020-10-14T22:24:00Z">
              <w:r>
                <w:rPr>
                  <w:rFonts w:eastAsia="MS Mincho" w:hint="eastAsia"/>
                  <w:lang w:eastAsia="ja-JP"/>
                </w:rPr>
                <w:t xml:space="preserve"> would be required.</w:t>
              </w:r>
            </w:ins>
          </w:p>
        </w:tc>
      </w:tr>
      <w:tr w:rsidR="00CF195E" w14:paraId="6ECF98BA" w14:textId="77777777">
        <w:trPr>
          <w:jc w:val="center"/>
          <w:ins w:id="1608" w:author="Apple Inc" w:date="2020-10-14T17:07:00Z"/>
        </w:trPr>
        <w:tc>
          <w:tcPr>
            <w:tcW w:w="1502" w:type="dxa"/>
          </w:tcPr>
          <w:p w14:paraId="69E8EEBE" w14:textId="7892D547" w:rsidR="00CF195E" w:rsidRDefault="00CF195E" w:rsidP="00D47942">
            <w:pPr>
              <w:rPr>
                <w:ins w:id="1609" w:author="Apple Inc" w:date="2020-10-14T17:07:00Z"/>
                <w:rFonts w:eastAsia="MS Mincho"/>
                <w:lang w:eastAsia="ja-JP"/>
              </w:rPr>
            </w:pPr>
            <w:ins w:id="1610" w:author="Apple Inc" w:date="2020-10-14T17:07:00Z">
              <w:r>
                <w:rPr>
                  <w:rFonts w:eastAsia="MS Mincho"/>
                  <w:lang w:eastAsia="ja-JP"/>
                </w:rPr>
                <w:t>Apple</w:t>
              </w:r>
            </w:ins>
          </w:p>
        </w:tc>
        <w:tc>
          <w:tcPr>
            <w:tcW w:w="1373" w:type="dxa"/>
          </w:tcPr>
          <w:p w14:paraId="281BD707" w14:textId="6F27232E" w:rsidR="00CF195E" w:rsidRPr="001C2FF4" w:rsidRDefault="00CF195E" w:rsidP="00D47942">
            <w:pPr>
              <w:rPr>
                <w:ins w:id="1611" w:author="Apple Inc" w:date="2020-10-14T17:07:00Z"/>
                <w:lang w:eastAsia="sv-SE"/>
              </w:rPr>
            </w:pPr>
            <w:ins w:id="1612" w:author="Apple Inc" w:date="2020-10-14T17:08:00Z">
              <w:r>
                <w:rPr>
                  <w:lang w:eastAsia="sv-SE"/>
                </w:rPr>
                <w:t>No</w:t>
              </w:r>
            </w:ins>
          </w:p>
        </w:tc>
        <w:tc>
          <w:tcPr>
            <w:tcW w:w="6210" w:type="dxa"/>
          </w:tcPr>
          <w:p w14:paraId="4F14DF84" w14:textId="2DB2256D" w:rsidR="00CF195E" w:rsidRDefault="00CF195E" w:rsidP="001C2FF4">
            <w:pPr>
              <w:rPr>
                <w:ins w:id="1613" w:author="Apple Inc" w:date="2020-10-14T17:07:00Z"/>
                <w:rFonts w:eastAsia="MS Mincho"/>
                <w:lang w:eastAsia="ja-JP"/>
              </w:rPr>
            </w:pPr>
            <w:ins w:id="1614" w:author="Apple Inc" w:date="2020-10-14T17:08:00Z">
              <w:r>
                <w:rPr>
                  <w:rFonts w:eastAsia="MS Mincho"/>
                  <w:lang w:eastAsia="ja-JP"/>
                </w:rPr>
                <w:t>Wait for SA2 decisions</w:t>
              </w:r>
            </w:ins>
          </w:p>
        </w:tc>
      </w:tr>
      <w:tr w:rsidR="00775653" w14:paraId="43370A9A" w14:textId="77777777">
        <w:trPr>
          <w:jc w:val="center"/>
          <w:ins w:id="1615" w:author="myyun" w:date="2020-10-15T15:42:00Z"/>
        </w:trPr>
        <w:tc>
          <w:tcPr>
            <w:tcW w:w="1502" w:type="dxa"/>
          </w:tcPr>
          <w:p w14:paraId="14C56838" w14:textId="10B509A0" w:rsidR="00775653" w:rsidRPr="00775653" w:rsidRDefault="00775653" w:rsidP="00D47942">
            <w:pPr>
              <w:rPr>
                <w:ins w:id="1616" w:author="myyun" w:date="2020-10-15T15:42:00Z"/>
                <w:rFonts w:eastAsia="Malgun Gothic"/>
                <w:lang w:eastAsia="ko-KR"/>
              </w:rPr>
            </w:pPr>
            <w:ins w:id="1617" w:author="myyun" w:date="2020-10-15T15:42:00Z">
              <w:r>
                <w:rPr>
                  <w:rFonts w:eastAsia="Malgun Gothic" w:hint="eastAsia"/>
                  <w:lang w:eastAsia="ko-KR"/>
                </w:rPr>
                <w:t>E</w:t>
              </w:r>
              <w:r>
                <w:rPr>
                  <w:rFonts w:eastAsia="Malgun Gothic"/>
                  <w:lang w:eastAsia="ko-KR"/>
                </w:rPr>
                <w:t>TRI</w:t>
              </w:r>
            </w:ins>
          </w:p>
        </w:tc>
        <w:tc>
          <w:tcPr>
            <w:tcW w:w="1373" w:type="dxa"/>
          </w:tcPr>
          <w:p w14:paraId="743BE2AA" w14:textId="6857D3CF" w:rsidR="00775653" w:rsidRPr="00775653" w:rsidRDefault="00775653" w:rsidP="00D47942">
            <w:pPr>
              <w:rPr>
                <w:ins w:id="1618" w:author="myyun" w:date="2020-10-15T15:42:00Z"/>
                <w:rFonts w:eastAsia="Malgun Gothic"/>
                <w:lang w:eastAsia="ko-KR"/>
              </w:rPr>
            </w:pPr>
            <w:ins w:id="1619" w:author="myyun" w:date="2020-10-15T15:42:00Z">
              <w:r>
                <w:rPr>
                  <w:rFonts w:eastAsia="Malgun Gothic" w:hint="eastAsia"/>
                  <w:lang w:eastAsia="ko-KR"/>
                </w:rPr>
                <w:t>N</w:t>
              </w:r>
              <w:r>
                <w:rPr>
                  <w:rFonts w:eastAsia="Malgun Gothic"/>
                  <w:lang w:eastAsia="ko-KR"/>
                </w:rPr>
                <w:t>o</w:t>
              </w:r>
            </w:ins>
          </w:p>
        </w:tc>
        <w:tc>
          <w:tcPr>
            <w:tcW w:w="6210" w:type="dxa"/>
          </w:tcPr>
          <w:p w14:paraId="3873880C" w14:textId="7EE97039" w:rsidR="00775653" w:rsidRPr="00775653" w:rsidRDefault="00775653" w:rsidP="001C2FF4">
            <w:pPr>
              <w:rPr>
                <w:ins w:id="1620" w:author="myyun" w:date="2020-10-15T15:42:00Z"/>
                <w:rFonts w:eastAsia="Malgun Gothic"/>
                <w:lang w:eastAsia="ko-KR"/>
              </w:rPr>
            </w:pPr>
            <w:ins w:id="1621" w:author="myyun" w:date="2020-10-15T15:44:00Z">
              <w:r>
                <w:rPr>
                  <w:rFonts w:eastAsia="Malgun Gothic" w:hint="eastAsia"/>
                  <w:lang w:eastAsia="ko-KR"/>
                </w:rPr>
                <w:t>S</w:t>
              </w:r>
              <w:r>
                <w:rPr>
                  <w:rFonts w:eastAsia="Malgun Gothic"/>
                  <w:lang w:eastAsia="ko-KR"/>
                </w:rPr>
                <w:t xml:space="preserve">ame with </w:t>
              </w:r>
            </w:ins>
            <w:ins w:id="1622" w:author="myyun" w:date="2020-10-15T15:46:00Z">
              <w:r w:rsidR="00D040DF">
                <w:rPr>
                  <w:rFonts w:eastAsia="Malgun Gothic"/>
                  <w:lang w:eastAsia="ko-KR"/>
                </w:rPr>
                <w:t xml:space="preserve">our comment in </w:t>
              </w:r>
            </w:ins>
            <w:ins w:id="1623" w:author="myyun" w:date="2020-10-15T15:44:00Z">
              <w:r>
                <w:rPr>
                  <w:rFonts w:eastAsia="Malgun Gothic"/>
                  <w:lang w:eastAsia="ko-KR"/>
                </w:rPr>
                <w:t>Q6.</w:t>
              </w:r>
            </w:ins>
          </w:p>
        </w:tc>
      </w:tr>
      <w:tr w:rsidR="00FE1601" w14:paraId="2FBCCEE7" w14:textId="77777777">
        <w:trPr>
          <w:jc w:val="center"/>
          <w:ins w:id="1624" w:author="Abhishek Roy" w:date="2020-10-15T07:55:00Z"/>
        </w:trPr>
        <w:tc>
          <w:tcPr>
            <w:tcW w:w="1502" w:type="dxa"/>
          </w:tcPr>
          <w:p w14:paraId="104D62A2" w14:textId="795A3C72" w:rsidR="00FE1601" w:rsidRDefault="00FE1601" w:rsidP="00D47942">
            <w:pPr>
              <w:rPr>
                <w:ins w:id="1625" w:author="Abhishek Roy" w:date="2020-10-15T07:55:00Z"/>
                <w:rFonts w:eastAsia="Malgun Gothic"/>
                <w:lang w:eastAsia="ko-KR"/>
              </w:rPr>
            </w:pPr>
            <w:ins w:id="1626" w:author="Abhishek Roy" w:date="2020-10-15T07:55:00Z">
              <w:r>
                <w:rPr>
                  <w:rFonts w:eastAsia="Malgun Gothic"/>
                  <w:lang w:eastAsia="ko-KR"/>
                </w:rPr>
                <w:lastRenderedPageBreak/>
                <w:t>MediaTek</w:t>
              </w:r>
            </w:ins>
          </w:p>
        </w:tc>
        <w:tc>
          <w:tcPr>
            <w:tcW w:w="1373" w:type="dxa"/>
          </w:tcPr>
          <w:p w14:paraId="03CDAA36" w14:textId="2A1EE331" w:rsidR="00FE1601" w:rsidRDefault="00FE1601" w:rsidP="00D47942">
            <w:pPr>
              <w:rPr>
                <w:ins w:id="1627" w:author="Abhishek Roy" w:date="2020-10-15T07:55:00Z"/>
                <w:rFonts w:eastAsia="Malgun Gothic"/>
                <w:lang w:eastAsia="ko-KR"/>
              </w:rPr>
            </w:pPr>
            <w:ins w:id="1628" w:author="Abhishek Roy" w:date="2020-10-15T07:55:00Z">
              <w:r>
                <w:rPr>
                  <w:rFonts w:eastAsia="Malgun Gothic"/>
                  <w:lang w:eastAsia="ko-KR"/>
                </w:rPr>
                <w:t>No</w:t>
              </w:r>
            </w:ins>
            <w:ins w:id="1629" w:author="Abhishek Roy" w:date="2020-10-15T08:01:00Z">
              <w:r w:rsidR="00ED60A9">
                <w:rPr>
                  <w:rFonts w:eastAsia="Malgun Gothic"/>
                  <w:lang w:eastAsia="ko-KR"/>
                </w:rPr>
                <w:t xml:space="preserve"> strong view</w:t>
              </w:r>
            </w:ins>
          </w:p>
        </w:tc>
        <w:tc>
          <w:tcPr>
            <w:tcW w:w="6210" w:type="dxa"/>
          </w:tcPr>
          <w:p w14:paraId="0407866E" w14:textId="6E48CF8A" w:rsidR="00FE1601" w:rsidRDefault="00ED60A9" w:rsidP="00ED60A9">
            <w:pPr>
              <w:rPr>
                <w:ins w:id="1630" w:author="Abhishek Roy" w:date="2020-10-15T07:55:00Z"/>
                <w:rFonts w:eastAsia="Malgun Gothic"/>
                <w:lang w:eastAsia="ko-KR"/>
              </w:rPr>
            </w:pPr>
            <w:ins w:id="1631" w:author="Abhishek Roy" w:date="2020-10-15T08:03:00Z">
              <w:r>
                <w:rPr>
                  <w:rFonts w:eastAsia="Malgun Gothic"/>
                  <w:lang w:eastAsia="ko-KR"/>
                </w:rPr>
                <w:t>Need to consider new QoS requirements.</w:t>
              </w:r>
            </w:ins>
          </w:p>
        </w:tc>
      </w:tr>
    </w:tbl>
    <w:p w14:paraId="1145240B" w14:textId="77777777" w:rsidR="00B05DA2" w:rsidRDefault="00B05DA2">
      <w:pPr>
        <w:pStyle w:val="Heading2"/>
        <w:numPr>
          <w:ilvl w:val="0"/>
          <w:numId w:val="0"/>
        </w:numPr>
        <w:ind w:left="576"/>
        <w:rPr>
          <w:ins w:id="1632" w:author="Abhishek Roy" w:date="2020-10-15T17:04:00Z"/>
          <w:sz w:val="14"/>
        </w:rPr>
      </w:pPr>
    </w:p>
    <w:p w14:paraId="0A016DE6" w14:textId="77777777" w:rsidR="00030B5D" w:rsidRPr="00030B5D" w:rsidRDefault="00030B5D" w:rsidP="00030B5D">
      <w:pPr>
        <w:rPr>
          <w:ins w:id="1633" w:author="Abhishek Roy" w:date="2020-10-15T14:10:00Z"/>
        </w:rPr>
      </w:pPr>
    </w:p>
    <w:p w14:paraId="6152FA6B" w14:textId="57521080" w:rsidR="00792703" w:rsidRDefault="00792703" w:rsidP="00792703">
      <w:pPr>
        <w:rPr>
          <w:ins w:id="1634" w:author="Abhishek Roy" w:date="2020-10-15T17:04:00Z"/>
          <w:b/>
        </w:rPr>
      </w:pPr>
      <w:ins w:id="1635" w:author="Abhishek Roy" w:date="2020-10-15T14:10:00Z">
        <w:r w:rsidRPr="001117CA">
          <w:rPr>
            <w:b/>
          </w:rPr>
          <w:t xml:space="preserve">Rapporteur Summary for Question </w:t>
        </w:r>
        <w:r>
          <w:rPr>
            <w:b/>
          </w:rPr>
          <w:t>8</w:t>
        </w:r>
      </w:ins>
    </w:p>
    <w:p w14:paraId="15AB7F20" w14:textId="13925AB3" w:rsidR="00030B5D" w:rsidRPr="006605ED" w:rsidRDefault="00030B5D" w:rsidP="00030B5D">
      <w:pPr>
        <w:ind w:left="1440" w:hanging="1440"/>
        <w:rPr>
          <w:ins w:id="1636" w:author="Abhishek Roy" w:date="2020-10-15T17:04:00Z"/>
          <w:lang w:eastAsia="sv-SE"/>
        </w:rPr>
      </w:pPr>
      <w:ins w:id="1637" w:author="Abhishek Roy" w:date="2020-10-15T17:04:00Z">
        <w:r w:rsidRPr="006605ED">
          <w:rPr>
            <w:lang w:eastAsia="sv-SE"/>
          </w:rPr>
          <w:t xml:space="preserve">Out of </w:t>
        </w:r>
        <w:r>
          <w:rPr>
            <w:lang w:eastAsia="sv-SE"/>
          </w:rPr>
          <w:t>26</w:t>
        </w:r>
        <w:r w:rsidRPr="006605ED">
          <w:rPr>
            <w:lang w:eastAsia="sv-SE"/>
          </w:rPr>
          <w:t xml:space="preserve"> companies, </w:t>
        </w:r>
      </w:ins>
    </w:p>
    <w:p w14:paraId="6F38A432" w14:textId="28FDFEFE" w:rsidR="00030B5D" w:rsidRDefault="00030B5D" w:rsidP="00030B5D">
      <w:pPr>
        <w:pStyle w:val="ListParagraph"/>
        <w:numPr>
          <w:ilvl w:val="0"/>
          <w:numId w:val="11"/>
        </w:numPr>
        <w:rPr>
          <w:ins w:id="1638" w:author="Abhishek Roy" w:date="2020-10-15T17:04:00Z"/>
        </w:rPr>
      </w:pPr>
      <w:ins w:id="1639" w:author="Abhishek Roy" w:date="2020-10-15T17:04:00Z">
        <w:r>
          <w:t>19</w:t>
        </w:r>
        <w:r w:rsidRPr="006605ED">
          <w:t xml:space="preserve"> companies</w:t>
        </w:r>
        <w:r>
          <w:t xml:space="preserve"> (</w:t>
        </w:r>
      </w:ins>
      <w:proofErr w:type="spellStart"/>
      <w:ins w:id="1640" w:author="Abhishek Roy" w:date="2020-10-15T17:11:00Z">
        <w:r w:rsidR="00837D95">
          <w:t>Spreadtrum</w:t>
        </w:r>
        <w:proofErr w:type="spellEnd"/>
        <w:r w:rsidR="00837D95">
          <w:t xml:space="preserve">, LG, Panasonic, Ericsson, CATT, APT, Thales, </w:t>
        </w:r>
      </w:ins>
      <w:ins w:id="1641" w:author="Abhishek Roy" w:date="2020-10-15T17:12:00Z">
        <w:r w:rsidR="00837D95">
          <w:t xml:space="preserve">NEC, Lenovo, Loon/Google, Nokia, ZTE, </w:t>
        </w:r>
        <w:proofErr w:type="spellStart"/>
        <w:r w:rsidR="00837D95">
          <w:t>Oppo</w:t>
        </w:r>
        <w:proofErr w:type="spellEnd"/>
        <w:r w:rsidR="00837D95">
          <w:t xml:space="preserve">, Huawei, </w:t>
        </w:r>
        <w:proofErr w:type="spellStart"/>
        <w:r w:rsidR="00837D95">
          <w:t>Turkcell</w:t>
        </w:r>
        <w:proofErr w:type="spellEnd"/>
        <w:r w:rsidR="00837D95">
          <w:t>, China Telecom, Qualcomm, Apple, ETRI</w:t>
        </w:r>
      </w:ins>
      <w:ins w:id="1642" w:author="Abhishek Roy" w:date="2020-10-15T17:04:00Z">
        <w:r>
          <w:t>) does not see any need to extend PDCP t-Reordering timer.</w:t>
        </w:r>
      </w:ins>
    </w:p>
    <w:p w14:paraId="6B000D7E" w14:textId="3258FDCC" w:rsidR="00030B5D" w:rsidRDefault="00030B5D" w:rsidP="00030B5D">
      <w:pPr>
        <w:pStyle w:val="ListParagraph"/>
        <w:numPr>
          <w:ilvl w:val="0"/>
          <w:numId w:val="11"/>
        </w:numPr>
        <w:rPr>
          <w:ins w:id="1643" w:author="Abhishek Roy" w:date="2020-10-15T17:06:00Z"/>
        </w:rPr>
      </w:pPr>
      <w:ins w:id="1644" w:author="Abhishek Roy" w:date="2020-10-15T17:04:00Z">
        <w:r>
          <w:t>2 companies (</w:t>
        </w:r>
      </w:ins>
      <w:proofErr w:type="spellStart"/>
      <w:ins w:id="1645" w:author="Abhishek Roy" w:date="2020-10-15T17:07:00Z">
        <w:r>
          <w:t>Sequans</w:t>
        </w:r>
        <w:proofErr w:type="spellEnd"/>
        <w:r>
          <w:t xml:space="preserve"> and MediaTek</w:t>
        </w:r>
      </w:ins>
      <w:ins w:id="1646" w:author="Abhishek Roy" w:date="2020-10-15T17:04:00Z">
        <w:r>
          <w:t xml:space="preserve">) </w:t>
        </w:r>
      </w:ins>
      <w:ins w:id="1647" w:author="Abhishek Roy" w:date="2020-10-15T17:06:00Z">
        <w:r>
          <w:t>mentioned no strong view.</w:t>
        </w:r>
      </w:ins>
    </w:p>
    <w:p w14:paraId="768127AB" w14:textId="6F79A36F" w:rsidR="00030B5D" w:rsidRDefault="00030B5D" w:rsidP="00030B5D">
      <w:pPr>
        <w:pStyle w:val="ListParagraph"/>
        <w:numPr>
          <w:ilvl w:val="0"/>
          <w:numId w:val="11"/>
        </w:numPr>
        <w:rPr>
          <w:ins w:id="1648" w:author="Abhishek Roy" w:date="2020-10-15T17:09:00Z"/>
        </w:rPr>
      </w:pPr>
      <w:ins w:id="1649" w:author="Abhishek Roy" w:date="2020-10-15T17:07:00Z">
        <w:r>
          <w:t>2 companies (</w:t>
        </w:r>
        <w:proofErr w:type="spellStart"/>
        <w:r>
          <w:t>Xiaomi</w:t>
        </w:r>
        <w:proofErr w:type="spellEnd"/>
        <w:r>
          <w:t xml:space="preserve"> and Intel) </w:t>
        </w:r>
      </w:ins>
      <w:ins w:id="1650" w:author="Abhishek Roy" w:date="2020-10-15T17:08:00Z">
        <w:r>
          <w:t>preferred to wait for QoS requirement decisions by SA2.</w:t>
        </w:r>
      </w:ins>
    </w:p>
    <w:p w14:paraId="7C129A5F" w14:textId="18455224" w:rsidR="00030B5D" w:rsidRDefault="00837D95" w:rsidP="00837D95">
      <w:pPr>
        <w:pStyle w:val="ListParagraph"/>
        <w:numPr>
          <w:ilvl w:val="0"/>
          <w:numId w:val="11"/>
        </w:numPr>
        <w:rPr>
          <w:ins w:id="1651" w:author="Abhishek Roy" w:date="2020-10-15T17:04:00Z"/>
        </w:rPr>
      </w:pPr>
      <w:ins w:id="1652" w:author="Abhishek Roy" w:date="2020-10-15T17:13:00Z">
        <w:r>
          <w:t>2</w:t>
        </w:r>
      </w:ins>
      <w:ins w:id="1653" w:author="Abhishek Roy" w:date="2020-10-15T17:09:00Z">
        <w:r w:rsidR="00030B5D">
          <w:t xml:space="preserve"> compan</w:t>
        </w:r>
      </w:ins>
      <w:ins w:id="1654" w:author="Abhishek Roy" w:date="2020-10-15T17:13:00Z">
        <w:r>
          <w:t>ies</w:t>
        </w:r>
      </w:ins>
      <w:ins w:id="1655" w:author="Abhishek Roy" w:date="2020-10-15T17:09:00Z">
        <w:r w:rsidR="00030B5D">
          <w:t xml:space="preserve"> (</w:t>
        </w:r>
        <w:proofErr w:type="spellStart"/>
        <w:r w:rsidR="00030B5D">
          <w:t>Nomor</w:t>
        </w:r>
      </w:ins>
      <w:proofErr w:type="spellEnd"/>
      <w:ins w:id="1656" w:author="Abhishek Roy" w:date="2020-10-16T10:14:00Z">
        <w:r w:rsidR="00F261EE">
          <w:t xml:space="preserve"> Research</w:t>
        </w:r>
      </w:ins>
      <w:ins w:id="1657" w:author="Abhishek Roy" w:date="2020-10-15T17:13:00Z">
        <w:r>
          <w:t xml:space="preserve"> and Samsung</w:t>
        </w:r>
      </w:ins>
      <w:ins w:id="1658" w:author="Abhishek Roy" w:date="2020-10-15T17:09:00Z">
        <w:r>
          <w:t>) pref</w:t>
        </w:r>
        <w:r w:rsidR="00030B5D">
          <w:t>e</w:t>
        </w:r>
      </w:ins>
      <w:ins w:id="1659" w:author="Abhishek Roy" w:date="2020-10-15T17:13:00Z">
        <w:r>
          <w:t>r</w:t>
        </w:r>
      </w:ins>
      <w:ins w:id="1660" w:author="Abhishek Roy" w:date="2020-10-15T17:09:00Z">
        <w:r w:rsidR="00030B5D">
          <w:t>red to extend the PDCP t-Reordering timer.</w:t>
        </w:r>
      </w:ins>
      <w:ins w:id="1661" w:author="Abhishek Roy" w:date="2020-10-15T17:13:00Z">
        <w:r>
          <w:t xml:space="preserve"> </w:t>
        </w:r>
      </w:ins>
      <w:ins w:id="1662" w:author="Abhishek Roy" w:date="2020-10-15T17:04:00Z">
        <w:r w:rsidR="00030B5D">
          <w:t>Samsung</w:t>
        </w:r>
      </w:ins>
      <w:ins w:id="1663" w:author="Abhishek Roy" w:date="2020-10-15T17:13:00Z">
        <w:r>
          <w:t xml:space="preserve"> also wants to</w:t>
        </w:r>
      </w:ins>
      <w:ins w:id="1664" w:author="Abhishek Roy" w:date="2020-10-15T17:04:00Z">
        <w:r w:rsidR="00030B5D">
          <w:t xml:space="preserve"> i</w:t>
        </w:r>
        <w:r>
          <w:t>ntroduce</w:t>
        </w:r>
        <w:r w:rsidR="00030B5D">
          <w:t xml:space="preserve"> a new option, involving minimum NTN </w:t>
        </w:r>
        <w:r w:rsidR="00030B5D" w:rsidRPr="00030B5D">
          <w:t>delay</w:t>
        </w:r>
        <w:r w:rsidR="00030B5D">
          <w:t>,</w:t>
        </w:r>
        <w:r w:rsidR="00030B5D" w:rsidRPr="00030B5D">
          <w:t xml:space="preserve"> R16 timer </w:t>
        </w:r>
        <w:r w:rsidR="00030B5D">
          <w:t xml:space="preserve">and a </w:t>
        </w:r>
        <w:r w:rsidR="00030B5D" w:rsidRPr="00030B5D">
          <w:t>scaling factor</w:t>
        </w:r>
        <w:r w:rsidR="00030B5D">
          <w:t>.</w:t>
        </w:r>
      </w:ins>
    </w:p>
    <w:p w14:paraId="70B93B99" w14:textId="165D2802" w:rsidR="00030B5D" w:rsidRDefault="00030B5D" w:rsidP="00030B5D">
      <w:pPr>
        <w:pStyle w:val="ListParagraph"/>
        <w:numPr>
          <w:ilvl w:val="0"/>
          <w:numId w:val="11"/>
        </w:numPr>
        <w:rPr>
          <w:ins w:id="1665" w:author="Abhishek Roy" w:date="2020-10-15T17:04:00Z"/>
        </w:rPr>
      </w:pPr>
      <w:ins w:id="1666" w:author="Abhishek Roy" w:date="2020-10-15T17:04:00Z">
        <w:r>
          <w:t xml:space="preserve">1 company (CMCC) did not mention preference as they believe </w:t>
        </w:r>
      </w:ins>
      <w:ins w:id="1667" w:author="Abhishek Roy" w:date="2020-10-15T17:10:00Z">
        <w:r>
          <w:t xml:space="preserve">the modification </w:t>
        </w:r>
        <w:r w:rsidRPr="00030B5D">
          <w:t>demands comprehensive consideration of QoS requirements</w:t>
        </w:r>
      </w:ins>
      <w:ins w:id="1668" w:author="Abhishek Roy" w:date="2020-10-15T17:04:00Z">
        <w:r>
          <w:t xml:space="preserve">. </w:t>
        </w:r>
      </w:ins>
    </w:p>
    <w:p w14:paraId="73E1BE42" w14:textId="77777777" w:rsidR="00030B5D" w:rsidRDefault="00030B5D" w:rsidP="00792703">
      <w:pPr>
        <w:rPr>
          <w:ins w:id="1669" w:author="Abhishek Roy" w:date="2020-10-15T17:04:00Z"/>
          <w:b/>
        </w:rPr>
      </w:pPr>
    </w:p>
    <w:p w14:paraId="6063C7B1" w14:textId="29165A5F" w:rsidR="00837D95" w:rsidRDefault="00375FEB" w:rsidP="00837D95">
      <w:pPr>
        <w:rPr>
          <w:ins w:id="1670" w:author="Abhishek Roy" w:date="2020-10-15T17:14:00Z"/>
        </w:rPr>
      </w:pPr>
      <w:ins w:id="1671" w:author="Abhishek Roy" w:date="2020-10-15T17:14:00Z">
        <w:r>
          <w:t>B</w:t>
        </w:r>
        <w:r w:rsidR="00837D95" w:rsidRPr="004564C8">
          <w:t>ased on the preference of the majority companies, rapporteur suggests the following proposal</w:t>
        </w:r>
      </w:ins>
      <w:ins w:id="1672" w:author="Abhishek Roy" w:date="2020-10-16T10:41:00Z">
        <w:r w:rsidR="004552B1">
          <w:t xml:space="preserve"> to be agreed</w:t>
        </w:r>
      </w:ins>
      <w:ins w:id="1673" w:author="Abhishek Roy" w:date="2020-10-15T17:14:00Z">
        <w:r w:rsidR="00837D95" w:rsidRPr="004564C8">
          <w:t>:</w:t>
        </w:r>
      </w:ins>
    </w:p>
    <w:p w14:paraId="6EF0C297" w14:textId="77777777" w:rsidR="00837D95" w:rsidRPr="00E84095" w:rsidRDefault="00837D95" w:rsidP="00837D95">
      <w:pPr>
        <w:rPr>
          <w:ins w:id="1674" w:author="Abhishek Roy" w:date="2020-10-15T17:14:00Z"/>
          <w:sz w:val="8"/>
        </w:rPr>
      </w:pPr>
    </w:p>
    <w:p w14:paraId="25660D46" w14:textId="25B99F8B" w:rsidR="00837D95" w:rsidRDefault="00837D95" w:rsidP="00837D95">
      <w:pPr>
        <w:rPr>
          <w:ins w:id="1675" w:author="Abhishek Roy" w:date="2020-10-15T17:14:00Z"/>
        </w:rPr>
      </w:pPr>
      <w:ins w:id="1676" w:author="Abhishek Roy" w:date="2020-10-15T17:14:00Z">
        <w:r w:rsidRPr="004564C8">
          <w:rPr>
            <w:b/>
          </w:rPr>
          <w:t xml:space="preserve">Proposal </w:t>
        </w:r>
        <w:r w:rsidR="0066538F">
          <w:rPr>
            <w:b/>
          </w:rPr>
          <w:t>8</w:t>
        </w:r>
        <w:r w:rsidRPr="004564C8">
          <w:rPr>
            <w:b/>
          </w:rPr>
          <w:t>: Th</w:t>
        </w:r>
        <w:r>
          <w:rPr>
            <w:b/>
          </w:rPr>
          <w:t xml:space="preserve">ere is no need to extend the PDCP t-Reordering timer in NR-NTN until </w:t>
        </w:r>
      </w:ins>
      <w:ins w:id="1677" w:author="Abhishek Roy" w:date="2020-10-15T17:15:00Z">
        <w:r>
          <w:rPr>
            <w:b/>
          </w:rPr>
          <w:t xml:space="preserve">any </w:t>
        </w:r>
      </w:ins>
      <w:ins w:id="1678" w:author="Abhishek Roy" w:date="2020-10-15T17:14:00Z">
        <w:r>
          <w:rPr>
            <w:b/>
          </w:rPr>
          <w:t xml:space="preserve">new QoS requirement (5QI) </w:t>
        </w:r>
      </w:ins>
      <w:ins w:id="1679" w:author="Abhishek Roy" w:date="2020-10-15T17:15:00Z">
        <w:r>
          <w:rPr>
            <w:b/>
          </w:rPr>
          <w:t>is</w:t>
        </w:r>
      </w:ins>
      <w:ins w:id="1680" w:author="Abhishek Roy" w:date="2020-10-15T17:14:00Z">
        <w:r>
          <w:rPr>
            <w:b/>
          </w:rPr>
          <w:t xml:space="preserve"> defined. </w:t>
        </w:r>
      </w:ins>
    </w:p>
    <w:p w14:paraId="364CE289" w14:textId="77777777" w:rsidR="00030B5D" w:rsidRDefault="00030B5D" w:rsidP="00792703">
      <w:pPr>
        <w:rPr>
          <w:ins w:id="1681" w:author="Abhishek Roy" w:date="2020-10-15T14:10:00Z"/>
        </w:rPr>
      </w:pPr>
    </w:p>
    <w:p w14:paraId="475DD72D" w14:textId="77777777" w:rsidR="00792703" w:rsidRPr="00792703" w:rsidRDefault="00792703" w:rsidP="00792703"/>
    <w:p w14:paraId="248486E0" w14:textId="77777777" w:rsidR="00B05DA2" w:rsidRDefault="00634460">
      <w:pPr>
        <w:pStyle w:val="Heading2"/>
      </w:pPr>
      <w:r>
        <w:t>Extending PDCP Sequence Numbers</w:t>
      </w:r>
    </w:p>
    <w:p w14:paraId="0B3700CA" w14:textId="77777777" w:rsidR="00B05DA2" w:rsidRDefault="00634460">
      <w:pPr>
        <w:rPr>
          <w:rFonts w:cs="Arial"/>
          <w:bCs/>
        </w:rPr>
      </w:pPr>
      <w:r>
        <w:rPr>
          <w:rFonts w:cs="Arial"/>
          <w:bCs/>
        </w:rPr>
        <w:t>Similar to RLC sequence number space, PDCP sequence number space also depends on supported data rates, retransmission time, as well as the average size of the PDCP SDUs. The basic formula for calculating the supportable PDCP bit rate for one radio bearer is given by:</w:t>
      </w:r>
    </w:p>
    <w:p w14:paraId="58260ED0" w14:textId="77777777" w:rsidR="00B05DA2" w:rsidRDefault="00634460">
      <w:pPr>
        <w:jc w:val="center"/>
        <w:rPr>
          <w:rFonts w:cs="Arial"/>
          <w:bCs/>
        </w:rPr>
      </w:pPr>
      <w:proofErr w:type="spellStart"/>
      <w:r>
        <w:rPr>
          <w:rFonts w:cs="Arial"/>
          <w:bCs/>
          <w:i/>
        </w:rPr>
        <w:t>PDCP_data_rate</w:t>
      </w:r>
      <w:proofErr w:type="spellEnd"/>
      <w:r>
        <w:rPr>
          <w:rFonts w:cs="Arial"/>
          <w:bCs/>
          <w:i/>
        </w:rPr>
        <w:t xml:space="preserve"> = </w:t>
      </w:r>
      <w:proofErr w:type="spellStart"/>
      <w:r>
        <w:rPr>
          <w:rFonts w:cs="Arial"/>
          <w:bCs/>
          <w:i/>
        </w:rPr>
        <w:t>PDCP_SDU_size</w:t>
      </w:r>
      <w:proofErr w:type="spellEnd"/>
      <w:r>
        <w:rPr>
          <w:rFonts w:cs="Arial"/>
          <w:bCs/>
          <w:i/>
        </w:rPr>
        <w:t xml:space="preserve"> ∙ 2</w:t>
      </w:r>
      <w:r>
        <w:rPr>
          <w:rFonts w:cs="Arial"/>
          <w:bCs/>
          <w:i/>
          <w:vertAlign w:val="superscript"/>
        </w:rPr>
        <w:t>PDCP_SN_length -1</w:t>
      </w:r>
      <w:r>
        <w:rPr>
          <w:rFonts w:cs="Arial"/>
          <w:bCs/>
          <w:i/>
        </w:rPr>
        <w:t xml:space="preserve"> / </w:t>
      </w:r>
      <w:proofErr w:type="spellStart"/>
      <w:r>
        <w:rPr>
          <w:rFonts w:cs="Arial"/>
          <w:bCs/>
          <w:i/>
        </w:rPr>
        <w:t>PDCP_RetransmissionTime</w:t>
      </w:r>
      <w:proofErr w:type="spellEnd"/>
      <w:r>
        <w:rPr>
          <w:rFonts w:cs="Arial"/>
          <w:bCs/>
        </w:rPr>
        <w:t>,</w:t>
      </w:r>
    </w:p>
    <w:p w14:paraId="47131BB3" w14:textId="77777777" w:rsidR="00B05DA2" w:rsidRDefault="00634460">
      <w:pPr>
        <w:rPr>
          <w:rFonts w:cs="Arial"/>
          <w:bCs/>
        </w:rPr>
      </w:pPr>
      <w:r>
        <w:rPr>
          <w:rFonts w:cs="Arial"/>
        </w:rPr>
        <w:t>3GPP TS 38.323 [5] specifies a PDCP sequence number (</w:t>
      </w:r>
      <w:r>
        <w:rPr>
          <w:rFonts w:cs="Arial"/>
          <w:i/>
        </w:rPr>
        <w:t>SN</w:t>
      </w:r>
      <w:r>
        <w:rPr>
          <w:rFonts w:cs="Arial"/>
        </w:rPr>
        <w:t xml:space="preserve">) field length of 12bits and 18 bits. </w:t>
      </w:r>
      <w:r>
        <w:rPr>
          <w:rFonts w:cs="Arial"/>
          <w:bCs/>
        </w:rPr>
        <w:t xml:space="preserve">Depending on typical values of </w:t>
      </w:r>
      <w:proofErr w:type="spellStart"/>
      <w:r>
        <w:rPr>
          <w:rFonts w:cs="Arial"/>
          <w:bCs/>
        </w:rPr>
        <w:t>PDCP_SDU_size</w:t>
      </w:r>
      <w:proofErr w:type="spellEnd"/>
      <w:r>
        <w:rPr>
          <w:rFonts w:cs="Arial"/>
          <w:bCs/>
        </w:rPr>
        <w:t xml:space="preserve">, </w:t>
      </w:r>
      <w:proofErr w:type="spellStart"/>
      <w:r>
        <w:rPr>
          <w:rFonts w:cs="Arial"/>
          <w:bCs/>
        </w:rPr>
        <w:t>PDCP_SN_length</w:t>
      </w:r>
      <w:proofErr w:type="spellEnd"/>
      <w:r>
        <w:rPr>
          <w:rFonts w:cs="Arial"/>
          <w:bCs/>
        </w:rPr>
        <w:t xml:space="preserve">, and </w:t>
      </w:r>
      <w:proofErr w:type="spellStart"/>
      <w:r>
        <w:rPr>
          <w:rFonts w:cs="Arial"/>
          <w:bCs/>
        </w:rPr>
        <w:t>PDCP_RetransmissionTime</w:t>
      </w:r>
      <w:proofErr w:type="spellEnd"/>
      <w:r>
        <w:rPr>
          <w:rFonts w:cs="Arial"/>
          <w:bCs/>
        </w:rPr>
        <w:t xml:space="preserve">, the following values of PDCP data rates are estimated in 3GPP TR 38.821[1]. </w:t>
      </w:r>
    </w:p>
    <w:p w14:paraId="431A8F93" w14:textId="77777777" w:rsidR="00B05DA2" w:rsidRDefault="00B05DA2">
      <w:pPr>
        <w:rPr>
          <w:rFonts w:cs="Arial"/>
          <w:bCs/>
        </w:rPr>
      </w:pPr>
    </w:p>
    <w:p w14:paraId="6D02C34E" w14:textId="77777777" w:rsidR="00B05DA2" w:rsidRDefault="00634460">
      <w:pPr>
        <w:pStyle w:val="TH"/>
      </w:pPr>
      <w:r>
        <w:t>Table 4: Supportable PDCP bit rates for GEO satellite systems with transparent architecture</w:t>
      </w:r>
    </w:p>
    <w:tbl>
      <w:tblPr>
        <w:tblW w:w="9379" w:type="dxa"/>
        <w:tblInd w:w="-5" w:type="dxa"/>
        <w:tblLayout w:type="fixed"/>
        <w:tblLook w:val="04A0" w:firstRow="1" w:lastRow="0" w:firstColumn="1" w:lastColumn="0" w:noHBand="0" w:noVBand="1"/>
      </w:tblPr>
      <w:tblGrid>
        <w:gridCol w:w="2346"/>
        <w:gridCol w:w="1584"/>
        <w:gridCol w:w="2640"/>
        <w:gridCol w:w="2809"/>
      </w:tblGrid>
      <w:tr w:rsidR="00B05DA2" w14:paraId="72B4E98B" w14:textId="77777777">
        <w:tc>
          <w:tcPr>
            <w:tcW w:w="2346" w:type="dxa"/>
            <w:tcBorders>
              <w:top w:val="single" w:sz="4" w:space="0" w:color="000000"/>
              <w:left w:val="single" w:sz="4" w:space="0" w:color="000000"/>
              <w:bottom w:val="single" w:sz="4" w:space="0" w:color="000000"/>
            </w:tcBorders>
            <w:shd w:val="clear" w:color="auto" w:fill="auto"/>
            <w:vAlign w:val="center"/>
          </w:tcPr>
          <w:p w14:paraId="1E0B7D6D" w14:textId="77777777" w:rsidR="00B05DA2" w:rsidRDefault="00634460">
            <w:pPr>
              <w:pStyle w:val="TAH"/>
            </w:pPr>
            <w:proofErr w:type="spellStart"/>
            <w:r>
              <w:t>PDCP_SDU_size</w:t>
            </w:r>
            <w:proofErr w:type="spellEnd"/>
          </w:p>
        </w:tc>
        <w:tc>
          <w:tcPr>
            <w:tcW w:w="1584" w:type="dxa"/>
            <w:tcBorders>
              <w:top w:val="single" w:sz="4" w:space="0" w:color="000000"/>
              <w:left w:val="single" w:sz="4" w:space="0" w:color="000000"/>
              <w:bottom w:val="single" w:sz="4" w:space="0" w:color="000000"/>
            </w:tcBorders>
            <w:shd w:val="clear" w:color="auto" w:fill="auto"/>
            <w:vAlign w:val="center"/>
          </w:tcPr>
          <w:p w14:paraId="39D77C44" w14:textId="77777777" w:rsidR="00B05DA2" w:rsidRDefault="00634460">
            <w:pPr>
              <w:pStyle w:val="TAH"/>
            </w:pPr>
            <w:proofErr w:type="spellStart"/>
            <w:r>
              <w:t>pdcp</w:t>
            </w:r>
            <w:proofErr w:type="spellEnd"/>
            <w:r>
              <w:t>-SN-Size</w:t>
            </w:r>
          </w:p>
        </w:tc>
        <w:tc>
          <w:tcPr>
            <w:tcW w:w="2640" w:type="dxa"/>
            <w:tcBorders>
              <w:top w:val="single" w:sz="4" w:space="0" w:color="000000"/>
              <w:left w:val="single" w:sz="4" w:space="0" w:color="000000"/>
              <w:bottom w:val="single" w:sz="4" w:space="0" w:color="000000"/>
            </w:tcBorders>
            <w:shd w:val="clear" w:color="auto" w:fill="auto"/>
            <w:vAlign w:val="center"/>
          </w:tcPr>
          <w:p w14:paraId="1AC702FD" w14:textId="77777777" w:rsidR="00B05DA2" w:rsidRDefault="00634460">
            <w:pPr>
              <w:pStyle w:val="TAH"/>
            </w:pPr>
            <w:proofErr w:type="spellStart"/>
            <w:r>
              <w:t>PDCP_RetransmissionTime</w:t>
            </w:r>
            <w:proofErr w:type="spellEnd"/>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A65EC" w14:textId="77777777" w:rsidR="00B05DA2" w:rsidRDefault="00634460">
            <w:pPr>
              <w:pStyle w:val="TAH"/>
            </w:pPr>
            <w:proofErr w:type="spellStart"/>
            <w:r>
              <w:t>PDCP_data_rate</w:t>
            </w:r>
            <w:proofErr w:type="spellEnd"/>
          </w:p>
        </w:tc>
      </w:tr>
      <w:tr w:rsidR="00B05DA2" w14:paraId="0110AED4" w14:textId="77777777">
        <w:tc>
          <w:tcPr>
            <w:tcW w:w="2346" w:type="dxa"/>
            <w:tcBorders>
              <w:top w:val="single" w:sz="4" w:space="0" w:color="000000"/>
              <w:left w:val="single" w:sz="4" w:space="0" w:color="000000"/>
              <w:bottom w:val="single" w:sz="4" w:space="0" w:color="000000"/>
            </w:tcBorders>
            <w:shd w:val="clear" w:color="auto" w:fill="auto"/>
            <w:vAlign w:val="center"/>
          </w:tcPr>
          <w:p w14:paraId="21707F65" w14:textId="77777777" w:rsidR="00B05DA2" w:rsidRDefault="00634460">
            <w:pPr>
              <w:pStyle w:val="TAC"/>
              <w:rPr>
                <w:highlight w:val="yellow"/>
              </w:rPr>
            </w:pPr>
            <w:r>
              <w:rPr>
                <w:highlight w:val="yellow"/>
              </w:rPr>
              <w:t>500 Byte</w:t>
            </w:r>
          </w:p>
        </w:tc>
        <w:tc>
          <w:tcPr>
            <w:tcW w:w="1584" w:type="dxa"/>
            <w:tcBorders>
              <w:top w:val="single" w:sz="4" w:space="0" w:color="000000"/>
              <w:left w:val="single" w:sz="4" w:space="0" w:color="000000"/>
              <w:bottom w:val="single" w:sz="4" w:space="0" w:color="000000"/>
            </w:tcBorders>
            <w:shd w:val="clear" w:color="auto" w:fill="auto"/>
            <w:vAlign w:val="center"/>
          </w:tcPr>
          <w:p w14:paraId="73D40FF1" w14:textId="77777777" w:rsidR="00B05DA2" w:rsidRDefault="00634460">
            <w:pPr>
              <w:pStyle w:val="TAC"/>
              <w:rPr>
                <w:highlight w:val="yellow"/>
              </w:rPr>
            </w:pPr>
            <w:r>
              <w:rPr>
                <w:highlight w:val="yellow"/>
              </w:rPr>
              <w:t>18</w:t>
            </w:r>
          </w:p>
        </w:tc>
        <w:tc>
          <w:tcPr>
            <w:tcW w:w="2640" w:type="dxa"/>
            <w:tcBorders>
              <w:top w:val="single" w:sz="4" w:space="0" w:color="000000"/>
              <w:left w:val="single" w:sz="4" w:space="0" w:color="000000"/>
              <w:bottom w:val="single" w:sz="4" w:space="0" w:color="000000"/>
            </w:tcBorders>
            <w:shd w:val="clear" w:color="auto" w:fill="auto"/>
            <w:vAlign w:val="center"/>
          </w:tcPr>
          <w:p w14:paraId="297490FB" w14:textId="77777777" w:rsidR="00B05DA2" w:rsidRDefault="00634460">
            <w:pPr>
              <w:pStyle w:val="TAC"/>
              <w:rPr>
                <w:highlight w:val="yellow"/>
              </w:rPr>
            </w:pPr>
            <w:r>
              <w:rPr>
                <w:highlight w:val="yellow"/>
              </w:rPr>
              <w:t>1.5 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AAD8B" w14:textId="77777777" w:rsidR="00B05DA2" w:rsidRDefault="00634460">
            <w:pPr>
              <w:pStyle w:val="TAC"/>
              <w:rPr>
                <w:highlight w:val="yellow"/>
              </w:rPr>
            </w:pPr>
            <w:r>
              <w:rPr>
                <w:highlight w:val="yellow"/>
              </w:rPr>
              <w:t>350 Mbps</w:t>
            </w:r>
          </w:p>
        </w:tc>
      </w:tr>
      <w:tr w:rsidR="00B05DA2" w14:paraId="3DA1855E" w14:textId="77777777">
        <w:tc>
          <w:tcPr>
            <w:tcW w:w="2346" w:type="dxa"/>
            <w:tcBorders>
              <w:top w:val="single" w:sz="4" w:space="0" w:color="000000"/>
              <w:left w:val="single" w:sz="4" w:space="0" w:color="000000"/>
              <w:bottom w:val="single" w:sz="4" w:space="0" w:color="000000"/>
            </w:tcBorders>
            <w:shd w:val="clear" w:color="auto" w:fill="auto"/>
            <w:vAlign w:val="center"/>
          </w:tcPr>
          <w:p w14:paraId="780F9BE8" w14:textId="77777777" w:rsidR="00B05DA2" w:rsidRDefault="00634460">
            <w:pPr>
              <w:pStyle w:val="TAC"/>
            </w:pPr>
            <w:r>
              <w:t>1500 Byte</w:t>
            </w:r>
          </w:p>
        </w:tc>
        <w:tc>
          <w:tcPr>
            <w:tcW w:w="1584" w:type="dxa"/>
            <w:tcBorders>
              <w:top w:val="single" w:sz="4" w:space="0" w:color="000000"/>
              <w:left w:val="single" w:sz="4" w:space="0" w:color="000000"/>
              <w:bottom w:val="single" w:sz="4" w:space="0" w:color="000000"/>
            </w:tcBorders>
            <w:shd w:val="clear" w:color="auto" w:fill="auto"/>
            <w:vAlign w:val="center"/>
          </w:tcPr>
          <w:p w14:paraId="09DD0986" w14:textId="77777777" w:rsidR="00B05DA2" w:rsidRDefault="00634460">
            <w:pPr>
              <w:pStyle w:val="TAC"/>
            </w:pPr>
            <w:r>
              <w:t>18</w:t>
            </w:r>
          </w:p>
        </w:tc>
        <w:tc>
          <w:tcPr>
            <w:tcW w:w="2640" w:type="dxa"/>
            <w:tcBorders>
              <w:top w:val="single" w:sz="4" w:space="0" w:color="000000"/>
              <w:left w:val="single" w:sz="4" w:space="0" w:color="000000"/>
              <w:bottom w:val="single" w:sz="4" w:space="0" w:color="000000"/>
            </w:tcBorders>
            <w:shd w:val="clear" w:color="auto" w:fill="auto"/>
            <w:vAlign w:val="center"/>
          </w:tcPr>
          <w:p w14:paraId="7FC30A74" w14:textId="77777777" w:rsidR="00B05DA2" w:rsidRDefault="00634460">
            <w:pPr>
              <w:pStyle w:val="TAC"/>
            </w:pPr>
            <w:r>
              <w:t>1.5 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50DDB" w14:textId="77777777" w:rsidR="00B05DA2" w:rsidRDefault="00634460">
            <w:pPr>
              <w:pStyle w:val="TAC"/>
            </w:pPr>
            <w:r>
              <w:t>1049 Mbps</w:t>
            </w:r>
          </w:p>
        </w:tc>
      </w:tr>
      <w:tr w:rsidR="00B05DA2" w14:paraId="67C5796B" w14:textId="77777777">
        <w:tc>
          <w:tcPr>
            <w:tcW w:w="2346" w:type="dxa"/>
            <w:tcBorders>
              <w:top w:val="single" w:sz="4" w:space="0" w:color="000000"/>
              <w:left w:val="single" w:sz="4" w:space="0" w:color="000000"/>
              <w:bottom w:val="single" w:sz="4" w:space="0" w:color="000000"/>
            </w:tcBorders>
            <w:shd w:val="clear" w:color="auto" w:fill="auto"/>
            <w:vAlign w:val="center"/>
          </w:tcPr>
          <w:p w14:paraId="788635E5" w14:textId="77777777" w:rsidR="00B05DA2" w:rsidRDefault="00634460">
            <w:pPr>
              <w:pStyle w:val="TAC"/>
              <w:rPr>
                <w:highlight w:val="yellow"/>
              </w:rPr>
            </w:pPr>
            <w:r>
              <w:rPr>
                <w:highlight w:val="yellow"/>
              </w:rPr>
              <w:t>500 Byte</w:t>
            </w:r>
          </w:p>
        </w:tc>
        <w:tc>
          <w:tcPr>
            <w:tcW w:w="1584" w:type="dxa"/>
            <w:tcBorders>
              <w:top w:val="single" w:sz="4" w:space="0" w:color="000000"/>
              <w:left w:val="single" w:sz="4" w:space="0" w:color="000000"/>
              <w:bottom w:val="single" w:sz="4" w:space="0" w:color="000000"/>
            </w:tcBorders>
            <w:shd w:val="clear" w:color="auto" w:fill="auto"/>
            <w:vAlign w:val="center"/>
          </w:tcPr>
          <w:p w14:paraId="4FCE8EB9" w14:textId="77777777" w:rsidR="00B05DA2" w:rsidRDefault="00634460">
            <w:pPr>
              <w:pStyle w:val="TAC"/>
              <w:rPr>
                <w:highlight w:val="yellow"/>
              </w:rPr>
            </w:pPr>
            <w:r>
              <w:rPr>
                <w:highlight w:val="yellow"/>
              </w:rPr>
              <w:t>18</w:t>
            </w:r>
          </w:p>
        </w:tc>
        <w:tc>
          <w:tcPr>
            <w:tcW w:w="2640" w:type="dxa"/>
            <w:tcBorders>
              <w:top w:val="single" w:sz="4" w:space="0" w:color="000000"/>
              <w:left w:val="single" w:sz="4" w:space="0" w:color="000000"/>
              <w:bottom w:val="single" w:sz="4" w:space="0" w:color="000000"/>
            </w:tcBorders>
            <w:shd w:val="clear" w:color="auto" w:fill="auto"/>
            <w:vAlign w:val="center"/>
          </w:tcPr>
          <w:p w14:paraId="424624DA" w14:textId="77777777" w:rsidR="00B05DA2" w:rsidRDefault="00634460">
            <w:pPr>
              <w:pStyle w:val="TAC"/>
              <w:rPr>
                <w:highlight w:val="yellow"/>
              </w:rPr>
            </w:pPr>
            <w:r>
              <w:rPr>
                <w:highlight w:val="yellow"/>
              </w:rPr>
              <w:t>3.0 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08A47" w14:textId="77777777" w:rsidR="00B05DA2" w:rsidRDefault="00634460">
            <w:pPr>
              <w:pStyle w:val="TAC"/>
              <w:rPr>
                <w:highlight w:val="yellow"/>
              </w:rPr>
            </w:pPr>
            <w:r>
              <w:rPr>
                <w:highlight w:val="yellow"/>
              </w:rPr>
              <w:t>175 Mbps</w:t>
            </w:r>
          </w:p>
        </w:tc>
      </w:tr>
      <w:tr w:rsidR="00B05DA2" w14:paraId="76EE6BB2" w14:textId="77777777">
        <w:tc>
          <w:tcPr>
            <w:tcW w:w="2346" w:type="dxa"/>
            <w:tcBorders>
              <w:top w:val="single" w:sz="4" w:space="0" w:color="000000"/>
              <w:left w:val="single" w:sz="4" w:space="0" w:color="000000"/>
              <w:bottom w:val="single" w:sz="4" w:space="0" w:color="000000"/>
            </w:tcBorders>
            <w:shd w:val="clear" w:color="auto" w:fill="auto"/>
            <w:vAlign w:val="center"/>
          </w:tcPr>
          <w:p w14:paraId="1DCFDD7B" w14:textId="77777777" w:rsidR="00B05DA2" w:rsidRDefault="00634460">
            <w:pPr>
              <w:pStyle w:val="TAC"/>
            </w:pPr>
            <w:r>
              <w:t>1500 Byte</w:t>
            </w:r>
          </w:p>
        </w:tc>
        <w:tc>
          <w:tcPr>
            <w:tcW w:w="1584" w:type="dxa"/>
            <w:tcBorders>
              <w:top w:val="single" w:sz="4" w:space="0" w:color="000000"/>
              <w:left w:val="single" w:sz="4" w:space="0" w:color="000000"/>
              <w:bottom w:val="single" w:sz="4" w:space="0" w:color="000000"/>
            </w:tcBorders>
            <w:shd w:val="clear" w:color="auto" w:fill="auto"/>
            <w:vAlign w:val="center"/>
          </w:tcPr>
          <w:p w14:paraId="4A7088D5" w14:textId="77777777" w:rsidR="00B05DA2" w:rsidRDefault="00634460">
            <w:pPr>
              <w:pStyle w:val="TAC"/>
            </w:pPr>
            <w:r>
              <w:t>18</w:t>
            </w:r>
          </w:p>
        </w:tc>
        <w:tc>
          <w:tcPr>
            <w:tcW w:w="2640" w:type="dxa"/>
            <w:tcBorders>
              <w:top w:val="single" w:sz="4" w:space="0" w:color="000000"/>
              <w:left w:val="single" w:sz="4" w:space="0" w:color="000000"/>
              <w:bottom w:val="single" w:sz="4" w:space="0" w:color="000000"/>
            </w:tcBorders>
            <w:shd w:val="clear" w:color="auto" w:fill="auto"/>
            <w:vAlign w:val="center"/>
          </w:tcPr>
          <w:p w14:paraId="5A3E225A" w14:textId="77777777" w:rsidR="00B05DA2" w:rsidRDefault="00634460">
            <w:pPr>
              <w:pStyle w:val="TAC"/>
            </w:pPr>
            <w:r>
              <w:t>3.0 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8C1C5" w14:textId="77777777" w:rsidR="00B05DA2" w:rsidRDefault="00634460">
            <w:pPr>
              <w:pStyle w:val="TAC"/>
            </w:pPr>
            <w:r>
              <w:t>524 Mbps</w:t>
            </w:r>
          </w:p>
        </w:tc>
      </w:tr>
    </w:tbl>
    <w:p w14:paraId="33A6704B" w14:textId="77777777" w:rsidR="00B05DA2" w:rsidRDefault="00B05DA2"/>
    <w:p w14:paraId="132EC4FD" w14:textId="77777777" w:rsidR="00B05DA2" w:rsidRDefault="00634460">
      <w:pPr>
        <w:pStyle w:val="TH"/>
      </w:pPr>
      <w:r>
        <w:t>Table 5: Supportable PDCP bit rates for LEO satellite systems with transparent architecture</w:t>
      </w:r>
    </w:p>
    <w:tbl>
      <w:tblPr>
        <w:tblW w:w="9379" w:type="dxa"/>
        <w:tblInd w:w="-5" w:type="dxa"/>
        <w:tblLayout w:type="fixed"/>
        <w:tblLook w:val="04A0" w:firstRow="1" w:lastRow="0" w:firstColumn="1" w:lastColumn="0" w:noHBand="0" w:noVBand="1"/>
      </w:tblPr>
      <w:tblGrid>
        <w:gridCol w:w="2346"/>
        <w:gridCol w:w="1584"/>
        <w:gridCol w:w="2640"/>
        <w:gridCol w:w="2809"/>
      </w:tblGrid>
      <w:tr w:rsidR="00B05DA2" w14:paraId="75A31AFD" w14:textId="77777777">
        <w:tc>
          <w:tcPr>
            <w:tcW w:w="2346" w:type="dxa"/>
            <w:tcBorders>
              <w:top w:val="single" w:sz="4" w:space="0" w:color="000000"/>
              <w:left w:val="single" w:sz="4" w:space="0" w:color="000000"/>
              <w:bottom w:val="single" w:sz="4" w:space="0" w:color="000000"/>
            </w:tcBorders>
            <w:shd w:val="clear" w:color="auto" w:fill="auto"/>
            <w:vAlign w:val="center"/>
          </w:tcPr>
          <w:p w14:paraId="0447EC4A" w14:textId="77777777" w:rsidR="00B05DA2" w:rsidRDefault="00634460">
            <w:pPr>
              <w:pStyle w:val="TAH"/>
            </w:pPr>
            <w:proofErr w:type="spellStart"/>
            <w:r>
              <w:t>PDCP_SDU_size</w:t>
            </w:r>
            <w:proofErr w:type="spellEnd"/>
          </w:p>
        </w:tc>
        <w:tc>
          <w:tcPr>
            <w:tcW w:w="1584" w:type="dxa"/>
            <w:tcBorders>
              <w:top w:val="single" w:sz="4" w:space="0" w:color="000000"/>
              <w:left w:val="single" w:sz="4" w:space="0" w:color="000000"/>
              <w:bottom w:val="single" w:sz="4" w:space="0" w:color="000000"/>
            </w:tcBorders>
            <w:shd w:val="clear" w:color="auto" w:fill="auto"/>
            <w:vAlign w:val="center"/>
          </w:tcPr>
          <w:p w14:paraId="56408635" w14:textId="77777777" w:rsidR="00B05DA2" w:rsidRDefault="00634460">
            <w:pPr>
              <w:pStyle w:val="TAH"/>
            </w:pPr>
            <w:proofErr w:type="spellStart"/>
            <w:r>
              <w:t>pdcp</w:t>
            </w:r>
            <w:proofErr w:type="spellEnd"/>
            <w:r>
              <w:t>-SN-Size</w:t>
            </w:r>
          </w:p>
        </w:tc>
        <w:tc>
          <w:tcPr>
            <w:tcW w:w="2640" w:type="dxa"/>
            <w:tcBorders>
              <w:top w:val="single" w:sz="4" w:space="0" w:color="000000"/>
              <w:left w:val="single" w:sz="4" w:space="0" w:color="000000"/>
              <w:bottom w:val="single" w:sz="4" w:space="0" w:color="000000"/>
            </w:tcBorders>
            <w:shd w:val="clear" w:color="auto" w:fill="auto"/>
            <w:vAlign w:val="center"/>
          </w:tcPr>
          <w:p w14:paraId="0469895B" w14:textId="77777777" w:rsidR="00B05DA2" w:rsidRDefault="00634460">
            <w:pPr>
              <w:pStyle w:val="TAH"/>
            </w:pPr>
            <w:proofErr w:type="spellStart"/>
            <w:r>
              <w:t>PDCP_RetransmissionTime</w:t>
            </w:r>
            <w:proofErr w:type="spellEnd"/>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72353" w14:textId="77777777" w:rsidR="00B05DA2" w:rsidRDefault="00634460">
            <w:pPr>
              <w:pStyle w:val="TAH"/>
            </w:pPr>
            <w:proofErr w:type="spellStart"/>
            <w:r>
              <w:t>PDCP_data_rate</w:t>
            </w:r>
            <w:proofErr w:type="spellEnd"/>
          </w:p>
        </w:tc>
      </w:tr>
      <w:tr w:rsidR="00B05DA2" w14:paraId="4A8B68E4" w14:textId="77777777">
        <w:tc>
          <w:tcPr>
            <w:tcW w:w="2346" w:type="dxa"/>
            <w:tcBorders>
              <w:top w:val="single" w:sz="4" w:space="0" w:color="000000"/>
              <w:left w:val="single" w:sz="4" w:space="0" w:color="000000"/>
              <w:bottom w:val="single" w:sz="4" w:space="0" w:color="000000"/>
            </w:tcBorders>
            <w:shd w:val="clear" w:color="auto" w:fill="auto"/>
            <w:vAlign w:val="center"/>
          </w:tcPr>
          <w:p w14:paraId="0D4F5513" w14:textId="77777777" w:rsidR="00B05DA2" w:rsidRDefault="00634460">
            <w:pPr>
              <w:pStyle w:val="TAC"/>
            </w:pPr>
            <w:r>
              <w:t>500 Byte</w:t>
            </w:r>
          </w:p>
        </w:tc>
        <w:tc>
          <w:tcPr>
            <w:tcW w:w="1584" w:type="dxa"/>
            <w:tcBorders>
              <w:top w:val="single" w:sz="4" w:space="0" w:color="000000"/>
              <w:left w:val="single" w:sz="4" w:space="0" w:color="000000"/>
              <w:bottom w:val="single" w:sz="4" w:space="0" w:color="000000"/>
            </w:tcBorders>
            <w:shd w:val="clear" w:color="auto" w:fill="auto"/>
            <w:vAlign w:val="center"/>
          </w:tcPr>
          <w:p w14:paraId="377F6270" w14:textId="77777777" w:rsidR="00B05DA2" w:rsidRDefault="00634460">
            <w:pPr>
              <w:pStyle w:val="TAC"/>
            </w:pPr>
            <w:r>
              <w:t>18</w:t>
            </w:r>
          </w:p>
        </w:tc>
        <w:tc>
          <w:tcPr>
            <w:tcW w:w="2640" w:type="dxa"/>
            <w:tcBorders>
              <w:top w:val="single" w:sz="4" w:space="0" w:color="000000"/>
              <w:left w:val="single" w:sz="4" w:space="0" w:color="000000"/>
              <w:bottom w:val="single" w:sz="4" w:space="0" w:color="000000"/>
            </w:tcBorders>
            <w:shd w:val="clear" w:color="auto" w:fill="auto"/>
            <w:vAlign w:val="center"/>
          </w:tcPr>
          <w:p w14:paraId="2CF046CB" w14:textId="77777777" w:rsidR="00B05DA2" w:rsidRDefault="00634460">
            <w:pPr>
              <w:pStyle w:val="TAC"/>
            </w:pPr>
            <w:r>
              <w:t xml:space="preserve">75 </w:t>
            </w:r>
            <w:proofErr w:type="spellStart"/>
            <w:r>
              <w:t>ms</w:t>
            </w:r>
            <w:proofErr w:type="spellEnd"/>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8A700" w14:textId="77777777" w:rsidR="00B05DA2" w:rsidRDefault="00634460">
            <w:pPr>
              <w:pStyle w:val="TAC"/>
            </w:pPr>
            <w:r>
              <w:t>6991 Mbps</w:t>
            </w:r>
          </w:p>
        </w:tc>
      </w:tr>
      <w:tr w:rsidR="00B05DA2" w14:paraId="3A366373" w14:textId="77777777">
        <w:tc>
          <w:tcPr>
            <w:tcW w:w="2346" w:type="dxa"/>
            <w:tcBorders>
              <w:top w:val="single" w:sz="4" w:space="0" w:color="000000"/>
              <w:left w:val="single" w:sz="4" w:space="0" w:color="000000"/>
              <w:bottom w:val="single" w:sz="4" w:space="0" w:color="000000"/>
            </w:tcBorders>
            <w:shd w:val="clear" w:color="auto" w:fill="auto"/>
            <w:vAlign w:val="center"/>
          </w:tcPr>
          <w:p w14:paraId="6143CE04" w14:textId="77777777" w:rsidR="00B05DA2" w:rsidRDefault="00634460">
            <w:pPr>
              <w:pStyle w:val="TAC"/>
            </w:pPr>
            <w:r>
              <w:t>1500 Byte</w:t>
            </w:r>
          </w:p>
        </w:tc>
        <w:tc>
          <w:tcPr>
            <w:tcW w:w="1584" w:type="dxa"/>
            <w:tcBorders>
              <w:top w:val="single" w:sz="4" w:space="0" w:color="000000"/>
              <w:left w:val="single" w:sz="4" w:space="0" w:color="000000"/>
              <w:bottom w:val="single" w:sz="4" w:space="0" w:color="000000"/>
            </w:tcBorders>
            <w:shd w:val="clear" w:color="auto" w:fill="auto"/>
            <w:vAlign w:val="center"/>
          </w:tcPr>
          <w:p w14:paraId="01434B78" w14:textId="77777777" w:rsidR="00B05DA2" w:rsidRDefault="00634460">
            <w:pPr>
              <w:pStyle w:val="TAC"/>
            </w:pPr>
            <w:r>
              <w:t>18</w:t>
            </w:r>
          </w:p>
        </w:tc>
        <w:tc>
          <w:tcPr>
            <w:tcW w:w="2640" w:type="dxa"/>
            <w:tcBorders>
              <w:top w:val="single" w:sz="4" w:space="0" w:color="000000"/>
              <w:left w:val="single" w:sz="4" w:space="0" w:color="000000"/>
              <w:bottom w:val="single" w:sz="4" w:space="0" w:color="000000"/>
            </w:tcBorders>
            <w:shd w:val="clear" w:color="auto" w:fill="auto"/>
            <w:vAlign w:val="center"/>
          </w:tcPr>
          <w:p w14:paraId="0DB2F02C" w14:textId="77777777" w:rsidR="00B05DA2" w:rsidRDefault="00634460">
            <w:pPr>
              <w:pStyle w:val="TAC"/>
            </w:pPr>
            <w:r>
              <w:t xml:space="preserve">75 </w:t>
            </w:r>
            <w:proofErr w:type="spellStart"/>
            <w:r>
              <w:t>ms</w:t>
            </w:r>
            <w:proofErr w:type="spellEnd"/>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47698" w14:textId="77777777" w:rsidR="00B05DA2" w:rsidRDefault="00634460">
            <w:pPr>
              <w:pStyle w:val="TAC"/>
            </w:pPr>
            <w:r>
              <w:t>20972 Mbps</w:t>
            </w:r>
          </w:p>
        </w:tc>
      </w:tr>
      <w:tr w:rsidR="00B05DA2" w14:paraId="797722EA" w14:textId="77777777">
        <w:tc>
          <w:tcPr>
            <w:tcW w:w="2346" w:type="dxa"/>
            <w:tcBorders>
              <w:top w:val="single" w:sz="4" w:space="0" w:color="000000"/>
              <w:left w:val="single" w:sz="4" w:space="0" w:color="000000"/>
              <w:bottom w:val="single" w:sz="4" w:space="0" w:color="000000"/>
            </w:tcBorders>
            <w:shd w:val="clear" w:color="auto" w:fill="auto"/>
            <w:vAlign w:val="center"/>
          </w:tcPr>
          <w:p w14:paraId="5391F3C7" w14:textId="77777777" w:rsidR="00B05DA2" w:rsidRDefault="00634460">
            <w:pPr>
              <w:pStyle w:val="TAC"/>
            </w:pPr>
            <w:r>
              <w:t>500 Byte</w:t>
            </w:r>
          </w:p>
        </w:tc>
        <w:tc>
          <w:tcPr>
            <w:tcW w:w="1584" w:type="dxa"/>
            <w:tcBorders>
              <w:top w:val="single" w:sz="4" w:space="0" w:color="000000"/>
              <w:left w:val="single" w:sz="4" w:space="0" w:color="000000"/>
              <w:bottom w:val="single" w:sz="4" w:space="0" w:color="000000"/>
            </w:tcBorders>
            <w:shd w:val="clear" w:color="auto" w:fill="auto"/>
            <w:vAlign w:val="center"/>
          </w:tcPr>
          <w:p w14:paraId="2141F5E8" w14:textId="77777777" w:rsidR="00B05DA2" w:rsidRDefault="00634460">
            <w:pPr>
              <w:pStyle w:val="TAC"/>
            </w:pPr>
            <w:r>
              <w:t>18</w:t>
            </w:r>
          </w:p>
        </w:tc>
        <w:tc>
          <w:tcPr>
            <w:tcW w:w="2640" w:type="dxa"/>
            <w:tcBorders>
              <w:top w:val="single" w:sz="4" w:space="0" w:color="000000"/>
              <w:left w:val="single" w:sz="4" w:space="0" w:color="000000"/>
              <w:bottom w:val="single" w:sz="4" w:space="0" w:color="000000"/>
            </w:tcBorders>
            <w:shd w:val="clear" w:color="auto" w:fill="auto"/>
            <w:vAlign w:val="center"/>
          </w:tcPr>
          <w:p w14:paraId="7A838C3C" w14:textId="77777777" w:rsidR="00B05DA2" w:rsidRDefault="00634460">
            <w:pPr>
              <w:pStyle w:val="TAC"/>
            </w:pPr>
            <w:r>
              <w:t xml:space="preserve">150 </w:t>
            </w:r>
            <w:proofErr w:type="spellStart"/>
            <w:r>
              <w:t>ms</w:t>
            </w:r>
            <w:proofErr w:type="spellEnd"/>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7DA87" w14:textId="77777777" w:rsidR="00B05DA2" w:rsidRDefault="00634460">
            <w:pPr>
              <w:pStyle w:val="TAC"/>
            </w:pPr>
            <w:r>
              <w:t>3495 Mbps</w:t>
            </w:r>
          </w:p>
        </w:tc>
      </w:tr>
      <w:tr w:rsidR="00B05DA2" w14:paraId="3F4DB98C" w14:textId="77777777">
        <w:tc>
          <w:tcPr>
            <w:tcW w:w="2346" w:type="dxa"/>
            <w:tcBorders>
              <w:top w:val="single" w:sz="4" w:space="0" w:color="000000"/>
              <w:left w:val="single" w:sz="4" w:space="0" w:color="000000"/>
              <w:bottom w:val="single" w:sz="4" w:space="0" w:color="000000"/>
            </w:tcBorders>
            <w:shd w:val="clear" w:color="auto" w:fill="auto"/>
            <w:vAlign w:val="center"/>
          </w:tcPr>
          <w:p w14:paraId="6A835BD9" w14:textId="77777777" w:rsidR="00B05DA2" w:rsidRDefault="00634460">
            <w:pPr>
              <w:pStyle w:val="TAC"/>
            </w:pPr>
            <w:r>
              <w:t>1500 Byte</w:t>
            </w:r>
          </w:p>
        </w:tc>
        <w:tc>
          <w:tcPr>
            <w:tcW w:w="1584" w:type="dxa"/>
            <w:tcBorders>
              <w:top w:val="single" w:sz="4" w:space="0" w:color="000000"/>
              <w:left w:val="single" w:sz="4" w:space="0" w:color="000000"/>
              <w:bottom w:val="single" w:sz="4" w:space="0" w:color="000000"/>
            </w:tcBorders>
            <w:shd w:val="clear" w:color="auto" w:fill="auto"/>
            <w:vAlign w:val="center"/>
          </w:tcPr>
          <w:p w14:paraId="4C6782F3" w14:textId="77777777" w:rsidR="00B05DA2" w:rsidRDefault="00634460">
            <w:pPr>
              <w:pStyle w:val="TAC"/>
            </w:pPr>
            <w:r>
              <w:t>18</w:t>
            </w:r>
          </w:p>
        </w:tc>
        <w:tc>
          <w:tcPr>
            <w:tcW w:w="2640" w:type="dxa"/>
            <w:tcBorders>
              <w:top w:val="single" w:sz="4" w:space="0" w:color="000000"/>
              <w:left w:val="single" w:sz="4" w:space="0" w:color="000000"/>
              <w:bottom w:val="single" w:sz="4" w:space="0" w:color="000000"/>
            </w:tcBorders>
            <w:shd w:val="clear" w:color="auto" w:fill="auto"/>
            <w:vAlign w:val="center"/>
          </w:tcPr>
          <w:p w14:paraId="3A178C6E" w14:textId="77777777" w:rsidR="00B05DA2" w:rsidRDefault="00634460">
            <w:pPr>
              <w:pStyle w:val="TAC"/>
            </w:pPr>
            <w:r>
              <w:t xml:space="preserve">150 </w:t>
            </w:r>
            <w:proofErr w:type="spellStart"/>
            <w:r>
              <w:t>ms</w:t>
            </w:r>
            <w:proofErr w:type="spellEnd"/>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31DDF" w14:textId="77777777" w:rsidR="00B05DA2" w:rsidRDefault="00634460">
            <w:pPr>
              <w:pStyle w:val="TAC"/>
            </w:pPr>
            <w:r>
              <w:t>10486 Mbps</w:t>
            </w:r>
          </w:p>
        </w:tc>
      </w:tr>
    </w:tbl>
    <w:p w14:paraId="23D3F8EB" w14:textId="77777777" w:rsidR="00B05DA2" w:rsidRDefault="00B05DA2">
      <w:pPr>
        <w:rPr>
          <w:rFonts w:cs="Arial"/>
          <w:bCs/>
        </w:rPr>
      </w:pPr>
    </w:p>
    <w:p w14:paraId="160106AC" w14:textId="77777777" w:rsidR="00B05DA2" w:rsidRDefault="00634460">
      <w:pPr>
        <w:spacing w:before="120"/>
        <w:rPr>
          <w:rFonts w:cs="Arial"/>
        </w:rPr>
      </w:pPr>
      <w:r>
        <w:rPr>
          <w:rFonts w:cs="Arial"/>
        </w:rPr>
        <w:lastRenderedPageBreak/>
        <w:t xml:space="preserve">For GEO satellite system with transparent architecture, with a retransmission time of 3.0s or 1.5s and a PDCP SDU size of 500 bytes, the NTN target data rate of 360Mbps for airplanes connectivity cannot be achieved.  As mentioned in R2-2007785, this could be a motivation for extending the PDCP SN. </w:t>
      </w:r>
    </w:p>
    <w:p w14:paraId="4069A9E9" w14:textId="77777777" w:rsidR="00B05DA2" w:rsidRDefault="00634460">
      <w:pPr>
        <w:spacing w:before="120"/>
        <w:rPr>
          <w:rFonts w:cs="Arial"/>
          <w:bCs/>
        </w:rPr>
      </w:pPr>
      <w:r>
        <w:rPr>
          <w:rFonts w:cs="Arial"/>
          <w:bCs/>
        </w:rPr>
        <w:t>However, similar to RLC SN, it is mentioned in R2-2006640 that considering typical TCP segment sizes in almost all practical scenarios the possibility of getting a stream of consecutive 500bytes packets in airplanes connectivity is very rare. Thus, in almost all practical scenarios, the average PDCP SDU size will be much higher than 500bytes. On the other hand, applications involving small data packets (e.g. voice) typically does not have a high target data rate of 360 Mbps. Based on these observations, it is also argued that there is no need to extend the PDCP SN length. Moreover, it is also mentioned in R2-2006782 that l</w:t>
      </w:r>
      <w:r>
        <w:t xml:space="preserve">onger SN field length leads to </w:t>
      </w:r>
      <w:r>
        <w:rPr>
          <w:rFonts w:hint="eastAsia"/>
        </w:rPr>
        <w:t>larger</w:t>
      </w:r>
      <w:r>
        <w:t xml:space="preserve"> </w:t>
      </w:r>
      <w:proofErr w:type="spellStart"/>
      <w:r>
        <w:t>AM_Window_Size</w:t>
      </w:r>
      <w:proofErr w:type="spellEnd"/>
      <w:r>
        <w:t xml:space="preserve">, which would increase the amount of required memory for the UE buffer. This is not desirable from the perspective of UE implementation complexity. </w:t>
      </w:r>
      <w:r>
        <w:rPr>
          <w:rFonts w:cs="Arial"/>
          <w:bCs/>
        </w:rPr>
        <w:t xml:space="preserve">This conclusion is supported in R2-2006705, and R2-2007889. </w:t>
      </w:r>
    </w:p>
    <w:p w14:paraId="30A816AE" w14:textId="77777777" w:rsidR="00B05DA2" w:rsidRDefault="00B05DA2">
      <w:pPr>
        <w:ind w:left="1440" w:hanging="1440"/>
        <w:rPr>
          <w:b/>
          <w:sz w:val="10"/>
          <w:lang w:eastAsia="sv-SE"/>
        </w:rPr>
      </w:pPr>
    </w:p>
    <w:p w14:paraId="3B7ACC2E" w14:textId="77777777" w:rsidR="00B05DA2" w:rsidRDefault="00634460">
      <w:pPr>
        <w:ind w:left="1440" w:hanging="1440"/>
        <w:rPr>
          <w:b/>
          <w:lang w:eastAsia="sv-SE"/>
        </w:rPr>
      </w:pPr>
      <w:r>
        <w:rPr>
          <w:b/>
          <w:lang w:eastAsia="sv-SE"/>
        </w:rPr>
        <w:t>Question 9: Do companies agree that there is no need to extend PDCP SN length for NR-NTN?</w:t>
      </w:r>
    </w:p>
    <w:p w14:paraId="70F7D8AD" w14:textId="77777777" w:rsidR="00B05DA2" w:rsidRDefault="00B05DA2">
      <w:pPr>
        <w:ind w:left="1440" w:hanging="1440"/>
        <w:rPr>
          <w:b/>
          <w:sz w:val="14"/>
          <w:lang w:eastAsia="sv-SE"/>
        </w:rPr>
      </w:pPr>
    </w:p>
    <w:tbl>
      <w:tblPr>
        <w:tblStyle w:val="TableGrid"/>
        <w:tblW w:w="0" w:type="auto"/>
        <w:jc w:val="center"/>
        <w:tblLook w:val="04A0" w:firstRow="1" w:lastRow="0" w:firstColumn="1" w:lastColumn="0" w:noHBand="0" w:noVBand="1"/>
      </w:tblPr>
      <w:tblGrid>
        <w:gridCol w:w="1502"/>
        <w:gridCol w:w="1553"/>
        <w:gridCol w:w="5850"/>
      </w:tblGrid>
      <w:tr w:rsidR="00B05DA2" w14:paraId="2C50B859" w14:textId="77777777">
        <w:trPr>
          <w:jc w:val="center"/>
        </w:trPr>
        <w:tc>
          <w:tcPr>
            <w:tcW w:w="1502" w:type="dxa"/>
            <w:shd w:val="clear" w:color="auto" w:fill="E7E6E6" w:themeFill="background2"/>
          </w:tcPr>
          <w:p w14:paraId="6F404820" w14:textId="77777777" w:rsidR="00B05DA2" w:rsidRDefault="00634460">
            <w:pPr>
              <w:jc w:val="center"/>
              <w:rPr>
                <w:b/>
                <w:lang w:eastAsia="sv-SE"/>
              </w:rPr>
            </w:pPr>
            <w:r>
              <w:rPr>
                <w:b/>
                <w:lang w:eastAsia="sv-SE"/>
              </w:rPr>
              <w:t>Company</w:t>
            </w:r>
          </w:p>
        </w:tc>
        <w:tc>
          <w:tcPr>
            <w:tcW w:w="1553" w:type="dxa"/>
            <w:shd w:val="clear" w:color="auto" w:fill="E7E6E6" w:themeFill="background2"/>
          </w:tcPr>
          <w:p w14:paraId="101BE764" w14:textId="77777777" w:rsidR="00B05DA2" w:rsidRDefault="00634460">
            <w:pPr>
              <w:jc w:val="center"/>
              <w:rPr>
                <w:b/>
                <w:lang w:eastAsia="sv-SE"/>
              </w:rPr>
            </w:pPr>
            <w:r>
              <w:rPr>
                <w:b/>
                <w:lang w:eastAsia="sv-SE"/>
              </w:rPr>
              <w:t>Agree / Disagree</w:t>
            </w:r>
          </w:p>
        </w:tc>
        <w:tc>
          <w:tcPr>
            <w:tcW w:w="5850" w:type="dxa"/>
            <w:shd w:val="clear" w:color="auto" w:fill="E7E6E6" w:themeFill="background2"/>
          </w:tcPr>
          <w:p w14:paraId="1988B33C" w14:textId="77777777" w:rsidR="00B05DA2" w:rsidRDefault="00634460">
            <w:pPr>
              <w:jc w:val="center"/>
              <w:rPr>
                <w:b/>
                <w:lang w:eastAsia="sv-SE"/>
              </w:rPr>
            </w:pPr>
            <w:r>
              <w:rPr>
                <w:b/>
                <w:lang w:eastAsia="sv-SE"/>
              </w:rPr>
              <w:t>Additional comments</w:t>
            </w:r>
          </w:p>
        </w:tc>
      </w:tr>
      <w:tr w:rsidR="00B05DA2" w14:paraId="0ABFC139" w14:textId="77777777">
        <w:trPr>
          <w:jc w:val="center"/>
        </w:trPr>
        <w:tc>
          <w:tcPr>
            <w:tcW w:w="1502" w:type="dxa"/>
          </w:tcPr>
          <w:p w14:paraId="2FBD06F9" w14:textId="77777777" w:rsidR="00B05DA2" w:rsidRDefault="00634460">
            <w:pPr>
              <w:rPr>
                <w:rFonts w:eastAsiaTheme="minorEastAsia"/>
              </w:rPr>
            </w:pPr>
            <w:proofErr w:type="spellStart"/>
            <w:r>
              <w:rPr>
                <w:rFonts w:eastAsiaTheme="minorEastAsia" w:hint="eastAsia"/>
              </w:rPr>
              <w:t>Spreadtrum</w:t>
            </w:r>
            <w:proofErr w:type="spellEnd"/>
          </w:p>
        </w:tc>
        <w:tc>
          <w:tcPr>
            <w:tcW w:w="1553" w:type="dxa"/>
          </w:tcPr>
          <w:p w14:paraId="01C153BB" w14:textId="77777777" w:rsidR="00B05DA2" w:rsidRDefault="00634460">
            <w:pPr>
              <w:rPr>
                <w:rFonts w:eastAsiaTheme="minorEastAsia"/>
              </w:rPr>
            </w:pPr>
            <w:r>
              <w:rPr>
                <w:rFonts w:eastAsiaTheme="minorEastAsia" w:hint="eastAsia"/>
              </w:rPr>
              <w:t>Agree</w:t>
            </w:r>
          </w:p>
        </w:tc>
        <w:tc>
          <w:tcPr>
            <w:tcW w:w="5850" w:type="dxa"/>
          </w:tcPr>
          <w:p w14:paraId="70B5D52B" w14:textId="77777777" w:rsidR="00B05DA2" w:rsidRDefault="00634460">
            <w:pPr>
              <w:rPr>
                <w:lang w:eastAsia="sv-SE"/>
              </w:rPr>
            </w:pPr>
            <w:r>
              <w:rPr>
                <w:rFonts w:eastAsiaTheme="minorEastAsia"/>
              </w:rPr>
              <w:t>T</w:t>
            </w:r>
            <w:r>
              <w:rPr>
                <w:rFonts w:eastAsiaTheme="minorEastAsia" w:hint="eastAsia"/>
              </w:rPr>
              <w:t xml:space="preserve">he </w:t>
            </w:r>
            <w:r>
              <w:rPr>
                <w:rFonts w:eastAsiaTheme="minorEastAsia"/>
              </w:rPr>
              <w:t>18-bit SN can support most of scenarios. For airplane, more than one UE can be set in a plane if more data rate is needed.</w:t>
            </w:r>
          </w:p>
        </w:tc>
      </w:tr>
      <w:tr w:rsidR="00B05DA2" w14:paraId="02D2DC71" w14:textId="77777777">
        <w:trPr>
          <w:jc w:val="center"/>
        </w:trPr>
        <w:tc>
          <w:tcPr>
            <w:tcW w:w="1502" w:type="dxa"/>
          </w:tcPr>
          <w:p w14:paraId="79644FCA" w14:textId="77777777" w:rsidR="00B05DA2" w:rsidRDefault="00634460">
            <w:pPr>
              <w:rPr>
                <w:lang w:eastAsia="sv-SE"/>
              </w:rPr>
            </w:pPr>
            <w:r>
              <w:rPr>
                <w:rFonts w:eastAsiaTheme="minorEastAsia" w:hint="eastAsia"/>
                <w:lang w:eastAsia="ko-KR"/>
              </w:rPr>
              <w:t>LG</w:t>
            </w:r>
          </w:p>
        </w:tc>
        <w:tc>
          <w:tcPr>
            <w:tcW w:w="1553" w:type="dxa"/>
          </w:tcPr>
          <w:p w14:paraId="1855FF68" w14:textId="77777777" w:rsidR="00B05DA2" w:rsidRDefault="00634460">
            <w:pPr>
              <w:rPr>
                <w:lang w:eastAsia="sv-SE"/>
              </w:rPr>
            </w:pPr>
            <w:r>
              <w:rPr>
                <w:rFonts w:eastAsiaTheme="minorEastAsia" w:hint="eastAsia"/>
                <w:lang w:eastAsia="ko-KR"/>
              </w:rPr>
              <w:t>Agree</w:t>
            </w:r>
          </w:p>
        </w:tc>
        <w:tc>
          <w:tcPr>
            <w:tcW w:w="5850" w:type="dxa"/>
          </w:tcPr>
          <w:p w14:paraId="3633F88C" w14:textId="77777777" w:rsidR="00B05DA2" w:rsidRDefault="00B05DA2">
            <w:pPr>
              <w:rPr>
                <w:lang w:eastAsia="sv-SE"/>
              </w:rPr>
            </w:pPr>
          </w:p>
        </w:tc>
      </w:tr>
      <w:tr w:rsidR="00B05DA2" w14:paraId="68C25AEE" w14:textId="77777777">
        <w:trPr>
          <w:jc w:val="center"/>
        </w:trPr>
        <w:tc>
          <w:tcPr>
            <w:tcW w:w="1502" w:type="dxa"/>
          </w:tcPr>
          <w:p w14:paraId="6E5F9CC3" w14:textId="77777777" w:rsidR="00B05DA2" w:rsidRDefault="00634460">
            <w:pPr>
              <w:rPr>
                <w:lang w:eastAsia="sv-SE"/>
              </w:rPr>
            </w:pPr>
            <w:proofErr w:type="spellStart"/>
            <w:r>
              <w:rPr>
                <w:rFonts w:eastAsiaTheme="minorEastAsia" w:hint="eastAsia"/>
              </w:rPr>
              <w:t>x</w:t>
            </w:r>
            <w:r>
              <w:rPr>
                <w:rFonts w:eastAsiaTheme="minorEastAsia"/>
              </w:rPr>
              <w:t>iaomi</w:t>
            </w:r>
            <w:proofErr w:type="spellEnd"/>
          </w:p>
        </w:tc>
        <w:tc>
          <w:tcPr>
            <w:tcW w:w="1553" w:type="dxa"/>
          </w:tcPr>
          <w:p w14:paraId="650DCA25" w14:textId="77777777" w:rsidR="00B05DA2" w:rsidRDefault="00634460">
            <w:pPr>
              <w:rPr>
                <w:lang w:eastAsia="sv-SE"/>
              </w:rPr>
            </w:pPr>
            <w:r>
              <w:rPr>
                <w:rFonts w:eastAsiaTheme="minorEastAsia" w:hint="eastAsia"/>
              </w:rPr>
              <w:t>a</w:t>
            </w:r>
            <w:r>
              <w:rPr>
                <w:rFonts w:eastAsiaTheme="minorEastAsia"/>
              </w:rPr>
              <w:t>gree</w:t>
            </w:r>
          </w:p>
        </w:tc>
        <w:tc>
          <w:tcPr>
            <w:tcW w:w="5850" w:type="dxa"/>
          </w:tcPr>
          <w:p w14:paraId="5D10CE2C" w14:textId="77777777" w:rsidR="00B05DA2" w:rsidRDefault="00B05DA2">
            <w:pPr>
              <w:rPr>
                <w:lang w:eastAsia="sv-SE"/>
              </w:rPr>
            </w:pPr>
          </w:p>
        </w:tc>
      </w:tr>
      <w:tr w:rsidR="00B05DA2" w14:paraId="17ED750F" w14:textId="77777777">
        <w:trPr>
          <w:jc w:val="center"/>
        </w:trPr>
        <w:tc>
          <w:tcPr>
            <w:tcW w:w="1502" w:type="dxa"/>
          </w:tcPr>
          <w:p w14:paraId="03273A5A" w14:textId="77777777" w:rsidR="00B05DA2" w:rsidRDefault="00634460">
            <w:pPr>
              <w:rPr>
                <w:lang w:eastAsia="sv-SE"/>
              </w:rPr>
            </w:pPr>
            <w:ins w:id="1682" w:author="cmcc" w:date="2020-09-29T09:31:00Z">
              <w:r>
                <w:rPr>
                  <w:rFonts w:eastAsiaTheme="minorEastAsia" w:hint="eastAsia"/>
                </w:rPr>
                <w:t>C</w:t>
              </w:r>
              <w:r>
                <w:rPr>
                  <w:rFonts w:eastAsiaTheme="minorEastAsia"/>
                </w:rPr>
                <w:t>MCC</w:t>
              </w:r>
            </w:ins>
          </w:p>
        </w:tc>
        <w:tc>
          <w:tcPr>
            <w:tcW w:w="1553" w:type="dxa"/>
          </w:tcPr>
          <w:p w14:paraId="12F632AA" w14:textId="77777777" w:rsidR="00B05DA2" w:rsidRDefault="00634460">
            <w:pPr>
              <w:rPr>
                <w:lang w:eastAsia="sv-SE"/>
              </w:rPr>
            </w:pPr>
            <w:ins w:id="1683" w:author="cmcc" w:date="2020-09-29T09:31:00Z">
              <w:r>
                <w:rPr>
                  <w:rFonts w:eastAsiaTheme="minorEastAsia" w:hint="eastAsia"/>
                </w:rPr>
                <w:t>A</w:t>
              </w:r>
              <w:r>
                <w:rPr>
                  <w:rFonts w:eastAsiaTheme="minorEastAsia"/>
                </w:rPr>
                <w:t>gree</w:t>
              </w:r>
            </w:ins>
          </w:p>
        </w:tc>
        <w:tc>
          <w:tcPr>
            <w:tcW w:w="5850" w:type="dxa"/>
          </w:tcPr>
          <w:p w14:paraId="0A025E6F" w14:textId="77777777" w:rsidR="00B05DA2" w:rsidRDefault="00634460">
            <w:pPr>
              <w:rPr>
                <w:lang w:eastAsia="sv-SE"/>
              </w:rPr>
            </w:pPr>
            <w:ins w:id="1684" w:author="cmcc" w:date="2020-09-29T09:31:00Z">
              <w:r>
                <w:rPr>
                  <w:rFonts w:eastAsiaTheme="minorEastAsia" w:hint="eastAsia"/>
                </w:rPr>
                <w:t>P</w:t>
              </w:r>
              <w:r>
                <w:rPr>
                  <w:rFonts w:eastAsiaTheme="minorEastAsia"/>
                </w:rPr>
                <w:t>lease see our comments to Question5 for RLC SN.</w:t>
              </w:r>
            </w:ins>
          </w:p>
        </w:tc>
      </w:tr>
      <w:tr w:rsidR="00B05DA2" w14:paraId="799A24D9" w14:textId="77777777">
        <w:trPr>
          <w:jc w:val="center"/>
        </w:trPr>
        <w:tc>
          <w:tcPr>
            <w:tcW w:w="1502" w:type="dxa"/>
          </w:tcPr>
          <w:p w14:paraId="0BB084CA" w14:textId="77777777" w:rsidR="00B05DA2" w:rsidRDefault="00634460">
            <w:pPr>
              <w:rPr>
                <w:lang w:eastAsia="sv-SE"/>
              </w:rPr>
            </w:pPr>
            <w:ins w:id="1685" w:author="Shah, Rikin" w:date="2020-10-01T08:50:00Z">
              <w:r>
                <w:rPr>
                  <w:lang w:eastAsia="sv-SE"/>
                </w:rPr>
                <w:t>Panasonic</w:t>
              </w:r>
            </w:ins>
          </w:p>
        </w:tc>
        <w:tc>
          <w:tcPr>
            <w:tcW w:w="1553" w:type="dxa"/>
          </w:tcPr>
          <w:p w14:paraId="0DE2DFAD" w14:textId="77777777" w:rsidR="00B05DA2" w:rsidRDefault="00634460">
            <w:pPr>
              <w:rPr>
                <w:lang w:eastAsia="sv-SE"/>
              </w:rPr>
            </w:pPr>
            <w:ins w:id="1686" w:author="Shah, Rikin" w:date="2020-10-01T08:50:00Z">
              <w:r>
                <w:rPr>
                  <w:lang w:eastAsia="sv-SE"/>
                </w:rPr>
                <w:t>Agree</w:t>
              </w:r>
            </w:ins>
          </w:p>
        </w:tc>
        <w:tc>
          <w:tcPr>
            <w:tcW w:w="5850" w:type="dxa"/>
          </w:tcPr>
          <w:p w14:paraId="53AB9C5B" w14:textId="77777777" w:rsidR="00B05DA2" w:rsidRDefault="00B05DA2">
            <w:pPr>
              <w:rPr>
                <w:lang w:eastAsia="sv-SE"/>
              </w:rPr>
            </w:pPr>
          </w:p>
        </w:tc>
      </w:tr>
      <w:tr w:rsidR="00B05DA2" w14:paraId="2776CE8C" w14:textId="77777777">
        <w:trPr>
          <w:jc w:val="center"/>
        </w:trPr>
        <w:tc>
          <w:tcPr>
            <w:tcW w:w="1502" w:type="dxa"/>
          </w:tcPr>
          <w:p w14:paraId="29849836" w14:textId="77777777" w:rsidR="00B05DA2" w:rsidRDefault="00634460">
            <w:pPr>
              <w:rPr>
                <w:lang w:eastAsia="sv-SE"/>
              </w:rPr>
            </w:pPr>
            <w:ins w:id="1687" w:author="Robert S Karlsson" w:date="2020-10-02T18:10:00Z">
              <w:r>
                <w:rPr>
                  <w:lang w:eastAsia="sv-SE"/>
                </w:rPr>
                <w:t>Ericsson</w:t>
              </w:r>
            </w:ins>
          </w:p>
        </w:tc>
        <w:tc>
          <w:tcPr>
            <w:tcW w:w="1553" w:type="dxa"/>
          </w:tcPr>
          <w:p w14:paraId="5ED0215D" w14:textId="77777777" w:rsidR="00B05DA2" w:rsidRDefault="00634460">
            <w:pPr>
              <w:rPr>
                <w:lang w:eastAsia="sv-SE"/>
              </w:rPr>
            </w:pPr>
            <w:ins w:id="1688" w:author="Robert S Karlsson" w:date="2020-10-02T18:10:00Z">
              <w:r>
                <w:rPr>
                  <w:lang w:eastAsia="sv-SE"/>
                </w:rPr>
                <w:t>Agree</w:t>
              </w:r>
            </w:ins>
          </w:p>
        </w:tc>
        <w:tc>
          <w:tcPr>
            <w:tcW w:w="5850" w:type="dxa"/>
          </w:tcPr>
          <w:p w14:paraId="719CCD24" w14:textId="77777777" w:rsidR="00B05DA2" w:rsidRDefault="00634460">
            <w:pPr>
              <w:rPr>
                <w:lang w:eastAsia="sv-SE"/>
              </w:rPr>
            </w:pPr>
            <w:ins w:id="1689" w:author="Robert S Karlsson" w:date="2020-10-02T18:10:00Z">
              <w:r>
                <w:rPr>
                  <w:lang w:eastAsia="sv-SE"/>
                </w:rPr>
                <w:t>No need to extend PDCP SN length.</w:t>
              </w:r>
            </w:ins>
          </w:p>
        </w:tc>
      </w:tr>
      <w:tr w:rsidR="00B05DA2" w14:paraId="6C2A6431" w14:textId="77777777">
        <w:trPr>
          <w:jc w:val="center"/>
          <w:ins w:id="1690" w:author="CATT" w:date="2020-10-07T10:58:00Z"/>
        </w:trPr>
        <w:tc>
          <w:tcPr>
            <w:tcW w:w="1502" w:type="dxa"/>
          </w:tcPr>
          <w:p w14:paraId="13DE9D11" w14:textId="77777777" w:rsidR="00B05DA2" w:rsidRDefault="00634460">
            <w:pPr>
              <w:rPr>
                <w:ins w:id="1691" w:author="CATT" w:date="2020-10-07T10:58:00Z"/>
                <w:lang w:eastAsia="sv-SE"/>
              </w:rPr>
            </w:pPr>
            <w:ins w:id="1692" w:author="CATT" w:date="2020-10-07T10:58:00Z">
              <w:r>
                <w:rPr>
                  <w:lang w:val="en-US" w:eastAsia="sv-SE"/>
                </w:rPr>
                <w:t>CATT</w:t>
              </w:r>
            </w:ins>
          </w:p>
        </w:tc>
        <w:tc>
          <w:tcPr>
            <w:tcW w:w="1553" w:type="dxa"/>
          </w:tcPr>
          <w:p w14:paraId="5E3C3E3C" w14:textId="77777777" w:rsidR="00B05DA2" w:rsidRDefault="00634460">
            <w:pPr>
              <w:rPr>
                <w:ins w:id="1693" w:author="CATT" w:date="2020-10-07T10:58:00Z"/>
                <w:lang w:eastAsia="sv-SE"/>
              </w:rPr>
            </w:pPr>
            <w:ins w:id="1694" w:author="CATT" w:date="2020-10-07T10:58:00Z">
              <w:r>
                <w:rPr>
                  <w:rFonts w:eastAsiaTheme="minorEastAsia" w:hint="eastAsia"/>
                  <w:lang w:eastAsia="ko-KR"/>
                </w:rPr>
                <w:t>Agree</w:t>
              </w:r>
            </w:ins>
          </w:p>
        </w:tc>
        <w:tc>
          <w:tcPr>
            <w:tcW w:w="5850" w:type="dxa"/>
          </w:tcPr>
          <w:p w14:paraId="482C7251" w14:textId="77777777" w:rsidR="00B05DA2" w:rsidRDefault="00B05DA2">
            <w:pPr>
              <w:rPr>
                <w:ins w:id="1695" w:author="CATT" w:date="2020-10-07T10:58:00Z"/>
                <w:lang w:eastAsia="sv-SE"/>
              </w:rPr>
            </w:pPr>
          </w:p>
        </w:tc>
      </w:tr>
      <w:tr w:rsidR="00B05DA2" w14:paraId="4782E4FA" w14:textId="77777777">
        <w:trPr>
          <w:jc w:val="center"/>
          <w:ins w:id="1696" w:author="Chien-Chun CHENG" w:date="2020-10-07T11:30:00Z"/>
        </w:trPr>
        <w:tc>
          <w:tcPr>
            <w:tcW w:w="1502" w:type="dxa"/>
          </w:tcPr>
          <w:p w14:paraId="315292AE" w14:textId="77777777" w:rsidR="00B05DA2" w:rsidRDefault="00634460">
            <w:pPr>
              <w:rPr>
                <w:ins w:id="1697" w:author="Chien-Chun CHENG" w:date="2020-10-07T11:30:00Z"/>
                <w:lang w:val="en-US" w:eastAsia="sv-SE"/>
              </w:rPr>
            </w:pPr>
            <w:ins w:id="1698" w:author="Chien-Chun CHENG" w:date="2020-10-07T11:30:00Z">
              <w:r>
                <w:rPr>
                  <w:lang w:val="en-US" w:eastAsia="sv-SE"/>
                </w:rPr>
                <w:t>APT</w:t>
              </w:r>
            </w:ins>
          </w:p>
        </w:tc>
        <w:tc>
          <w:tcPr>
            <w:tcW w:w="1553" w:type="dxa"/>
          </w:tcPr>
          <w:p w14:paraId="47D1DFD2" w14:textId="77777777" w:rsidR="00B05DA2" w:rsidRDefault="00634460">
            <w:pPr>
              <w:rPr>
                <w:ins w:id="1699" w:author="Chien-Chun CHENG" w:date="2020-10-07T11:30:00Z"/>
                <w:rFonts w:eastAsiaTheme="minorEastAsia"/>
                <w:lang w:eastAsia="ko-KR"/>
              </w:rPr>
            </w:pPr>
            <w:ins w:id="1700" w:author="Chien-Chun CHENG" w:date="2020-10-07T11:30:00Z">
              <w:r>
                <w:rPr>
                  <w:rFonts w:eastAsiaTheme="minorEastAsia"/>
                  <w:lang w:eastAsia="ko-KR"/>
                </w:rPr>
                <w:t xml:space="preserve">Agree </w:t>
              </w:r>
            </w:ins>
          </w:p>
        </w:tc>
        <w:tc>
          <w:tcPr>
            <w:tcW w:w="5850" w:type="dxa"/>
          </w:tcPr>
          <w:p w14:paraId="5984677C" w14:textId="77777777" w:rsidR="00B05DA2" w:rsidRDefault="00B05DA2">
            <w:pPr>
              <w:rPr>
                <w:ins w:id="1701" w:author="Chien-Chun CHENG" w:date="2020-10-07T11:30:00Z"/>
                <w:lang w:eastAsia="sv-SE"/>
              </w:rPr>
            </w:pPr>
          </w:p>
        </w:tc>
      </w:tr>
      <w:tr w:rsidR="00B05DA2" w14:paraId="72AF08A1" w14:textId="77777777">
        <w:trPr>
          <w:jc w:val="center"/>
          <w:ins w:id="1702" w:author="nomor" w:date="2020-10-07T11:46:00Z"/>
        </w:trPr>
        <w:tc>
          <w:tcPr>
            <w:tcW w:w="1502" w:type="dxa"/>
          </w:tcPr>
          <w:p w14:paraId="03971800" w14:textId="77777777" w:rsidR="00B05DA2" w:rsidRDefault="00634460">
            <w:pPr>
              <w:rPr>
                <w:ins w:id="1703" w:author="nomor" w:date="2020-10-07T11:46:00Z"/>
                <w:lang w:val="en-US" w:eastAsia="sv-SE"/>
              </w:rPr>
            </w:pPr>
            <w:proofErr w:type="spellStart"/>
            <w:ins w:id="1704" w:author="nomor" w:date="2020-10-07T11:46:00Z">
              <w:r>
                <w:rPr>
                  <w:lang w:eastAsia="sv-SE"/>
                </w:rPr>
                <w:t>Nomor</w:t>
              </w:r>
              <w:proofErr w:type="spellEnd"/>
              <w:r>
                <w:rPr>
                  <w:lang w:eastAsia="sv-SE"/>
                </w:rPr>
                <w:t xml:space="preserve"> Research</w:t>
              </w:r>
            </w:ins>
          </w:p>
        </w:tc>
        <w:tc>
          <w:tcPr>
            <w:tcW w:w="1553" w:type="dxa"/>
          </w:tcPr>
          <w:p w14:paraId="56806EEC" w14:textId="77777777" w:rsidR="00B05DA2" w:rsidRDefault="00634460">
            <w:pPr>
              <w:rPr>
                <w:ins w:id="1705" w:author="nomor" w:date="2020-10-07T11:46:00Z"/>
                <w:rFonts w:eastAsiaTheme="minorEastAsia"/>
                <w:lang w:eastAsia="ko-KR"/>
              </w:rPr>
            </w:pPr>
            <w:ins w:id="1706" w:author="nomor" w:date="2020-10-07T11:46:00Z">
              <w:r>
                <w:rPr>
                  <w:lang w:eastAsia="sv-SE"/>
                </w:rPr>
                <w:t>Agree</w:t>
              </w:r>
            </w:ins>
          </w:p>
        </w:tc>
        <w:tc>
          <w:tcPr>
            <w:tcW w:w="5850" w:type="dxa"/>
          </w:tcPr>
          <w:p w14:paraId="182C330C" w14:textId="77777777" w:rsidR="00B05DA2" w:rsidRDefault="00B05DA2">
            <w:pPr>
              <w:rPr>
                <w:ins w:id="1707" w:author="nomor" w:date="2020-10-07T11:46:00Z"/>
                <w:lang w:eastAsia="sv-SE"/>
              </w:rPr>
            </w:pPr>
          </w:p>
        </w:tc>
      </w:tr>
      <w:tr w:rsidR="00B05DA2" w14:paraId="7E5A020B" w14:textId="77777777">
        <w:trPr>
          <w:jc w:val="center"/>
          <w:ins w:id="1708" w:author="Camille Bui" w:date="2020-10-07T12:04:00Z"/>
        </w:trPr>
        <w:tc>
          <w:tcPr>
            <w:tcW w:w="1502" w:type="dxa"/>
          </w:tcPr>
          <w:p w14:paraId="3FEB0E50" w14:textId="77777777" w:rsidR="00B05DA2" w:rsidRDefault="00634460">
            <w:pPr>
              <w:rPr>
                <w:ins w:id="1709" w:author="Camille Bui" w:date="2020-10-07T12:04:00Z"/>
                <w:lang w:eastAsia="sv-SE"/>
              </w:rPr>
            </w:pPr>
            <w:ins w:id="1710" w:author="Camille Bui" w:date="2020-10-07T12:04:00Z">
              <w:r>
                <w:rPr>
                  <w:lang w:eastAsia="sv-SE"/>
                </w:rPr>
                <w:t>Thales</w:t>
              </w:r>
            </w:ins>
          </w:p>
        </w:tc>
        <w:tc>
          <w:tcPr>
            <w:tcW w:w="1553" w:type="dxa"/>
          </w:tcPr>
          <w:p w14:paraId="3790D66D" w14:textId="77777777" w:rsidR="00B05DA2" w:rsidRDefault="00634460">
            <w:pPr>
              <w:rPr>
                <w:ins w:id="1711" w:author="Camille Bui" w:date="2020-10-07T12:04:00Z"/>
                <w:lang w:eastAsia="sv-SE"/>
              </w:rPr>
            </w:pPr>
            <w:ins w:id="1712" w:author="Camille Bui" w:date="2020-10-07T12:04:00Z">
              <w:r>
                <w:rPr>
                  <w:lang w:eastAsia="sv-SE"/>
                </w:rPr>
                <w:t>Agree</w:t>
              </w:r>
            </w:ins>
          </w:p>
        </w:tc>
        <w:tc>
          <w:tcPr>
            <w:tcW w:w="5850" w:type="dxa"/>
          </w:tcPr>
          <w:p w14:paraId="4A7ED263" w14:textId="77777777" w:rsidR="00B05DA2" w:rsidRDefault="00634460">
            <w:pPr>
              <w:rPr>
                <w:ins w:id="1713" w:author="Camille Bui" w:date="2020-10-07T12:04:00Z"/>
                <w:lang w:eastAsia="sv-SE"/>
              </w:rPr>
            </w:pPr>
            <w:ins w:id="1714" w:author="Camille Bui" w:date="2020-10-07T12:04:00Z">
              <w:r>
                <w:rPr>
                  <w:lang w:eastAsia="sv-SE"/>
                </w:rPr>
                <w:t>The NR PDCP sequence number field length is applied for NTN</w:t>
              </w:r>
            </w:ins>
          </w:p>
        </w:tc>
      </w:tr>
      <w:tr w:rsidR="00B05DA2" w14:paraId="4527AC78" w14:textId="77777777">
        <w:trPr>
          <w:jc w:val="center"/>
          <w:ins w:id="1715" w:author="Maxime Grau" w:date="2020-10-07T23:13:00Z"/>
        </w:trPr>
        <w:tc>
          <w:tcPr>
            <w:tcW w:w="1502" w:type="dxa"/>
          </w:tcPr>
          <w:p w14:paraId="5E0D5748" w14:textId="77777777" w:rsidR="00B05DA2" w:rsidRDefault="00634460">
            <w:pPr>
              <w:rPr>
                <w:ins w:id="1716" w:author="Maxime Grau" w:date="2020-10-07T23:13:00Z"/>
                <w:lang w:eastAsia="sv-SE"/>
              </w:rPr>
            </w:pPr>
            <w:ins w:id="1717" w:author="Maxime Grau" w:date="2020-10-07T23:13:00Z">
              <w:r>
                <w:rPr>
                  <w:lang w:eastAsia="sv-SE"/>
                </w:rPr>
                <w:t>NEC</w:t>
              </w:r>
            </w:ins>
          </w:p>
        </w:tc>
        <w:tc>
          <w:tcPr>
            <w:tcW w:w="1553" w:type="dxa"/>
          </w:tcPr>
          <w:p w14:paraId="40DA4597" w14:textId="77777777" w:rsidR="00B05DA2" w:rsidRDefault="00634460">
            <w:pPr>
              <w:rPr>
                <w:ins w:id="1718" w:author="Maxime Grau" w:date="2020-10-07T23:13:00Z"/>
                <w:lang w:eastAsia="sv-SE"/>
              </w:rPr>
            </w:pPr>
            <w:ins w:id="1719" w:author="Maxime Grau" w:date="2020-10-07T23:13:00Z">
              <w:r>
                <w:rPr>
                  <w:lang w:eastAsia="sv-SE"/>
                </w:rPr>
                <w:t xml:space="preserve">Agree </w:t>
              </w:r>
            </w:ins>
          </w:p>
        </w:tc>
        <w:tc>
          <w:tcPr>
            <w:tcW w:w="5850" w:type="dxa"/>
          </w:tcPr>
          <w:p w14:paraId="10AC82EE" w14:textId="77777777" w:rsidR="00B05DA2" w:rsidRDefault="00B05DA2">
            <w:pPr>
              <w:rPr>
                <w:ins w:id="1720" w:author="Maxime Grau" w:date="2020-10-07T23:13:00Z"/>
                <w:lang w:eastAsia="sv-SE"/>
              </w:rPr>
            </w:pPr>
          </w:p>
        </w:tc>
      </w:tr>
      <w:tr w:rsidR="00B05DA2" w14:paraId="11EF6CE5" w14:textId="77777777">
        <w:trPr>
          <w:jc w:val="center"/>
          <w:ins w:id="1721" w:author="Min Min13 Xu" w:date="2020-10-08T21:28:00Z"/>
        </w:trPr>
        <w:tc>
          <w:tcPr>
            <w:tcW w:w="1502" w:type="dxa"/>
          </w:tcPr>
          <w:p w14:paraId="1E10406D" w14:textId="77777777" w:rsidR="00B05DA2" w:rsidRDefault="00634460">
            <w:pPr>
              <w:rPr>
                <w:ins w:id="1722" w:author="Min Min13 Xu" w:date="2020-10-08T21:28:00Z"/>
                <w:lang w:eastAsia="sv-SE"/>
              </w:rPr>
            </w:pPr>
            <w:ins w:id="1723" w:author="Min Min13 Xu" w:date="2020-10-08T21:28:00Z">
              <w:r>
                <w:rPr>
                  <w:rFonts w:eastAsiaTheme="minorEastAsia" w:hint="eastAsia"/>
                </w:rPr>
                <w:t>L</w:t>
              </w:r>
              <w:r>
                <w:rPr>
                  <w:rFonts w:eastAsiaTheme="minorEastAsia"/>
                </w:rPr>
                <w:t>enovo</w:t>
              </w:r>
            </w:ins>
          </w:p>
        </w:tc>
        <w:tc>
          <w:tcPr>
            <w:tcW w:w="1553" w:type="dxa"/>
          </w:tcPr>
          <w:p w14:paraId="70845E5A" w14:textId="77777777" w:rsidR="00B05DA2" w:rsidRDefault="00634460">
            <w:pPr>
              <w:rPr>
                <w:ins w:id="1724" w:author="Min Min13 Xu" w:date="2020-10-08T21:28:00Z"/>
                <w:lang w:eastAsia="sv-SE"/>
              </w:rPr>
            </w:pPr>
            <w:ins w:id="1725" w:author="Min Min13 Xu" w:date="2020-10-08T21:28:00Z">
              <w:r>
                <w:rPr>
                  <w:rFonts w:eastAsiaTheme="minorEastAsia"/>
                </w:rPr>
                <w:t>Agree</w:t>
              </w:r>
            </w:ins>
          </w:p>
        </w:tc>
        <w:tc>
          <w:tcPr>
            <w:tcW w:w="5850" w:type="dxa"/>
          </w:tcPr>
          <w:p w14:paraId="21248AD9" w14:textId="77777777" w:rsidR="00B05DA2" w:rsidRDefault="00B05DA2">
            <w:pPr>
              <w:rPr>
                <w:ins w:id="1726" w:author="Min Min13 Xu" w:date="2020-10-08T21:28:00Z"/>
                <w:lang w:eastAsia="sv-SE"/>
              </w:rPr>
            </w:pPr>
          </w:p>
        </w:tc>
      </w:tr>
      <w:tr w:rsidR="00B05DA2" w14:paraId="574375B4" w14:textId="77777777">
        <w:trPr>
          <w:jc w:val="center"/>
        </w:trPr>
        <w:tc>
          <w:tcPr>
            <w:tcW w:w="1502" w:type="dxa"/>
          </w:tcPr>
          <w:p w14:paraId="29313A4D" w14:textId="77777777" w:rsidR="00B05DA2" w:rsidRDefault="00634460">
            <w:pPr>
              <w:rPr>
                <w:rFonts w:eastAsiaTheme="minorEastAsia"/>
              </w:rPr>
            </w:pPr>
            <w:r>
              <w:rPr>
                <w:rFonts w:eastAsiaTheme="minorEastAsia"/>
              </w:rPr>
              <w:t>Loon, Google</w:t>
            </w:r>
          </w:p>
        </w:tc>
        <w:tc>
          <w:tcPr>
            <w:tcW w:w="1553" w:type="dxa"/>
          </w:tcPr>
          <w:p w14:paraId="60965CC9" w14:textId="77777777" w:rsidR="00B05DA2" w:rsidRDefault="00634460">
            <w:pPr>
              <w:rPr>
                <w:rFonts w:eastAsiaTheme="minorEastAsia"/>
              </w:rPr>
            </w:pPr>
            <w:r>
              <w:rPr>
                <w:rFonts w:eastAsiaTheme="minorEastAsia"/>
              </w:rPr>
              <w:t>Agree</w:t>
            </w:r>
          </w:p>
        </w:tc>
        <w:tc>
          <w:tcPr>
            <w:tcW w:w="5850" w:type="dxa"/>
          </w:tcPr>
          <w:p w14:paraId="0372696F" w14:textId="77777777" w:rsidR="00B05DA2" w:rsidRDefault="00B05DA2">
            <w:pPr>
              <w:rPr>
                <w:lang w:eastAsia="sv-SE"/>
              </w:rPr>
            </w:pPr>
          </w:p>
        </w:tc>
      </w:tr>
      <w:tr w:rsidR="00B05DA2" w14:paraId="3A3AD5F9" w14:textId="77777777">
        <w:trPr>
          <w:jc w:val="center"/>
          <w:ins w:id="1727" w:author="Nokia" w:date="2020-10-09T13:33:00Z"/>
        </w:trPr>
        <w:tc>
          <w:tcPr>
            <w:tcW w:w="1502" w:type="dxa"/>
          </w:tcPr>
          <w:p w14:paraId="520764F0" w14:textId="77777777" w:rsidR="00B05DA2" w:rsidRDefault="00634460">
            <w:pPr>
              <w:rPr>
                <w:ins w:id="1728" w:author="Nokia" w:date="2020-10-09T13:33:00Z"/>
                <w:rFonts w:eastAsiaTheme="minorEastAsia"/>
              </w:rPr>
            </w:pPr>
            <w:ins w:id="1729" w:author="Nokia" w:date="2020-10-09T13:33:00Z">
              <w:r>
                <w:rPr>
                  <w:rFonts w:eastAsiaTheme="minorEastAsia"/>
                </w:rPr>
                <w:t>Nokia</w:t>
              </w:r>
            </w:ins>
          </w:p>
        </w:tc>
        <w:tc>
          <w:tcPr>
            <w:tcW w:w="1553" w:type="dxa"/>
          </w:tcPr>
          <w:p w14:paraId="00B83045" w14:textId="77777777" w:rsidR="00B05DA2" w:rsidRDefault="00634460">
            <w:pPr>
              <w:rPr>
                <w:ins w:id="1730" w:author="Nokia" w:date="2020-10-09T13:33:00Z"/>
                <w:rFonts w:eastAsiaTheme="minorEastAsia"/>
              </w:rPr>
            </w:pPr>
            <w:ins w:id="1731" w:author="Nokia" w:date="2020-10-09T13:33:00Z">
              <w:r>
                <w:rPr>
                  <w:rFonts w:eastAsiaTheme="minorEastAsia"/>
                </w:rPr>
                <w:t>Agree</w:t>
              </w:r>
            </w:ins>
          </w:p>
        </w:tc>
        <w:tc>
          <w:tcPr>
            <w:tcW w:w="5850" w:type="dxa"/>
          </w:tcPr>
          <w:p w14:paraId="35207BD1" w14:textId="77777777" w:rsidR="00B05DA2" w:rsidRDefault="00B05DA2">
            <w:pPr>
              <w:rPr>
                <w:ins w:id="1732" w:author="Nokia" w:date="2020-10-09T13:33:00Z"/>
                <w:lang w:eastAsia="sv-SE"/>
              </w:rPr>
            </w:pPr>
          </w:p>
        </w:tc>
      </w:tr>
      <w:tr w:rsidR="00B05DA2" w14:paraId="4DCECF5A" w14:textId="77777777">
        <w:trPr>
          <w:jc w:val="center"/>
          <w:ins w:id="1733" w:author="Nishith Tripathi/SMI /SRA/Senior Professional/삼성전자" w:date="2020-10-09T15:42:00Z"/>
        </w:trPr>
        <w:tc>
          <w:tcPr>
            <w:tcW w:w="1502" w:type="dxa"/>
          </w:tcPr>
          <w:p w14:paraId="7E2F76A6" w14:textId="77777777" w:rsidR="00B05DA2" w:rsidRDefault="00634460">
            <w:pPr>
              <w:rPr>
                <w:ins w:id="1734" w:author="Nishith Tripathi/SMI /SRA/Senior Professional/삼성전자" w:date="2020-10-09T15:42:00Z"/>
                <w:rFonts w:eastAsiaTheme="minorEastAsia"/>
              </w:rPr>
            </w:pPr>
            <w:ins w:id="1735" w:author="Nishith Tripathi/SMI /SRA/Senior Professional/삼성전자" w:date="2020-10-09T15:42:00Z">
              <w:r>
                <w:rPr>
                  <w:lang w:eastAsia="sv-SE"/>
                </w:rPr>
                <w:t>Samsung</w:t>
              </w:r>
            </w:ins>
          </w:p>
        </w:tc>
        <w:tc>
          <w:tcPr>
            <w:tcW w:w="1553" w:type="dxa"/>
          </w:tcPr>
          <w:p w14:paraId="7DE7C7DF" w14:textId="77777777" w:rsidR="00B05DA2" w:rsidRDefault="00634460">
            <w:pPr>
              <w:rPr>
                <w:ins w:id="1736" w:author="Nishith Tripathi/SMI /SRA/Senior Professional/삼성전자" w:date="2020-10-09T15:42:00Z"/>
                <w:rFonts w:eastAsiaTheme="minorEastAsia"/>
              </w:rPr>
            </w:pPr>
            <w:ins w:id="1737" w:author="Nishith Tripathi/SMI /SRA/Senior Professional/삼성전자" w:date="2020-10-09T15:42:00Z">
              <w:r>
                <w:rPr>
                  <w:lang w:eastAsia="sv-SE"/>
                </w:rPr>
                <w:t>Agree</w:t>
              </w:r>
            </w:ins>
          </w:p>
        </w:tc>
        <w:tc>
          <w:tcPr>
            <w:tcW w:w="5850" w:type="dxa"/>
          </w:tcPr>
          <w:p w14:paraId="3FEBA2BC" w14:textId="77777777" w:rsidR="00B05DA2" w:rsidRDefault="00B05DA2">
            <w:pPr>
              <w:rPr>
                <w:ins w:id="1738" w:author="Nishith Tripathi/SMI /SRA/Senior Professional/삼성전자" w:date="2020-10-09T15:42:00Z"/>
                <w:lang w:eastAsia="sv-SE"/>
              </w:rPr>
            </w:pPr>
          </w:p>
        </w:tc>
      </w:tr>
      <w:tr w:rsidR="00B05DA2" w14:paraId="738AED9D" w14:textId="77777777">
        <w:trPr>
          <w:jc w:val="center"/>
          <w:ins w:id="1739" w:author="qzh2" w:date="2020-10-10T12:21:00Z"/>
        </w:trPr>
        <w:tc>
          <w:tcPr>
            <w:tcW w:w="1502" w:type="dxa"/>
          </w:tcPr>
          <w:p w14:paraId="11F58D5C" w14:textId="77777777" w:rsidR="00B05DA2" w:rsidRDefault="00634460">
            <w:pPr>
              <w:rPr>
                <w:ins w:id="1740" w:author="qzh2" w:date="2020-10-10T12:21:00Z"/>
                <w:rFonts w:eastAsia="SimSun"/>
                <w:lang w:val="en-US"/>
              </w:rPr>
            </w:pPr>
            <w:ins w:id="1741" w:author="qzh2" w:date="2020-10-10T12:21:00Z">
              <w:r>
                <w:rPr>
                  <w:rFonts w:eastAsia="SimSun" w:hint="eastAsia"/>
                  <w:lang w:val="en-US"/>
                </w:rPr>
                <w:t>ZTE</w:t>
              </w:r>
            </w:ins>
          </w:p>
        </w:tc>
        <w:tc>
          <w:tcPr>
            <w:tcW w:w="1553" w:type="dxa"/>
          </w:tcPr>
          <w:p w14:paraId="143CB7D9" w14:textId="77777777" w:rsidR="00B05DA2" w:rsidRDefault="00634460">
            <w:pPr>
              <w:rPr>
                <w:ins w:id="1742" w:author="qzh2" w:date="2020-10-10T12:21:00Z"/>
                <w:rFonts w:eastAsia="SimSun"/>
                <w:lang w:val="en-US"/>
              </w:rPr>
            </w:pPr>
            <w:ins w:id="1743" w:author="qzh2" w:date="2020-10-10T12:21:00Z">
              <w:r>
                <w:rPr>
                  <w:rFonts w:eastAsia="SimSun" w:hint="eastAsia"/>
                  <w:lang w:val="en-US"/>
                </w:rPr>
                <w:t>Agree</w:t>
              </w:r>
            </w:ins>
          </w:p>
        </w:tc>
        <w:tc>
          <w:tcPr>
            <w:tcW w:w="5850" w:type="dxa"/>
          </w:tcPr>
          <w:p w14:paraId="7865C6DC" w14:textId="77777777" w:rsidR="00B05DA2" w:rsidRDefault="00B05DA2">
            <w:pPr>
              <w:rPr>
                <w:ins w:id="1744" w:author="qzh2" w:date="2020-10-10T12:21:00Z"/>
                <w:lang w:eastAsia="sv-SE"/>
              </w:rPr>
            </w:pPr>
          </w:p>
        </w:tc>
      </w:tr>
      <w:tr w:rsidR="00BC4626" w14:paraId="3E7F610D" w14:textId="77777777">
        <w:trPr>
          <w:jc w:val="center"/>
          <w:ins w:id="1745" w:author="OPPO" w:date="2020-10-10T16:15:00Z"/>
        </w:trPr>
        <w:tc>
          <w:tcPr>
            <w:tcW w:w="1502" w:type="dxa"/>
          </w:tcPr>
          <w:p w14:paraId="6E183777" w14:textId="16D475F7" w:rsidR="00BC4626" w:rsidRDefault="00BC4626" w:rsidP="00BC4626">
            <w:pPr>
              <w:rPr>
                <w:ins w:id="1746" w:author="OPPO" w:date="2020-10-10T16:15:00Z"/>
                <w:rFonts w:eastAsia="SimSun"/>
                <w:lang w:val="en-US"/>
              </w:rPr>
            </w:pPr>
            <w:ins w:id="1747" w:author="OPPO" w:date="2020-10-10T16:15:00Z">
              <w:r>
                <w:rPr>
                  <w:rFonts w:eastAsiaTheme="minorEastAsia" w:hint="eastAsia"/>
                </w:rPr>
                <w:t>O</w:t>
              </w:r>
              <w:r>
                <w:rPr>
                  <w:rFonts w:eastAsiaTheme="minorEastAsia"/>
                </w:rPr>
                <w:t>PPO</w:t>
              </w:r>
            </w:ins>
          </w:p>
        </w:tc>
        <w:tc>
          <w:tcPr>
            <w:tcW w:w="1553" w:type="dxa"/>
          </w:tcPr>
          <w:p w14:paraId="3214B217" w14:textId="6FBE4FF5" w:rsidR="00BC4626" w:rsidRDefault="00BC4626" w:rsidP="00BC4626">
            <w:pPr>
              <w:rPr>
                <w:ins w:id="1748" w:author="OPPO" w:date="2020-10-10T16:15:00Z"/>
                <w:rFonts w:eastAsia="SimSun"/>
                <w:lang w:val="en-US"/>
              </w:rPr>
            </w:pPr>
            <w:ins w:id="1749" w:author="OPPO" w:date="2020-10-10T16:15:00Z">
              <w:r>
                <w:rPr>
                  <w:rFonts w:eastAsiaTheme="minorEastAsia" w:hint="eastAsia"/>
                </w:rPr>
                <w:t>A</w:t>
              </w:r>
              <w:r>
                <w:rPr>
                  <w:rFonts w:eastAsiaTheme="minorEastAsia"/>
                </w:rPr>
                <w:t>gree</w:t>
              </w:r>
            </w:ins>
          </w:p>
        </w:tc>
        <w:tc>
          <w:tcPr>
            <w:tcW w:w="5850" w:type="dxa"/>
          </w:tcPr>
          <w:p w14:paraId="5F00D885" w14:textId="77777777" w:rsidR="00BC4626" w:rsidRDefault="00BC4626" w:rsidP="00BC4626">
            <w:pPr>
              <w:rPr>
                <w:ins w:id="1750" w:author="OPPO" w:date="2020-10-10T16:15:00Z"/>
                <w:lang w:eastAsia="sv-SE"/>
              </w:rPr>
            </w:pPr>
          </w:p>
        </w:tc>
      </w:tr>
      <w:tr w:rsidR="00BF5780" w14:paraId="05A6DC67" w14:textId="77777777">
        <w:trPr>
          <w:jc w:val="center"/>
          <w:ins w:id="1751" w:author="Huawei" w:date="2020-10-12T09:34:00Z"/>
        </w:trPr>
        <w:tc>
          <w:tcPr>
            <w:tcW w:w="1502" w:type="dxa"/>
          </w:tcPr>
          <w:p w14:paraId="0809BEA1" w14:textId="670EBEC1" w:rsidR="00BF5780" w:rsidRDefault="00BF5780" w:rsidP="00BF5780">
            <w:pPr>
              <w:rPr>
                <w:ins w:id="1752" w:author="Huawei" w:date="2020-10-12T09:34:00Z"/>
                <w:rFonts w:eastAsiaTheme="minorEastAsia"/>
              </w:rPr>
            </w:pPr>
            <w:ins w:id="1753" w:author="Huawei" w:date="2020-10-12T09:34:00Z">
              <w:r>
                <w:rPr>
                  <w:rFonts w:eastAsiaTheme="minorEastAsia" w:hint="eastAsia"/>
                </w:rPr>
                <w:t>H</w:t>
              </w:r>
              <w:r>
                <w:rPr>
                  <w:rFonts w:eastAsiaTheme="minorEastAsia"/>
                </w:rPr>
                <w:t>uawei</w:t>
              </w:r>
            </w:ins>
          </w:p>
        </w:tc>
        <w:tc>
          <w:tcPr>
            <w:tcW w:w="1553" w:type="dxa"/>
          </w:tcPr>
          <w:p w14:paraId="78E2DE75" w14:textId="3BB8ED25" w:rsidR="00BF5780" w:rsidRDefault="00BF5780" w:rsidP="00BF5780">
            <w:pPr>
              <w:rPr>
                <w:ins w:id="1754" w:author="Huawei" w:date="2020-10-12T09:34:00Z"/>
                <w:rFonts w:eastAsiaTheme="minorEastAsia"/>
              </w:rPr>
            </w:pPr>
            <w:ins w:id="1755" w:author="Huawei" w:date="2020-10-12T09:34:00Z">
              <w:r>
                <w:rPr>
                  <w:rFonts w:eastAsiaTheme="minorEastAsia" w:hint="eastAsia"/>
                </w:rPr>
                <w:t>A</w:t>
              </w:r>
              <w:r>
                <w:rPr>
                  <w:rFonts w:eastAsiaTheme="minorEastAsia"/>
                </w:rPr>
                <w:t>gree</w:t>
              </w:r>
            </w:ins>
          </w:p>
        </w:tc>
        <w:tc>
          <w:tcPr>
            <w:tcW w:w="5850" w:type="dxa"/>
          </w:tcPr>
          <w:p w14:paraId="327D22A5" w14:textId="77777777" w:rsidR="00BF5780" w:rsidRDefault="00BF5780" w:rsidP="00BF5780">
            <w:pPr>
              <w:rPr>
                <w:ins w:id="1756" w:author="Huawei" w:date="2020-10-12T09:34:00Z"/>
                <w:lang w:eastAsia="sv-SE"/>
              </w:rPr>
            </w:pPr>
          </w:p>
        </w:tc>
      </w:tr>
      <w:tr w:rsidR="00CF124C" w14:paraId="6F46FDA1" w14:textId="77777777">
        <w:trPr>
          <w:jc w:val="center"/>
          <w:ins w:id="1757" w:author="Yiu, Candy" w:date="2020-10-11T22:13:00Z"/>
        </w:trPr>
        <w:tc>
          <w:tcPr>
            <w:tcW w:w="1502" w:type="dxa"/>
          </w:tcPr>
          <w:p w14:paraId="2BB3203F" w14:textId="5EBD6A54" w:rsidR="00CF124C" w:rsidRDefault="00CF124C" w:rsidP="00BF5780">
            <w:pPr>
              <w:rPr>
                <w:ins w:id="1758" w:author="Yiu, Candy" w:date="2020-10-11T22:13:00Z"/>
                <w:rFonts w:eastAsiaTheme="minorEastAsia"/>
              </w:rPr>
            </w:pPr>
            <w:ins w:id="1759" w:author="Yiu, Candy" w:date="2020-10-11T22:13:00Z">
              <w:r>
                <w:rPr>
                  <w:rFonts w:eastAsiaTheme="minorEastAsia"/>
                </w:rPr>
                <w:t>Intel</w:t>
              </w:r>
            </w:ins>
          </w:p>
        </w:tc>
        <w:tc>
          <w:tcPr>
            <w:tcW w:w="1553" w:type="dxa"/>
          </w:tcPr>
          <w:p w14:paraId="11E8CC15" w14:textId="717D5294" w:rsidR="00CF124C" w:rsidRDefault="00CF124C" w:rsidP="00BF5780">
            <w:pPr>
              <w:rPr>
                <w:ins w:id="1760" w:author="Yiu, Candy" w:date="2020-10-11T22:13:00Z"/>
                <w:rFonts w:eastAsiaTheme="minorEastAsia"/>
              </w:rPr>
            </w:pPr>
            <w:ins w:id="1761" w:author="Yiu, Candy" w:date="2020-10-11T22:13:00Z">
              <w:r>
                <w:rPr>
                  <w:rFonts w:eastAsiaTheme="minorEastAsia"/>
                </w:rPr>
                <w:t>Agree</w:t>
              </w:r>
            </w:ins>
          </w:p>
        </w:tc>
        <w:tc>
          <w:tcPr>
            <w:tcW w:w="5850" w:type="dxa"/>
          </w:tcPr>
          <w:p w14:paraId="2AEA0823" w14:textId="77777777" w:rsidR="00CF124C" w:rsidRDefault="00CF124C" w:rsidP="00BF5780">
            <w:pPr>
              <w:rPr>
                <w:ins w:id="1762" w:author="Yiu, Candy" w:date="2020-10-11T22:13:00Z"/>
                <w:lang w:eastAsia="sv-SE"/>
              </w:rPr>
            </w:pPr>
          </w:p>
        </w:tc>
      </w:tr>
      <w:tr w:rsidR="00230E31" w14:paraId="41FA2B37" w14:textId="77777777">
        <w:trPr>
          <w:jc w:val="center"/>
          <w:ins w:id="1763" w:author="mehmet izzet sağlam" w:date="2020-10-12T20:02:00Z"/>
        </w:trPr>
        <w:tc>
          <w:tcPr>
            <w:tcW w:w="1502" w:type="dxa"/>
          </w:tcPr>
          <w:p w14:paraId="66735409" w14:textId="16A712A2" w:rsidR="00230E31" w:rsidRDefault="00230E31" w:rsidP="00BF5780">
            <w:pPr>
              <w:rPr>
                <w:ins w:id="1764" w:author="mehmet izzet sağlam" w:date="2020-10-12T20:02:00Z"/>
                <w:rFonts w:eastAsiaTheme="minorEastAsia"/>
              </w:rPr>
            </w:pPr>
            <w:proofErr w:type="spellStart"/>
            <w:ins w:id="1765" w:author="mehmet izzet sağlam" w:date="2020-10-12T20:02:00Z">
              <w:r>
                <w:rPr>
                  <w:rFonts w:eastAsiaTheme="minorEastAsia"/>
                </w:rPr>
                <w:t>Turkcell</w:t>
              </w:r>
              <w:proofErr w:type="spellEnd"/>
            </w:ins>
          </w:p>
        </w:tc>
        <w:tc>
          <w:tcPr>
            <w:tcW w:w="1553" w:type="dxa"/>
          </w:tcPr>
          <w:p w14:paraId="716BD5C0" w14:textId="42BC864F" w:rsidR="00230E31" w:rsidRDefault="00230E31" w:rsidP="00BF5780">
            <w:pPr>
              <w:rPr>
                <w:ins w:id="1766" w:author="mehmet izzet sağlam" w:date="2020-10-12T20:02:00Z"/>
                <w:rFonts w:eastAsiaTheme="minorEastAsia"/>
              </w:rPr>
            </w:pPr>
            <w:ins w:id="1767" w:author="mehmet izzet sağlam" w:date="2020-10-12T20:02:00Z">
              <w:r>
                <w:rPr>
                  <w:rFonts w:eastAsiaTheme="minorEastAsia"/>
                </w:rPr>
                <w:t xml:space="preserve"> Agree</w:t>
              </w:r>
            </w:ins>
          </w:p>
        </w:tc>
        <w:tc>
          <w:tcPr>
            <w:tcW w:w="5850" w:type="dxa"/>
          </w:tcPr>
          <w:p w14:paraId="50F429F3" w14:textId="77777777" w:rsidR="00230E31" w:rsidRDefault="00230E31" w:rsidP="00BF5780">
            <w:pPr>
              <w:rPr>
                <w:ins w:id="1768" w:author="mehmet izzet sağlam" w:date="2020-10-12T20:02:00Z"/>
                <w:lang w:eastAsia="sv-SE"/>
              </w:rPr>
            </w:pPr>
          </w:p>
        </w:tc>
      </w:tr>
      <w:tr w:rsidR="00CD5187" w14:paraId="06EF4505" w14:textId="77777777" w:rsidTr="004C58D8">
        <w:trPr>
          <w:jc w:val="center"/>
          <w:ins w:id="1769" w:author="Liu Jiaxiang" w:date="2020-10-13T14:25:00Z"/>
        </w:trPr>
        <w:tc>
          <w:tcPr>
            <w:tcW w:w="1502" w:type="dxa"/>
          </w:tcPr>
          <w:p w14:paraId="17426C53" w14:textId="77777777" w:rsidR="00CD5187" w:rsidRDefault="00CD5187" w:rsidP="004C58D8">
            <w:pPr>
              <w:rPr>
                <w:ins w:id="1770" w:author="Liu Jiaxiang" w:date="2020-10-13T14:25:00Z"/>
                <w:rFonts w:eastAsiaTheme="minorEastAsia"/>
              </w:rPr>
            </w:pPr>
            <w:ins w:id="1771" w:author="Liu Jiaxiang" w:date="2020-10-13T14:25:00Z">
              <w:r>
                <w:rPr>
                  <w:rFonts w:eastAsiaTheme="minorEastAsia" w:hint="eastAsia"/>
                </w:rPr>
                <w:t>C</w:t>
              </w:r>
              <w:r>
                <w:rPr>
                  <w:rFonts w:eastAsiaTheme="minorEastAsia"/>
                </w:rPr>
                <w:t>hina Telecom</w:t>
              </w:r>
            </w:ins>
          </w:p>
        </w:tc>
        <w:tc>
          <w:tcPr>
            <w:tcW w:w="1553" w:type="dxa"/>
          </w:tcPr>
          <w:p w14:paraId="6A4279DA" w14:textId="77777777" w:rsidR="00CD5187" w:rsidRDefault="00CD5187" w:rsidP="004C58D8">
            <w:pPr>
              <w:rPr>
                <w:ins w:id="1772" w:author="Liu Jiaxiang" w:date="2020-10-13T14:25:00Z"/>
                <w:rFonts w:eastAsiaTheme="minorEastAsia"/>
              </w:rPr>
            </w:pPr>
            <w:ins w:id="1773" w:author="Liu Jiaxiang" w:date="2020-10-13T14:25:00Z">
              <w:r>
                <w:rPr>
                  <w:rFonts w:eastAsiaTheme="minorEastAsia" w:hint="eastAsia"/>
                </w:rPr>
                <w:t>A</w:t>
              </w:r>
              <w:r>
                <w:rPr>
                  <w:rFonts w:eastAsiaTheme="minorEastAsia"/>
                </w:rPr>
                <w:t>gree</w:t>
              </w:r>
            </w:ins>
          </w:p>
        </w:tc>
        <w:tc>
          <w:tcPr>
            <w:tcW w:w="5850" w:type="dxa"/>
          </w:tcPr>
          <w:p w14:paraId="134987E6" w14:textId="77777777" w:rsidR="00CD5187" w:rsidRDefault="00CD5187" w:rsidP="004C58D8">
            <w:pPr>
              <w:rPr>
                <w:ins w:id="1774" w:author="Liu Jiaxiang" w:date="2020-10-13T14:25:00Z"/>
                <w:lang w:eastAsia="sv-SE"/>
              </w:rPr>
            </w:pPr>
          </w:p>
        </w:tc>
      </w:tr>
      <w:tr w:rsidR="005963A8" w14:paraId="29C04C9A" w14:textId="77777777">
        <w:trPr>
          <w:jc w:val="center"/>
          <w:ins w:id="1775" w:author="Liu Jiaxiang" w:date="2020-10-13T14:25:00Z"/>
        </w:trPr>
        <w:tc>
          <w:tcPr>
            <w:tcW w:w="1502" w:type="dxa"/>
          </w:tcPr>
          <w:p w14:paraId="13E4A6F7" w14:textId="04413FFB" w:rsidR="005963A8" w:rsidRDefault="005963A8" w:rsidP="005963A8">
            <w:pPr>
              <w:rPr>
                <w:ins w:id="1776" w:author="Liu Jiaxiang" w:date="2020-10-13T14:25:00Z"/>
                <w:rFonts w:eastAsiaTheme="minorEastAsia"/>
              </w:rPr>
            </w:pPr>
            <w:ins w:id="1777" w:author="Qualcomm-Bharat" w:date="2020-10-13T10:12:00Z">
              <w:r>
                <w:rPr>
                  <w:lang w:eastAsia="sv-SE"/>
                </w:rPr>
                <w:t>Qualcomm</w:t>
              </w:r>
            </w:ins>
          </w:p>
        </w:tc>
        <w:tc>
          <w:tcPr>
            <w:tcW w:w="1553" w:type="dxa"/>
          </w:tcPr>
          <w:p w14:paraId="45E60EB9" w14:textId="56403EE6" w:rsidR="005963A8" w:rsidRDefault="005963A8" w:rsidP="005963A8">
            <w:pPr>
              <w:rPr>
                <w:ins w:id="1778" w:author="Liu Jiaxiang" w:date="2020-10-13T14:25:00Z"/>
                <w:rFonts w:eastAsiaTheme="minorEastAsia"/>
              </w:rPr>
            </w:pPr>
            <w:ins w:id="1779" w:author="Qualcomm-Bharat" w:date="2020-10-13T10:12:00Z">
              <w:r>
                <w:rPr>
                  <w:lang w:eastAsia="sv-SE"/>
                </w:rPr>
                <w:t>Agree</w:t>
              </w:r>
            </w:ins>
          </w:p>
        </w:tc>
        <w:tc>
          <w:tcPr>
            <w:tcW w:w="5850" w:type="dxa"/>
          </w:tcPr>
          <w:p w14:paraId="25CFA381" w14:textId="77777777" w:rsidR="005963A8" w:rsidRDefault="005963A8" w:rsidP="005963A8">
            <w:pPr>
              <w:rPr>
                <w:ins w:id="1780" w:author="Liu Jiaxiang" w:date="2020-10-13T14:25:00Z"/>
                <w:lang w:eastAsia="sv-SE"/>
              </w:rPr>
            </w:pPr>
          </w:p>
        </w:tc>
      </w:tr>
      <w:tr w:rsidR="009E40B6" w14:paraId="0938D9F2" w14:textId="77777777">
        <w:trPr>
          <w:jc w:val="center"/>
          <w:ins w:id="1781" w:author="Sequans - Olivier Marco" w:date="2020-10-14T22:26:00Z"/>
        </w:trPr>
        <w:tc>
          <w:tcPr>
            <w:tcW w:w="1502" w:type="dxa"/>
          </w:tcPr>
          <w:p w14:paraId="4DB1AD18" w14:textId="650DC56B" w:rsidR="009E40B6" w:rsidRPr="009E40B6" w:rsidRDefault="009E40B6" w:rsidP="005963A8">
            <w:pPr>
              <w:rPr>
                <w:ins w:id="1782" w:author="Sequans - Olivier Marco" w:date="2020-10-14T22:26:00Z"/>
                <w:rFonts w:eastAsia="MS Mincho"/>
                <w:lang w:eastAsia="ja-JP"/>
              </w:rPr>
            </w:pPr>
            <w:ins w:id="1783" w:author="Sequans - Olivier Marco" w:date="2020-10-14T22:26:00Z">
              <w:r>
                <w:rPr>
                  <w:rFonts w:eastAsia="MS Mincho" w:hint="eastAsia"/>
                  <w:lang w:eastAsia="ja-JP"/>
                </w:rPr>
                <w:t>Sequans</w:t>
              </w:r>
            </w:ins>
          </w:p>
        </w:tc>
        <w:tc>
          <w:tcPr>
            <w:tcW w:w="1553" w:type="dxa"/>
          </w:tcPr>
          <w:p w14:paraId="344A5BAC" w14:textId="5C5B9607" w:rsidR="009E40B6" w:rsidRPr="009E40B6" w:rsidRDefault="009E40B6" w:rsidP="005963A8">
            <w:pPr>
              <w:rPr>
                <w:ins w:id="1784" w:author="Sequans - Olivier Marco" w:date="2020-10-14T22:26:00Z"/>
                <w:rFonts w:eastAsia="MS Mincho"/>
                <w:lang w:eastAsia="ja-JP"/>
              </w:rPr>
            </w:pPr>
            <w:ins w:id="1785" w:author="Sequans - Olivier Marco" w:date="2020-10-14T22:26:00Z">
              <w:r>
                <w:rPr>
                  <w:rFonts w:eastAsia="MS Mincho" w:hint="eastAsia"/>
                  <w:lang w:eastAsia="ja-JP"/>
                </w:rPr>
                <w:t>Agree</w:t>
              </w:r>
            </w:ins>
          </w:p>
        </w:tc>
        <w:tc>
          <w:tcPr>
            <w:tcW w:w="5850" w:type="dxa"/>
          </w:tcPr>
          <w:p w14:paraId="23AB99D2" w14:textId="77777777" w:rsidR="009E40B6" w:rsidRDefault="009E40B6" w:rsidP="005963A8">
            <w:pPr>
              <w:rPr>
                <w:ins w:id="1786" w:author="Sequans - Olivier Marco" w:date="2020-10-14T22:26:00Z"/>
                <w:lang w:eastAsia="sv-SE"/>
              </w:rPr>
            </w:pPr>
          </w:p>
        </w:tc>
      </w:tr>
      <w:tr w:rsidR="00CF195E" w14:paraId="1708DBA1" w14:textId="77777777">
        <w:trPr>
          <w:jc w:val="center"/>
          <w:ins w:id="1787" w:author="Apple Inc" w:date="2020-10-14T17:08:00Z"/>
        </w:trPr>
        <w:tc>
          <w:tcPr>
            <w:tcW w:w="1502" w:type="dxa"/>
          </w:tcPr>
          <w:p w14:paraId="26D5EEC4" w14:textId="772D7CA4" w:rsidR="00CF195E" w:rsidRDefault="00CF195E" w:rsidP="005963A8">
            <w:pPr>
              <w:rPr>
                <w:ins w:id="1788" w:author="Apple Inc" w:date="2020-10-14T17:08:00Z"/>
                <w:rFonts w:eastAsia="MS Mincho"/>
                <w:lang w:eastAsia="ja-JP"/>
              </w:rPr>
            </w:pPr>
            <w:ins w:id="1789" w:author="Apple Inc" w:date="2020-10-14T17:08:00Z">
              <w:r>
                <w:rPr>
                  <w:rFonts w:eastAsia="MS Mincho"/>
                  <w:lang w:eastAsia="ja-JP"/>
                </w:rPr>
                <w:t>Apple</w:t>
              </w:r>
            </w:ins>
          </w:p>
        </w:tc>
        <w:tc>
          <w:tcPr>
            <w:tcW w:w="1553" w:type="dxa"/>
          </w:tcPr>
          <w:p w14:paraId="7835A2AD" w14:textId="7AAC3BA9" w:rsidR="00CF195E" w:rsidRDefault="00CF195E" w:rsidP="005963A8">
            <w:pPr>
              <w:rPr>
                <w:ins w:id="1790" w:author="Apple Inc" w:date="2020-10-14T17:08:00Z"/>
                <w:rFonts w:eastAsia="MS Mincho"/>
                <w:lang w:eastAsia="ja-JP"/>
              </w:rPr>
            </w:pPr>
            <w:ins w:id="1791" w:author="Apple Inc" w:date="2020-10-14T17:08:00Z">
              <w:r>
                <w:rPr>
                  <w:rFonts w:eastAsia="MS Mincho"/>
                  <w:lang w:eastAsia="ja-JP"/>
                </w:rPr>
                <w:t>Agree</w:t>
              </w:r>
            </w:ins>
          </w:p>
        </w:tc>
        <w:tc>
          <w:tcPr>
            <w:tcW w:w="5850" w:type="dxa"/>
          </w:tcPr>
          <w:p w14:paraId="3CAEC002" w14:textId="77777777" w:rsidR="00CF195E" w:rsidRDefault="00CF195E" w:rsidP="005963A8">
            <w:pPr>
              <w:rPr>
                <w:ins w:id="1792" w:author="Apple Inc" w:date="2020-10-14T17:08:00Z"/>
                <w:lang w:eastAsia="sv-SE"/>
              </w:rPr>
            </w:pPr>
          </w:p>
        </w:tc>
      </w:tr>
      <w:tr w:rsidR="005E6A2D" w14:paraId="72E1B0F4" w14:textId="77777777">
        <w:trPr>
          <w:jc w:val="center"/>
          <w:ins w:id="1793" w:author="myyun" w:date="2020-10-15T15:00:00Z"/>
        </w:trPr>
        <w:tc>
          <w:tcPr>
            <w:tcW w:w="1502" w:type="dxa"/>
          </w:tcPr>
          <w:p w14:paraId="3389F2E7" w14:textId="5A119818" w:rsidR="005E6A2D" w:rsidRPr="005E6A2D" w:rsidRDefault="005E6A2D" w:rsidP="005963A8">
            <w:pPr>
              <w:rPr>
                <w:ins w:id="1794" w:author="myyun" w:date="2020-10-15T15:00:00Z"/>
                <w:rFonts w:eastAsia="Malgun Gothic"/>
                <w:lang w:eastAsia="ko-KR"/>
              </w:rPr>
            </w:pPr>
            <w:ins w:id="1795" w:author="myyun" w:date="2020-10-15T15:00:00Z">
              <w:r>
                <w:rPr>
                  <w:rFonts w:eastAsia="Malgun Gothic" w:hint="eastAsia"/>
                  <w:lang w:eastAsia="ko-KR"/>
                </w:rPr>
                <w:t>E</w:t>
              </w:r>
              <w:r>
                <w:rPr>
                  <w:rFonts w:eastAsia="Malgun Gothic"/>
                  <w:lang w:eastAsia="ko-KR"/>
                </w:rPr>
                <w:t>TRI</w:t>
              </w:r>
            </w:ins>
          </w:p>
        </w:tc>
        <w:tc>
          <w:tcPr>
            <w:tcW w:w="1553" w:type="dxa"/>
          </w:tcPr>
          <w:p w14:paraId="4E3857A4" w14:textId="78BFB1B6" w:rsidR="005E6A2D" w:rsidRPr="005E6A2D" w:rsidRDefault="005E6A2D" w:rsidP="005963A8">
            <w:pPr>
              <w:rPr>
                <w:ins w:id="1796" w:author="myyun" w:date="2020-10-15T15:00:00Z"/>
                <w:rFonts w:eastAsia="Malgun Gothic"/>
                <w:lang w:eastAsia="ko-KR"/>
              </w:rPr>
            </w:pPr>
            <w:ins w:id="1797" w:author="myyun" w:date="2020-10-15T15:00:00Z">
              <w:r>
                <w:rPr>
                  <w:rFonts w:eastAsia="Malgun Gothic" w:hint="eastAsia"/>
                  <w:lang w:eastAsia="ko-KR"/>
                </w:rPr>
                <w:t>A</w:t>
              </w:r>
              <w:r>
                <w:rPr>
                  <w:rFonts w:eastAsia="Malgun Gothic"/>
                  <w:lang w:eastAsia="ko-KR"/>
                </w:rPr>
                <w:t>gree</w:t>
              </w:r>
            </w:ins>
          </w:p>
        </w:tc>
        <w:tc>
          <w:tcPr>
            <w:tcW w:w="5850" w:type="dxa"/>
          </w:tcPr>
          <w:p w14:paraId="6287129B" w14:textId="77777777" w:rsidR="005E6A2D" w:rsidRDefault="005E6A2D" w:rsidP="005963A8">
            <w:pPr>
              <w:rPr>
                <w:ins w:id="1798" w:author="myyun" w:date="2020-10-15T15:00:00Z"/>
                <w:lang w:eastAsia="sv-SE"/>
              </w:rPr>
            </w:pPr>
          </w:p>
        </w:tc>
      </w:tr>
      <w:tr w:rsidR="00FE1601" w14:paraId="7A71107D" w14:textId="77777777">
        <w:trPr>
          <w:jc w:val="center"/>
          <w:ins w:id="1799" w:author="Abhishek Roy" w:date="2020-10-15T07:55:00Z"/>
        </w:trPr>
        <w:tc>
          <w:tcPr>
            <w:tcW w:w="1502" w:type="dxa"/>
          </w:tcPr>
          <w:p w14:paraId="51F25A7F" w14:textId="485AA29A" w:rsidR="00FE1601" w:rsidRDefault="00FE1601" w:rsidP="005963A8">
            <w:pPr>
              <w:rPr>
                <w:ins w:id="1800" w:author="Abhishek Roy" w:date="2020-10-15T07:55:00Z"/>
                <w:rFonts w:eastAsia="Malgun Gothic"/>
                <w:lang w:eastAsia="ko-KR"/>
              </w:rPr>
            </w:pPr>
            <w:ins w:id="1801" w:author="Abhishek Roy" w:date="2020-10-15T07:55:00Z">
              <w:r>
                <w:rPr>
                  <w:rFonts w:eastAsia="Malgun Gothic"/>
                  <w:lang w:eastAsia="ko-KR"/>
                </w:rPr>
                <w:lastRenderedPageBreak/>
                <w:t>MediaTek</w:t>
              </w:r>
            </w:ins>
          </w:p>
        </w:tc>
        <w:tc>
          <w:tcPr>
            <w:tcW w:w="1553" w:type="dxa"/>
          </w:tcPr>
          <w:p w14:paraId="598693C0" w14:textId="581CC516" w:rsidR="00FE1601" w:rsidRDefault="00FE1601" w:rsidP="005963A8">
            <w:pPr>
              <w:rPr>
                <w:ins w:id="1802" w:author="Abhishek Roy" w:date="2020-10-15T07:55:00Z"/>
                <w:rFonts w:eastAsia="Malgun Gothic"/>
                <w:lang w:eastAsia="ko-KR"/>
              </w:rPr>
            </w:pPr>
            <w:ins w:id="1803" w:author="Abhishek Roy" w:date="2020-10-15T07:55:00Z">
              <w:r>
                <w:rPr>
                  <w:rFonts w:eastAsia="Malgun Gothic"/>
                  <w:lang w:eastAsia="ko-KR"/>
                </w:rPr>
                <w:t>Agree</w:t>
              </w:r>
            </w:ins>
          </w:p>
        </w:tc>
        <w:tc>
          <w:tcPr>
            <w:tcW w:w="5850" w:type="dxa"/>
          </w:tcPr>
          <w:p w14:paraId="1ADF0FE2" w14:textId="77777777" w:rsidR="00FE1601" w:rsidRDefault="00FE1601" w:rsidP="005963A8">
            <w:pPr>
              <w:rPr>
                <w:ins w:id="1804" w:author="Abhishek Roy" w:date="2020-10-15T07:55:00Z"/>
                <w:lang w:eastAsia="sv-SE"/>
              </w:rPr>
            </w:pPr>
          </w:p>
        </w:tc>
      </w:tr>
    </w:tbl>
    <w:p w14:paraId="31657D62" w14:textId="77777777" w:rsidR="00792703" w:rsidRDefault="00792703" w:rsidP="00792703">
      <w:pPr>
        <w:rPr>
          <w:ins w:id="1805" w:author="Abhishek Roy" w:date="2020-10-15T14:09:00Z"/>
          <w:b/>
        </w:rPr>
      </w:pPr>
    </w:p>
    <w:p w14:paraId="3D6CEEE5" w14:textId="03E8452A" w:rsidR="00792703" w:rsidRPr="001117CA" w:rsidRDefault="00792703" w:rsidP="00792703">
      <w:pPr>
        <w:rPr>
          <w:ins w:id="1806" w:author="Abhishek Roy" w:date="2020-10-15T14:08:00Z"/>
          <w:b/>
        </w:rPr>
      </w:pPr>
      <w:ins w:id="1807" w:author="Abhishek Roy" w:date="2020-10-15T14:08:00Z">
        <w:r w:rsidRPr="001117CA">
          <w:rPr>
            <w:b/>
          </w:rPr>
          <w:t xml:space="preserve">Rapporteur Summary for Question </w:t>
        </w:r>
      </w:ins>
      <w:ins w:id="1808" w:author="Abhishek Roy" w:date="2020-10-15T14:09:00Z">
        <w:r>
          <w:rPr>
            <w:b/>
          </w:rPr>
          <w:t>9</w:t>
        </w:r>
      </w:ins>
    </w:p>
    <w:p w14:paraId="676241AF" w14:textId="7245CBEE" w:rsidR="001E7599" w:rsidRDefault="00792703" w:rsidP="001E7599">
      <w:pPr>
        <w:rPr>
          <w:ins w:id="1809" w:author="Abhishek Roy" w:date="2020-10-15T16:26:00Z"/>
        </w:rPr>
      </w:pPr>
      <w:ins w:id="1810" w:author="Abhishek Roy" w:date="2020-10-15T14:08:00Z">
        <w:r w:rsidRPr="001117CA">
          <w:t xml:space="preserve">All </w:t>
        </w:r>
      </w:ins>
      <w:ins w:id="1811" w:author="Abhishek Roy" w:date="2020-10-15T14:37:00Z">
        <w:r w:rsidR="00356658">
          <w:t xml:space="preserve">the </w:t>
        </w:r>
      </w:ins>
      <w:ins w:id="1812" w:author="Abhishek Roy" w:date="2020-10-15T14:08:00Z">
        <w:r w:rsidRPr="001117CA">
          <w:t xml:space="preserve">26 companies agreed that there is no need to extend </w:t>
        </w:r>
      </w:ins>
      <w:ins w:id="1813" w:author="Abhishek Roy" w:date="2020-10-15T14:09:00Z">
        <w:r>
          <w:t>PDCP</w:t>
        </w:r>
      </w:ins>
      <w:ins w:id="1814" w:author="Abhishek Roy" w:date="2020-10-15T14:08:00Z">
        <w:r>
          <w:t xml:space="preserve"> </w:t>
        </w:r>
        <w:r w:rsidRPr="001117CA">
          <w:t>SN length</w:t>
        </w:r>
        <w:r>
          <w:t>.</w:t>
        </w:r>
      </w:ins>
      <w:ins w:id="1815" w:author="Abhishek Roy" w:date="2020-10-16T10:41:00Z">
        <w:r w:rsidR="004552B1">
          <w:t xml:space="preserve"> Hence, based on consensus the rapporteur suggests the following Proposal to be agreed</w:t>
        </w:r>
      </w:ins>
      <w:ins w:id="1816" w:author="Abhishek Roy" w:date="2020-10-15T16:26:00Z">
        <w:r w:rsidR="001E7599">
          <w:t>:</w:t>
        </w:r>
      </w:ins>
    </w:p>
    <w:p w14:paraId="3F7EC997" w14:textId="77777777" w:rsidR="001E7599" w:rsidRPr="00E84095" w:rsidRDefault="001E7599" w:rsidP="001E7599">
      <w:pPr>
        <w:rPr>
          <w:ins w:id="1817" w:author="Abhishek Roy" w:date="2020-10-15T16:26:00Z"/>
          <w:sz w:val="2"/>
        </w:rPr>
      </w:pPr>
    </w:p>
    <w:p w14:paraId="7E0878B9" w14:textId="309F7064" w:rsidR="001E7599" w:rsidRDefault="001E7599" w:rsidP="001E7599">
      <w:pPr>
        <w:rPr>
          <w:ins w:id="1818" w:author="Abhishek Roy" w:date="2020-10-15T16:26:00Z"/>
          <w:b/>
        </w:rPr>
      </w:pPr>
      <w:ins w:id="1819" w:author="Abhishek Roy" w:date="2020-10-15T16:26:00Z">
        <w:r w:rsidRPr="00E84095">
          <w:rPr>
            <w:b/>
          </w:rPr>
          <w:t xml:space="preserve">Proposal </w:t>
        </w:r>
        <w:r w:rsidR="00837D95">
          <w:rPr>
            <w:b/>
          </w:rPr>
          <w:t>9</w:t>
        </w:r>
        <w:r w:rsidRPr="00E84095">
          <w:rPr>
            <w:b/>
          </w:rPr>
          <w:t xml:space="preserve">: There is no need to extend </w:t>
        </w:r>
        <w:r>
          <w:rPr>
            <w:b/>
          </w:rPr>
          <w:t>PDCP SN length in NR-NTN</w:t>
        </w:r>
        <w:r w:rsidRPr="00E84095">
          <w:rPr>
            <w:b/>
          </w:rPr>
          <w:t>.</w:t>
        </w:r>
      </w:ins>
    </w:p>
    <w:p w14:paraId="260C4D5D" w14:textId="77777777" w:rsidR="001E7599" w:rsidRPr="00E84095" w:rsidRDefault="001E7599" w:rsidP="001E7599">
      <w:pPr>
        <w:rPr>
          <w:ins w:id="1820" w:author="Abhishek Roy" w:date="2020-10-15T16:26:00Z"/>
          <w:b/>
        </w:rPr>
      </w:pPr>
    </w:p>
    <w:p w14:paraId="33CA9E71" w14:textId="77777777" w:rsidR="00B05DA2" w:rsidRDefault="00634460">
      <w:pPr>
        <w:pStyle w:val="Heading1"/>
      </w:pPr>
      <w:r>
        <w:t>Other Open Issues</w:t>
      </w:r>
    </w:p>
    <w:p w14:paraId="7F2D1902" w14:textId="77777777" w:rsidR="00B05DA2" w:rsidRDefault="00634460">
      <w:pPr>
        <w:rPr>
          <w:lang w:eastAsia="ja-JP"/>
        </w:rPr>
      </w:pPr>
      <w:r>
        <w:t xml:space="preserve">Additional issues regarding QoS requirements are raised in R2-2006705. </w:t>
      </w:r>
      <w:r>
        <w:rPr>
          <w:lang w:eastAsia="ja-JP"/>
        </w:rPr>
        <w:t xml:space="preserve">It is argued in R2-2006705 that no new QoS classes have been defined for NTN in Release 17 by SA2. Considering GEO-NTN with transparent payload, the maximum round trip delay (RTD) is around 541.46 </w:t>
      </w:r>
      <w:proofErr w:type="spellStart"/>
      <w:r>
        <w:rPr>
          <w:lang w:eastAsia="ja-JP"/>
        </w:rPr>
        <w:t>ms</w:t>
      </w:r>
      <w:proofErr w:type="spellEnd"/>
      <w:r>
        <w:rPr>
          <w:lang w:eastAsia="ja-JP"/>
        </w:rPr>
        <w:t xml:space="preserve"> (i.e. maximum one-way propagation delay of 270.73 </w:t>
      </w:r>
      <w:proofErr w:type="spellStart"/>
      <w:r>
        <w:rPr>
          <w:lang w:eastAsia="ja-JP"/>
        </w:rPr>
        <w:t>ms</w:t>
      </w:r>
      <w:proofErr w:type="spellEnd"/>
      <w:r>
        <w:rPr>
          <w:lang w:eastAsia="ja-JP"/>
        </w:rPr>
        <w:t xml:space="preserve">). This results in only the standardized 5QI 4, 72, 73, 74, 76, 6, 8 or 9 as candidate for selection. However, as the packet delay budget for these services is either 300ms or 500ms, neither HARQ nor RLC retransmission seems possible with current 5QI specifications. </w:t>
      </w:r>
    </w:p>
    <w:p w14:paraId="00255844" w14:textId="77777777" w:rsidR="00B05DA2" w:rsidRDefault="00634460">
      <w:pPr>
        <w:rPr>
          <w:lang w:eastAsia="ja-JP"/>
        </w:rPr>
      </w:pPr>
      <w:r>
        <w:rPr>
          <w:u w:val="single"/>
          <w:lang w:eastAsia="ja-JP"/>
        </w:rPr>
        <w:t>Note</w:t>
      </w:r>
      <w:r>
        <w:rPr>
          <w:lang w:eastAsia="ja-JP"/>
        </w:rPr>
        <w:t xml:space="preserve">: While 5QI requirements are not in the scope of RAN2, the timer values (e.g. PDCP t-Reordering Timer) should be discussed in RAN2. </w:t>
      </w:r>
    </w:p>
    <w:p w14:paraId="33B7E9F7" w14:textId="77777777" w:rsidR="00B05DA2" w:rsidRDefault="00634460">
      <w:pPr>
        <w:rPr>
          <w:lang w:eastAsia="ja-JP"/>
        </w:rPr>
      </w:pPr>
      <w:r>
        <w:rPr>
          <w:lang w:eastAsia="ja-JP"/>
        </w:rPr>
        <w:t xml:space="preserve">Therefore R2-2006705 suggests the following options for discussion: </w:t>
      </w:r>
    </w:p>
    <w:p w14:paraId="31978A97" w14:textId="77777777" w:rsidR="00B05DA2" w:rsidRDefault="00634460">
      <w:pPr>
        <w:pStyle w:val="ListParagraph"/>
        <w:numPr>
          <w:ilvl w:val="0"/>
          <w:numId w:val="7"/>
        </w:numPr>
        <w:rPr>
          <w:rFonts w:ascii="Arial" w:hAnsi="Arial" w:cs="Arial"/>
          <w:sz w:val="20"/>
        </w:rPr>
      </w:pPr>
      <w:r>
        <w:rPr>
          <w:rFonts w:ascii="Arial" w:hAnsi="Arial" w:cs="Arial"/>
          <w:sz w:val="20"/>
        </w:rPr>
        <w:t>Option 1: Send an LS to SA2, requesting to define new 5QI values for NR-NTN.</w:t>
      </w:r>
    </w:p>
    <w:p w14:paraId="1DAC8D43" w14:textId="77777777" w:rsidR="00B05DA2" w:rsidRDefault="00634460">
      <w:pPr>
        <w:pStyle w:val="ListParagraph"/>
        <w:numPr>
          <w:ilvl w:val="0"/>
          <w:numId w:val="7"/>
        </w:numPr>
        <w:rPr>
          <w:rFonts w:ascii="Arial" w:hAnsi="Arial" w:cs="Arial"/>
          <w:sz w:val="20"/>
        </w:rPr>
      </w:pPr>
      <w:r>
        <w:rPr>
          <w:rFonts w:ascii="Arial" w:hAnsi="Arial" w:cs="Arial"/>
          <w:sz w:val="20"/>
        </w:rPr>
        <w:t xml:space="preserve">Option 2: Discuss reasonable values for PDCP </w:t>
      </w:r>
      <w:r>
        <w:rPr>
          <w:rFonts w:ascii="Arial" w:hAnsi="Arial" w:cs="Arial"/>
          <w:i/>
          <w:sz w:val="20"/>
        </w:rPr>
        <w:t>t-Reordering</w:t>
      </w:r>
      <w:r>
        <w:rPr>
          <w:rFonts w:ascii="Arial" w:hAnsi="Arial" w:cs="Arial"/>
          <w:sz w:val="20"/>
        </w:rPr>
        <w:t xml:space="preserve"> Timer to support NTN, including GEO scenarios for operator defined 5QIs. </w:t>
      </w:r>
    </w:p>
    <w:p w14:paraId="7FB404F9" w14:textId="77777777" w:rsidR="00B05DA2" w:rsidRDefault="00634460">
      <w:r>
        <w:t>As Option 2 is already included in Section 4.1.2, the only question remaining is whether an LS to SA2 is needed.</w:t>
      </w:r>
    </w:p>
    <w:p w14:paraId="382FC928" w14:textId="77777777" w:rsidR="00B05DA2" w:rsidRDefault="00B05DA2">
      <w:pPr>
        <w:rPr>
          <w:sz w:val="6"/>
        </w:rPr>
      </w:pPr>
    </w:p>
    <w:p w14:paraId="1C44D162" w14:textId="77777777" w:rsidR="00B05DA2" w:rsidRDefault="00634460">
      <w:pPr>
        <w:ind w:left="1440" w:hanging="1440"/>
        <w:rPr>
          <w:rFonts w:cs="Arial"/>
          <w:b/>
          <w:lang w:eastAsia="sv-SE"/>
        </w:rPr>
      </w:pPr>
      <w:r>
        <w:rPr>
          <w:b/>
          <w:lang w:eastAsia="sv-SE"/>
        </w:rPr>
        <w:t>Question 10: Should RAN2 s</w:t>
      </w:r>
      <w:r>
        <w:rPr>
          <w:rFonts w:cs="Arial"/>
          <w:b/>
          <w:lang w:eastAsia="sv-SE"/>
        </w:rPr>
        <w:t>end an LS to SA2 requesting to define new 5QI values that can meet NTN requirements (including GEO).</w:t>
      </w:r>
    </w:p>
    <w:p w14:paraId="17216BE1" w14:textId="77777777" w:rsidR="00B05DA2" w:rsidRDefault="00B05DA2">
      <w:pPr>
        <w:ind w:left="1440" w:hanging="1440"/>
        <w:rPr>
          <w:b/>
          <w:sz w:val="4"/>
          <w:lang w:eastAsia="sv-SE"/>
        </w:rPr>
      </w:pPr>
    </w:p>
    <w:tbl>
      <w:tblPr>
        <w:tblStyle w:val="TableGrid"/>
        <w:tblW w:w="7742" w:type="dxa"/>
        <w:jc w:val="center"/>
        <w:tblLook w:val="04A0" w:firstRow="1" w:lastRow="0" w:firstColumn="1" w:lastColumn="0" w:noHBand="0" w:noVBand="1"/>
      </w:tblPr>
      <w:tblGrid>
        <w:gridCol w:w="1468"/>
        <w:gridCol w:w="1684"/>
        <w:gridCol w:w="4590"/>
      </w:tblGrid>
      <w:tr w:rsidR="00B05DA2" w14:paraId="7156D8EC" w14:textId="77777777">
        <w:trPr>
          <w:jc w:val="center"/>
        </w:trPr>
        <w:tc>
          <w:tcPr>
            <w:tcW w:w="1468" w:type="dxa"/>
            <w:shd w:val="clear" w:color="auto" w:fill="E7E6E6" w:themeFill="background2"/>
          </w:tcPr>
          <w:p w14:paraId="783450F4" w14:textId="77777777" w:rsidR="00B05DA2" w:rsidRDefault="00634460">
            <w:pPr>
              <w:jc w:val="center"/>
              <w:rPr>
                <w:b/>
                <w:lang w:eastAsia="sv-SE"/>
              </w:rPr>
            </w:pPr>
            <w:r>
              <w:rPr>
                <w:b/>
                <w:lang w:eastAsia="sv-SE"/>
              </w:rPr>
              <w:t>Company</w:t>
            </w:r>
          </w:p>
        </w:tc>
        <w:tc>
          <w:tcPr>
            <w:tcW w:w="1684" w:type="dxa"/>
            <w:shd w:val="clear" w:color="auto" w:fill="E7E6E6" w:themeFill="background2"/>
          </w:tcPr>
          <w:p w14:paraId="0A12A604" w14:textId="77777777" w:rsidR="00B05DA2" w:rsidRDefault="00634460">
            <w:pPr>
              <w:jc w:val="center"/>
              <w:rPr>
                <w:b/>
                <w:lang w:eastAsia="sv-SE"/>
              </w:rPr>
            </w:pPr>
            <w:r>
              <w:rPr>
                <w:b/>
                <w:lang w:eastAsia="sv-SE"/>
              </w:rPr>
              <w:t>Agree / Disagree</w:t>
            </w:r>
          </w:p>
        </w:tc>
        <w:tc>
          <w:tcPr>
            <w:tcW w:w="4590" w:type="dxa"/>
            <w:shd w:val="clear" w:color="auto" w:fill="E7E6E6" w:themeFill="background2"/>
          </w:tcPr>
          <w:p w14:paraId="0877A739" w14:textId="77777777" w:rsidR="00B05DA2" w:rsidRDefault="00634460">
            <w:pPr>
              <w:jc w:val="center"/>
              <w:rPr>
                <w:b/>
                <w:lang w:eastAsia="sv-SE"/>
              </w:rPr>
            </w:pPr>
            <w:r>
              <w:rPr>
                <w:b/>
                <w:lang w:eastAsia="sv-SE"/>
              </w:rPr>
              <w:t>Additional comments</w:t>
            </w:r>
          </w:p>
        </w:tc>
      </w:tr>
      <w:tr w:rsidR="00B05DA2" w14:paraId="156A71E4" w14:textId="77777777">
        <w:trPr>
          <w:jc w:val="center"/>
        </w:trPr>
        <w:tc>
          <w:tcPr>
            <w:tcW w:w="1468" w:type="dxa"/>
          </w:tcPr>
          <w:p w14:paraId="2BCCBDD0" w14:textId="77777777" w:rsidR="00B05DA2" w:rsidRDefault="00634460">
            <w:pPr>
              <w:rPr>
                <w:rFonts w:eastAsiaTheme="minorEastAsia"/>
              </w:rPr>
            </w:pPr>
            <w:proofErr w:type="spellStart"/>
            <w:r>
              <w:rPr>
                <w:rFonts w:eastAsiaTheme="minorEastAsia" w:hint="eastAsia"/>
              </w:rPr>
              <w:t>Spreadtrum</w:t>
            </w:r>
            <w:proofErr w:type="spellEnd"/>
          </w:p>
        </w:tc>
        <w:tc>
          <w:tcPr>
            <w:tcW w:w="1684" w:type="dxa"/>
          </w:tcPr>
          <w:p w14:paraId="689A9393" w14:textId="77777777" w:rsidR="00B05DA2" w:rsidRDefault="00634460">
            <w:pPr>
              <w:rPr>
                <w:rFonts w:eastAsiaTheme="minorEastAsia"/>
              </w:rPr>
            </w:pPr>
            <w:r>
              <w:rPr>
                <w:rFonts w:eastAsiaTheme="minorEastAsia" w:hint="eastAsia"/>
              </w:rPr>
              <w:t>Disagree</w:t>
            </w:r>
          </w:p>
        </w:tc>
        <w:tc>
          <w:tcPr>
            <w:tcW w:w="4590" w:type="dxa"/>
          </w:tcPr>
          <w:p w14:paraId="0D1C6564" w14:textId="77777777" w:rsidR="00B05DA2" w:rsidRDefault="00634460">
            <w:pPr>
              <w:rPr>
                <w:rFonts w:eastAsiaTheme="minorEastAsia"/>
              </w:rPr>
            </w:pPr>
            <w:r>
              <w:rPr>
                <w:rFonts w:eastAsiaTheme="minorEastAsia"/>
              </w:rPr>
              <w:t xml:space="preserve">SA2 will decide </w:t>
            </w:r>
            <w:r>
              <w:rPr>
                <w:rFonts w:eastAsiaTheme="minorEastAsia" w:hint="eastAsia"/>
              </w:rPr>
              <w:t>if a new</w:t>
            </w:r>
            <w:r>
              <w:rPr>
                <w:rFonts w:eastAsiaTheme="minorEastAsia"/>
              </w:rPr>
              <w:t xml:space="preserve"> 5QI is needed. If a new 5QI is defined, an LS will be sent to us.</w:t>
            </w:r>
          </w:p>
        </w:tc>
      </w:tr>
      <w:tr w:rsidR="00B05DA2" w14:paraId="21200903" w14:textId="77777777">
        <w:trPr>
          <w:jc w:val="center"/>
        </w:trPr>
        <w:tc>
          <w:tcPr>
            <w:tcW w:w="1468" w:type="dxa"/>
          </w:tcPr>
          <w:p w14:paraId="2F9FF306" w14:textId="77777777" w:rsidR="00B05DA2" w:rsidRDefault="00634460">
            <w:pPr>
              <w:rPr>
                <w:lang w:eastAsia="sv-SE"/>
              </w:rPr>
            </w:pPr>
            <w:r>
              <w:rPr>
                <w:rFonts w:eastAsiaTheme="minorEastAsia" w:hint="eastAsia"/>
                <w:lang w:eastAsia="ko-KR"/>
              </w:rPr>
              <w:t>LG</w:t>
            </w:r>
          </w:p>
        </w:tc>
        <w:tc>
          <w:tcPr>
            <w:tcW w:w="1684" w:type="dxa"/>
          </w:tcPr>
          <w:p w14:paraId="263AF3B0" w14:textId="77777777" w:rsidR="00B05DA2" w:rsidRDefault="00634460">
            <w:pPr>
              <w:rPr>
                <w:lang w:eastAsia="sv-SE"/>
              </w:rPr>
            </w:pPr>
            <w:r>
              <w:rPr>
                <w:rFonts w:eastAsiaTheme="minorEastAsia" w:hint="eastAsia"/>
                <w:lang w:eastAsia="ko-KR"/>
              </w:rPr>
              <w:t>Agree</w:t>
            </w:r>
          </w:p>
        </w:tc>
        <w:tc>
          <w:tcPr>
            <w:tcW w:w="4590" w:type="dxa"/>
          </w:tcPr>
          <w:p w14:paraId="3EA37DDB" w14:textId="77777777" w:rsidR="00B05DA2" w:rsidRDefault="00B05DA2">
            <w:pPr>
              <w:rPr>
                <w:lang w:eastAsia="sv-SE"/>
              </w:rPr>
            </w:pPr>
          </w:p>
        </w:tc>
      </w:tr>
      <w:tr w:rsidR="00B05DA2" w14:paraId="73FA1FE2" w14:textId="77777777">
        <w:trPr>
          <w:jc w:val="center"/>
        </w:trPr>
        <w:tc>
          <w:tcPr>
            <w:tcW w:w="1468" w:type="dxa"/>
          </w:tcPr>
          <w:p w14:paraId="65067262" w14:textId="77777777" w:rsidR="00B05DA2" w:rsidRDefault="00634460">
            <w:pPr>
              <w:rPr>
                <w:lang w:eastAsia="sv-SE"/>
              </w:rPr>
            </w:pPr>
            <w:proofErr w:type="spellStart"/>
            <w:r>
              <w:rPr>
                <w:rFonts w:eastAsiaTheme="minorEastAsia" w:hint="eastAsia"/>
              </w:rPr>
              <w:t>x</w:t>
            </w:r>
            <w:r>
              <w:rPr>
                <w:rFonts w:eastAsiaTheme="minorEastAsia"/>
              </w:rPr>
              <w:t>iaomi</w:t>
            </w:r>
            <w:proofErr w:type="spellEnd"/>
          </w:p>
        </w:tc>
        <w:tc>
          <w:tcPr>
            <w:tcW w:w="1684" w:type="dxa"/>
          </w:tcPr>
          <w:p w14:paraId="435EFF94" w14:textId="77777777" w:rsidR="00B05DA2" w:rsidRDefault="00634460">
            <w:pPr>
              <w:rPr>
                <w:lang w:eastAsia="sv-SE"/>
              </w:rPr>
            </w:pPr>
            <w:r>
              <w:rPr>
                <w:rFonts w:eastAsiaTheme="minorEastAsia" w:hint="eastAsia"/>
              </w:rPr>
              <w:t>A</w:t>
            </w:r>
            <w:r>
              <w:rPr>
                <w:rFonts w:eastAsiaTheme="minorEastAsia"/>
              </w:rPr>
              <w:t>gree to send LS</w:t>
            </w:r>
          </w:p>
        </w:tc>
        <w:tc>
          <w:tcPr>
            <w:tcW w:w="4590" w:type="dxa"/>
          </w:tcPr>
          <w:p w14:paraId="2E7FB2C6" w14:textId="77777777" w:rsidR="00B05DA2" w:rsidRDefault="00634460">
            <w:pPr>
              <w:rPr>
                <w:lang w:eastAsia="sv-SE"/>
              </w:rPr>
            </w:pPr>
            <w:r>
              <w:rPr>
                <w:rFonts w:eastAsiaTheme="minorEastAsia" w:hint="eastAsia"/>
              </w:rPr>
              <w:t>W</w:t>
            </w:r>
            <w:r>
              <w:rPr>
                <w:rFonts w:eastAsiaTheme="minorEastAsia"/>
              </w:rPr>
              <w:t>e only agree to send the LS to ask whether new 5QI is needed or not. It is SA2’s responsibility to decide whether to introduce new 5QI for NTN.</w:t>
            </w:r>
          </w:p>
        </w:tc>
      </w:tr>
      <w:tr w:rsidR="00B05DA2" w14:paraId="2B480B16" w14:textId="77777777">
        <w:trPr>
          <w:jc w:val="center"/>
        </w:trPr>
        <w:tc>
          <w:tcPr>
            <w:tcW w:w="1468" w:type="dxa"/>
          </w:tcPr>
          <w:p w14:paraId="5DA605A7" w14:textId="77777777" w:rsidR="00B05DA2" w:rsidRDefault="00634460">
            <w:pPr>
              <w:rPr>
                <w:lang w:eastAsia="sv-SE"/>
              </w:rPr>
            </w:pPr>
            <w:ins w:id="1821" w:author="cmcc" w:date="2020-09-29T09:31:00Z">
              <w:r>
                <w:rPr>
                  <w:rFonts w:eastAsiaTheme="minorEastAsia" w:hint="eastAsia"/>
                </w:rPr>
                <w:t>C</w:t>
              </w:r>
              <w:r>
                <w:rPr>
                  <w:rFonts w:eastAsiaTheme="minorEastAsia"/>
                </w:rPr>
                <w:t>MCC</w:t>
              </w:r>
            </w:ins>
          </w:p>
        </w:tc>
        <w:tc>
          <w:tcPr>
            <w:tcW w:w="1684" w:type="dxa"/>
          </w:tcPr>
          <w:p w14:paraId="4533CEE1" w14:textId="77777777" w:rsidR="00B05DA2" w:rsidRDefault="00634460">
            <w:pPr>
              <w:rPr>
                <w:lang w:eastAsia="sv-SE"/>
              </w:rPr>
            </w:pPr>
            <w:ins w:id="1822" w:author="cmcc" w:date="2020-09-29T09:31:00Z">
              <w:r>
                <w:rPr>
                  <w:rFonts w:eastAsiaTheme="minorEastAsia" w:hint="eastAsia"/>
                </w:rPr>
                <w:t>A</w:t>
              </w:r>
              <w:r>
                <w:rPr>
                  <w:rFonts w:eastAsiaTheme="minorEastAsia"/>
                </w:rPr>
                <w:t>gree</w:t>
              </w:r>
            </w:ins>
          </w:p>
        </w:tc>
        <w:tc>
          <w:tcPr>
            <w:tcW w:w="4590" w:type="dxa"/>
          </w:tcPr>
          <w:p w14:paraId="6F946733" w14:textId="77777777" w:rsidR="00B05DA2" w:rsidRDefault="00634460">
            <w:pPr>
              <w:rPr>
                <w:lang w:eastAsia="sv-SE"/>
              </w:rPr>
            </w:pPr>
            <w:ins w:id="1823" w:author="cmcc" w:date="2020-09-29T09:31:00Z">
              <w:r>
                <w:rPr>
                  <w:lang w:eastAsia="sv-SE"/>
                </w:rPr>
                <w:t>RAN2 could consult whether the SA2 will define new 5QI for NTN.</w:t>
              </w:r>
            </w:ins>
          </w:p>
        </w:tc>
      </w:tr>
      <w:tr w:rsidR="00B05DA2" w14:paraId="39B58AB1" w14:textId="77777777">
        <w:trPr>
          <w:jc w:val="center"/>
        </w:trPr>
        <w:tc>
          <w:tcPr>
            <w:tcW w:w="1468" w:type="dxa"/>
          </w:tcPr>
          <w:p w14:paraId="05DE12B4" w14:textId="77777777" w:rsidR="00B05DA2" w:rsidRDefault="00634460">
            <w:pPr>
              <w:rPr>
                <w:lang w:eastAsia="sv-SE"/>
              </w:rPr>
            </w:pPr>
            <w:ins w:id="1824" w:author="Shah, Rikin" w:date="2020-10-01T08:50:00Z">
              <w:r>
                <w:rPr>
                  <w:lang w:eastAsia="sv-SE"/>
                </w:rPr>
                <w:t>Panasonic</w:t>
              </w:r>
            </w:ins>
          </w:p>
        </w:tc>
        <w:tc>
          <w:tcPr>
            <w:tcW w:w="1684" w:type="dxa"/>
          </w:tcPr>
          <w:p w14:paraId="33803059" w14:textId="77777777" w:rsidR="00B05DA2" w:rsidRDefault="00634460">
            <w:pPr>
              <w:rPr>
                <w:lang w:eastAsia="sv-SE"/>
              </w:rPr>
            </w:pPr>
            <w:ins w:id="1825" w:author="Shah, Rikin" w:date="2020-10-01T08:50:00Z">
              <w:r>
                <w:rPr>
                  <w:lang w:eastAsia="sv-SE"/>
                </w:rPr>
                <w:t>Agree to send LS</w:t>
              </w:r>
            </w:ins>
          </w:p>
        </w:tc>
        <w:tc>
          <w:tcPr>
            <w:tcW w:w="4590" w:type="dxa"/>
          </w:tcPr>
          <w:p w14:paraId="57CB9F92" w14:textId="77777777" w:rsidR="00B05DA2" w:rsidRDefault="00B05DA2">
            <w:pPr>
              <w:rPr>
                <w:lang w:eastAsia="sv-SE"/>
              </w:rPr>
            </w:pPr>
          </w:p>
        </w:tc>
      </w:tr>
      <w:tr w:rsidR="00B05DA2" w14:paraId="7535767C" w14:textId="77777777">
        <w:trPr>
          <w:jc w:val="center"/>
        </w:trPr>
        <w:tc>
          <w:tcPr>
            <w:tcW w:w="1468" w:type="dxa"/>
          </w:tcPr>
          <w:p w14:paraId="04967C4D" w14:textId="77777777" w:rsidR="00B05DA2" w:rsidRDefault="00634460">
            <w:pPr>
              <w:rPr>
                <w:lang w:eastAsia="sv-SE"/>
              </w:rPr>
            </w:pPr>
            <w:ins w:id="1826" w:author="Robert S Karlsson" w:date="2020-10-02T18:10:00Z">
              <w:r>
                <w:rPr>
                  <w:lang w:eastAsia="sv-SE"/>
                </w:rPr>
                <w:t>Ericsson</w:t>
              </w:r>
            </w:ins>
          </w:p>
        </w:tc>
        <w:tc>
          <w:tcPr>
            <w:tcW w:w="1684" w:type="dxa"/>
          </w:tcPr>
          <w:p w14:paraId="1C2B3AD7" w14:textId="77777777" w:rsidR="00B05DA2" w:rsidRDefault="00634460">
            <w:pPr>
              <w:rPr>
                <w:lang w:eastAsia="sv-SE"/>
              </w:rPr>
            </w:pPr>
            <w:ins w:id="1827" w:author="Robert S Karlsson" w:date="2020-10-02T18:10:00Z">
              <w:r>
                <w:rPr>
                  <w:lang w:eastAsia="sv-SE"/>
                </w:rPr>
                <w:t>Disagree</w:t>
              </w:r>
            </w:ins>
          </w:p>
        </w:tc>
        <w:tc>
          <w:tcPr>
            <w:tcW w:w="4590" w:type="dxa"/>
          </w:tcPr>
          <w:p w14:paraId="417D0BAB" w14:textId="77777777" w:rsidR="00B05DA2" w:rsidRDefault="00634460">
            <w:pPr>
              <w:rPr>
                <w:lang w:eastAsia="sv-SE"/>
              </w:rPr>
            </w:pPr>
            <w:ins w:id="1828" w:author="Robert S Karlsson" w:date="2020-10-02T18:10:00Z">
              <w:r>
                <w:rPr>
                  <w:lang w:eastAsia="sv-SE"/>
                </w:rPr>
                <w:t xml:space="preserve">SA2 are already working on </w:t>
              </w:r>
              <w:proofErr w:type="spellStart"/>
              <w:r>
                <w:rPr>
                  <w:lang w:eastAsia="sv-SE"/>
                </w:rPr>
                <w:t>Rel</w:t>
              </w:r>
              <w:proofErr w:type="spellEnd"/>
              <w:r>
                <w:rPr>
                  <w:lang w:eastAsia="sv-SE"/>
                </w:rPr>
                <w:t xml:space="preserve"> 17.</w:t>
              </w:r>
            </w:ins>
          </w:p>
        </w:tc>
      </w:tr>
      <w:tr w:rsidR="00B05DA2" w14:paraId="11F1B040" w14:textId="77777777">
        <w:trPr>
          <w:jc w:val="center"/>
          <w:ins w:id="1829" w:author="CATT" w:date="2020-10-07T10:58:00Z"/>
        </w:trPr>
        <w:tc>
          <w:tcPr>
            <w:tcW w:w="1468" w:type="dxa"/>
          </w:tcPr>
          <w:p w14:paraId="1F0F6B4F" w14:textId="77777777" w:rsidR="00B05DA2" w:rsidRDefault="00634460">
            <w:pPr>
              <w:rPr>
                <w:ins w:id="1830" w:author="CATT" w:date="2020-10-07T10:58:00Z"/>
                <w:lang w:eastAsia="sv-SE"/>
              </w:rPr>
            </w:pPr>
            <w:ins w:id="1831" w:author="CATT" w:date="2020-10-07T10:58:00Z">
              <w:r>
                <w:rPr>
                  <w:rFonts w:eastAsia="SimSun" w:hint="eastAsia"/>
                  <w:lang w:val="en-US"/>
                </w:rPr>
                <w:t>CATT</w:t>
              </w:r>
            </w:ins>
          </w:p>
        </w:tc>
        <w:tc>
          <w:tcPr>
            <w:tcW w:w="1684" w:type="dxa"/>
          </w:tcPr>
          <w:p w14:paraId="2D947DB5" w14:textId="77777777" w:rsidR="00B05DA2" w:rsidRDefault="00634460">
            <w:pPr>
              <w:rPr>
                <w:ins w:id="1832" w:author="CATT" w:date="2020-10-07T10:58:00Z"/>
                <w:lang w:eastAsia="sv-SE"/>
              </w:rPr>
            </w:pPr>
            <w:ins w:id="1833" w:author="CATT" w:date="2020-10-07T10:58:00Z">
              <w:r>
                <w:rPr>
                  <w:rFonts w:eastAsiaTheme="minorEastAsia" w:hint="eastAsia"/>
                </w:rPr>
                <w:t>Disagree</w:t>
              </w:r>
            </w:ins>
          </w:p>
        </w:tc>
        <w:tc>
          <w:tcPr>
            <w:tcW w:w="4590" w:type="dxa"/>
          </w:tcPr>
          <w:p w14:paraId="34A75196" w14:textId="77777777" w:rsidR="00B05DA2" w:rsidRDefault="00634460">
            <w:pPr>
              <w:rPr>
                <w:ins w:id="1834" w:author="CATT" w:date="2020-10-07T10:58:00Z"/>
                <w:lang w:eastAsia="sv-SE"/>
              </w:rPr>
            </w:pPr>
            <w:ins w:id="1835" w:author="CATT" w:date="2020-10-07T10:59:00Z">
              <w:r>
                <w:rPr>
                  <w:rFonts w:eastAsiaTheme="minorEastAsia" w:hint="eastAsia"/>
                  <w:lang w:val="en-US"/>
                </w:rPr>
                <w:t xml:space="preserve">SA2 is already working on it. </w:t>
              </w:r>
            </w:ins>
            <w:ins w:id="1836" w:author="CATT" w:date="2020-10-07T10:58:00Z">
              <w:r>
                <w:rPr>
                  <w:rFonts w:eastAsiaTheme="minorEastAsia" w:hint="eastAsia"/>
                  <w:lang w:val="en-US"/>
                </w:rPr>
                <w:t>If a new 5QI is required, SA2 will send a LS</w:t>
              </w:r>
            </w:ins>
            <w:ins w:id="1837" w:author="CATT" w:date="2020-10-07T10:59:00Z">
              <w:r>
                <w:rPr>
                  <w:rFonts w:eastAsiaTheme="minorEastAsia" w:hint="eastAsia"/>
                  <w:lang w:val="en-US"/>
                </w:rPr>
                <w:t xml:space="preserve"> to us</w:t>
              </w:r>
            </w:ins>
            <w:ins w:id="1838" w:author="CATT" w:date="2020-10-07T10:58:00Z">
              <w:r>
                <w:rPr>
                  <w:rFonts w:eastAsiaTheme="minorEastAsia" w:hint="eastAsia"/>
                  <w:lang w:val="en-US"/>
                </w:rPr>
                <w:t>.</w:t>
              </w:r>
            </w:ins>
          </w:p>
        </w:tc>
      </w:tr>
      <w:tr w:rsidR="00B05DA2" w14:paraId="715C95C8" w14:textId="77777777">
        <w:trPr>
          <w:jc w:val="center"/>
          <w:ins w:id="1839" w:author="Chien-Chun CHENG" w:date="2020-10-07T11:30:00Z"/>
        </w:trPr>
        <w:tc>
          <w:tcPr>
            <w:tcW w:w="1468" w:type="dxa"/>
          </w:tcPr>
          <w:p w14:paraId="0003490B" w14:textId="77777777" w:rsidR="00B05DA2" w:rsidRDefault="00634460">
            <w:pPr>
              <w:rPr>
                <w:ins w:id="1840" w:author="Chien-Chun CHENG" w:date="2020-10-07T11:30:00Z"/>
                <w:rFonts w:eastAsia="SimSun"/>
                <w:lang w:val="en-US"/>
              </w:rPr>
            </w:pPr>
            <w:ins w:id="1841" w:author="Chien-Chun CHENG" w:date="2020-10-07T11:31:00Z">
              <w:r>
                <w:rPr>
                  <w:rFonts w:eastAsia="SimSun"/>
                  <w:lang w:val="en-US"/>
                </w:rPr>
                <w:t>APT</w:t>
              </w:r>
            </w:ins>
          </w:p>
        </w:tc>
        <w:tc>
          <w:tcPr>
            <w:tcW w:w="1684" w:type="dxa"/>
          </w:tcPr>
          <w:p w14:paraId="1915CA8B" w14:textId="77777777" w:rsidR="00B05DA2" w:rsidRDefault="00634460">
            <w:pPr>
              <w:rPr>
                <w:ins w:id="1842" w:author="Chien-Chun CHENG" w:date="2020-10-07T11:30:00Z"/>
                <w:rFonts w:eastAsiaTheme="minorEastAsia"/>
              </w:rPr>
            </w:pPr>
            <w:ins w:id="1843" w:author="Chien-Chun CHENG" w:date="2020-10-07T11:31:00Z">
              <w:r>
                <w:rPr>
                  <w:rFonts w:eastAsiaTheme="minorEastAsia"/>
                </w:rPr>
                <w:t>Agree</w:t>
              </w:r>
            </w:ins>
          </w:p>
        </w:tc>
        <w:tc>
          <w:tcPr>
            <w:tcW w:w="4590" w:type="dxa"/>
          </w:tcPr>
          <w:p w14:paraId="7407FC07" w14:textId="77777777" w:rsidR="00B05DA2" w:rsidRDefault="00634460">
            <w:pPr>
              <w:rPr>
                <w:ins w:id="1844" w:author="Chien-Chun CHENG" w:date="2020-10-07T11:30:00Z"/>
                <w:rFonts w:eastAsiaTheme="minorEastAsia"/>
                <w:lang w:val="en-US"/>
              </w:rPr>
            </w:pPr>
            <w:ins w:id="1845" w:author="Chien-Chun CHENG" w:date="2020-10-07T11:31:00Z">
              <w:r>
                <w:rPr>
                  <w:rFonts w:eastAsiaTheme="minorEastAsia"/>
                  <w:lang w:val="en-US"/>
                </w:rPr>
                <w:t>LS shall be considered.</w:t>
              </w:r>
            </w:ins>
          </w:p>
        </w:tc>
      </w:tr>
      <w:tr w:rsidR="00B05DA2" w14:paraId="77DD328C" w14:textId="77777777">
        <w:trPr>
          <w:jc w:val="center"/>
          <w:ins w:id="1846" w:author="nomor" w:date="2020-10-07T11:46:00Z"/>
        </w:trPr>
        <w:tc>
          <w:tcPr>
            <w:tcW w:w="1468" w:type="dxa"/>
          </w:tcPr>
          <w:p w14:paraId="07EB1E35" w14:textId="77777777" w:rsidR="00B05DA2" w:rsidRDefault="00634460">
            <w:pPr>
              <w:rPr>
                <w:ins w:id="1847" w:author="nomor" w:date="2020-10-07T11:46:00Z"/>
                <w:rFonts w:eastAsia="SimSun"/>
                <w:lang w:val="en-US"/>
              </w:rPr>
            </w:pPr>
            <w:proofErr w:type="spellStart"/>
            <w:ins w:id="1848" w:author="nomor" w:date="2020-10-07T11:46:00Z">
              <w:r>
                <w:rPr>
                  <w:lang w:eastAsia="sv-SE"/>
                </w:rPr>
                <w:t>Nomor</w:t>
              </w:r>
              <w:proofErr w:type="spellEnd"/>
              <w:r>
                <w:rPr>
                  <w:lang w:eastAsia="sv-SE"/>
                </w:rPr>
                <w:t xml:space="preserve"> Research</w:t>
              </w:r>
            </w:ins>
          </w:p>
        </w:tc>
        <w:tc>
          <w:tcPr>
            <w:tcW w:w="1684" w:type="dxa"/>
          </w:tcPr>
          <w:p w14:paraId="61F2972A" w14:textId="77777777" w:rsidR="00B05DA2" w:rsidRDefault="00634460">
            <w:pPr>
              <w:rPr>
                <w:ins w:id="1849" w:author="nomor" w:date="2020-10-07T11:46:00Z"/>
                <w:rFonts w:eastAsiaTheme="minorEastAsia"/>
              </w:rPr>
            </w:pPr>
            <w:ins w:id="1850" w:author="nomor" w:date="2020-10-07T11:46:00Z">
              <w:r>
                <w:rPr>
                  <w:lang w:eastAsia="sv-SE"/>
                </w:rPr>
                <w:t>Agree</w:t>
              </w:r>
            </w:ins>
          </w:p>
        </w:tc>
        <w:tc>
          <w:tcPr>
            <w:tcW w:w="4590" w:type="dxa"/>
          </w:tcPr>
          <w:p w14:paraId="329E2423" w14:textId="77777777" w:rsidR="00B05DA2" w:rsidRDefault="00634460">
            <w:pPr>
              <w:rPr>
                <w:ins w:id="1851" w:author="nomor" w:date="2020-10-07T11:46:00Z"/>
                <w:rFonts w:eastAsiaTheme="minorEastAsia"/>
                <w:lang w:val="en-US"/>
              </w:rPr>
            </w:pPr>
            <w:ins w:id="1852" w:author="nomor" w:date="2020-10-07T11:46:00Z">
              <w:r>
                <w:rPr>
                  <w:lang w:eastAsia="sv-SE"/>
                </w:rPr>
                <w:t>Ask SA2 to discuss new 5QI requirements</w:t>
              </w:r>
            </w:ins>
            <w:ins w:id="1853" w:author="nomor" w:date="2020-10-07T11:47:00Z">
              <w:r>
                <w:rPr>
                  <w:lang w:eastAsia="sv-SE"/>
                </w:rPr>
                <w:t>. If SA2 will not consider it in Rel17, they could consider it as a topic</w:t>
              </w:r>
            </w:ins>
            <w:ins w:id="1854" w:author="nomor" w:date="2020-10-07T11:46:00Z">
              <w:r>
                <w:rPr>
                  <w:lang w:eastAsia="sv-SE"/>
                </w:rPr>
                <w:t xml:space="preserve"> in </w:t>
              </w:r>
              <w:proofErr w:type="spellStart"/>
              <w:r>
                <w:rPr>
                  <w:lang w:eastAsia="sv-SE"/>
                </w:rPr>
                <w:t>Rel</w:t>
              </w:r>
              <w:proofErr w:type="spellEnd"/>
              <w:r>
                <w:rPr>
                  <w:lang w:eastAsia="sv-SE"/>
                </w:rPr>
                <w:t xml:space="preserve"> 18.</w:t>
              </w:r>
            </w:ins>
          </w:p>
        </w:tc>
      </w:tr>
      <w:tr w:rsidR="00B05DA2" w14:paraId="1065D1CD" w14:textId="77777777">
        <w:trPr>
          <w:jc w:val="center"/>
          <w:ins w:id="1855" w:author="Camille Bui" w:date="2020-10-07T12:04:00Z"/>
        </w:trPr>
        <w:tc>
          <w:tcPr>
            <w:tcW w:w="1468" w:type="dxa"/>
          </w:tcPr>
          <w:p w14:paraId="7BE90AE9" w14:textId="77777777" w:rsidR="00B05DA2" w:rsidRDefault="00634460">
            <w:pPr>
              <w:rPr>
                <w:ins w:id="1856" w:author="Camille Bui" w:date="2020-10-07T12:04:00Z"/>
                <w:lang w:eastAsia="sv-SE"/>
              </w:rPr>
            </w:pPr>
            <w:ins w:id="1857" w:author="Camille Bui" w:date="2020-10-07T12:04:00Z">
              <w:r>
                <w:rPr>
                  <w:lang w:eastAsia="sv-SE"/>
                </w:rPr>
                <w:lastRenderedPageBreak/>
                <w:t>Thales</w:t>
              </w:r>
            </w:ins>
          </w:p>
        </w:tc>
        <w:tc>
          <w:tcPr>
            <w:tcW w:w="1684" w:type="dxa"/>
          </w:tcPr>
          <w:p w14:paraId="365475C5" w14:textId="77777777" w:rsidR="00B05DA2" w:rsidRDefault="00634460">
            <w:pPr>
              <w:rPr>
                <w:ins w:id="1858" w:author="Camille Bui" w:date="2020-10-07T12:04:00Z"/>
                <w:lang w:eastAsia="sv-SE"/>
              </w:rPr>
            </w:pPr>
            <w:ins w:id="1859" w:author="Camille Bui" w:date="2020-10-07T12:04:00Z">
              <w:r>
                <w:rPr>
                  <w:lang w:eastAsia="sv-SE"/>
                </w:rPr>
                <w:t>Agree</w:t>
              </w:r>
            </w:ins>
          </w:p>
        </w:tc>
        <w:tc>
          <w:tcPr>
            <w:tcW w:w="4590" w:type="dxa"/>
          </w:tcPr>
          <w:p w14:paraId="6136DA69" w14:textId="77777777" w:rsidR="00B05DA2" w:rsidRDefault="00634460">
            <w:pPr>
              <w:rPr>
                <w:ins w:id="1860" w:author="Camille Bui" w:date="2020-10-07T12:04:00Z"/>
                <w:lang w:eastAsia="sv-SE"/>
              </w:rPr>
            </w:pPr>
            <w:ins w:id="1861" w:author="Camille Bui" w:date="2020-10-07T12:04:00Z">
              <w:r>
                <w:rPr>
                  <w:lang w:eastAsia="sv-SE"/>
                </w:rPr>
                <w:t>RAN 2 to send a LS to SA2 sharing above observations and requesting respectfully to define new 5QI values that can meet NTN service requirements including GEO scenarios</w:t>
              </w:r>
            </w:ins>
          </w:p>
        </w:tc>
      </w:tr>
      <w:tr w:rsidR="00B05DA2" w14:paraId="78B12CC4" w14:textId="77777777">
        <w:trPr>
          <w:jc w:val="center"/>
          <w:ins w:id="1862" w:author="Maxime Grau" w:date="2020-10-07T23:13:00Z"/>
        </w:trPr>
        <w:tc>
          <w:tcPr>
            <w:tcW w:w="1468" w:type="dxa"/>
          </w:tcPr>
          <w:p w14:paraId="2D2E6F47" w14:textId="77777777" w:rsidR="00B05DA2" w:rsidRDefault="00634460">
            <w:pPr>
              <w:rPr>
                <w:ins w:id="1863" w:author="Maxime Grau" w:date="2020-10-07T23:13:00Z"/>
                <w:lang w:eastAsia="sv-SE"/>
              </w:rPr>
            </w:pPr>
            <w:ins w:id="1864" w:author="Maxime Grau" w:date="2020-10-07T23:13:00Z">
              <w:r>
                <w:rPr>
                  <w:lang w:eastAsia="sv-SE"/>
                </w:rPr>
                <w:t>NEC</w:t>
              </w:r>
            </w:ins>
          </w:p>
        </w:tc>
        <w:tc>
          <w:tcPr>
            <w:tcW w:w="1684" w:type="dxa"/>
          </w:tcPr>
          <w:p w14:paraId="696FCD68" w14:textId="77777777" w:rsidR="00B05DA2" w:rsidRDefault="00634460">
            <w:pPr>
              <w:rPr>
                <w:ins w:id="1865" w:author="Maxime Grau" w:date="2020-10-07T23:13:00Z"/>
                <w:lang w:eastAsia="sv-SE"/>
              </w:rPr>
            </w:pPr>
            <w:ins w:id="1866" w:author="Maxime Grau" w:date="2020-10-07T23:13:00Z">
              <w:r>
                <w:rPr>
                  <w:lang w:eastAsia="sv-SE"/>
                </w:rPr>
                <w:t>Neutral</w:t>
              </w:r>
            </w:ins>
          </w:p>
        </w:tc>
        <w:tc>
          <w:tcPr>
            <w:tcW w:w="4590" w:type="dxa"/>
          </w:tcPr>
          <w:p w14:paraId="01280E17" w14:textId="77777777" w:rsidR="00B05DA2" w:rsidRDefault="00B05DA2">
            <w:pPr>
              <w:rPr>
                <w:ins w:id="1867" w:author="Maxime Grau" w:date="2020-10-07T23:13:00Z"/>
                <w:lang w:eastAsia="sv-SE"/>
              </w:rPr>
            </w:pPr>
          </w:p>
        </w:tc>
      </w:tr>
      <w:tr w:rsidR="00B05DA2" w14:paraId="6591DE7A" w14:textId="77777777">
        <w:trPr>
          <w:jc w:val="center"/>
          <w:ins w:id="1868" w:author="Min Min13 Xu" w:date="2020-10-08T21:29:00Z"/>
        </w:trPr>
        <w:tc>
          <w:tcPr>
            <w:tcW w:w="1468" w:type="dxa"/>
          </w:tcPr>
          <w:p w14:paraId="400F660C" w14:textId="77777777" w:rsidR="00B05DA2" w:rsidRDefault="00634460">
            <w:pPr>
              <w:rPr>
                <w:ins w:id="1869" w:author="Min Min13 Xu" w:date="2020-10-08T21:29:00Z"/>
                <w:lang w:eastAsia="sv-SE"/>
              </w:rPr>
            </w:pPr>
            <w:ins w:id="1870" w:author="Min Min13 Xu" w:date="2020-10-08T21:29:00Z">
              <w:r>
                <w:rPr>
                  <w:rFonts w:eastAsiaTheme="minorEastAsia" w:hint="eastAsia"/>
                </w:rPr>
                <w:t>L</w:t>
              </w:r>
              <w:r>
                <w:rPr>
                  <w:rFonts w:eastAsiaTheme="minorEastAsia"/>
                </w:rPr>
                <w:t>enovo</w:t>
              </w:r>
            </w:ins>
          </w:p>
        </w:tc>
        <w:tc>
          <w:tcPr>
            <w:tcW w:w="1684" w:type="dxa"/>
          </w:tcPr>
          <w:p w14:paraId="29CAAFB4" w14:textId="77777777" w:rsidR="00B05DA2" w:rsidRDefault="00634460">
            <w:pPr>
              <w:rPr>
                <w:ins w:id="1871" w:author="Min Min13 Xu" w:date="2020-10-08T21:29:00Z"/>
                <w:lang w:eastAsia="sv-SE"/>
              </w:rPr>
            </w:pPr>
            <w:ins w:id="1872" w:author="Min Min13 Xu" w:date="2020-10-08T21:30:00Z">
              <w:r>
                <w:rPr>
                  <w:rFonts w:eastAsiaTheme="minorEastAsia" w:hint="eastAsia"/>
                </w:rPr>
                <w:t>Dis</w:t>
              </w:r>
            </w:ins>
            <w:ins w:id="1873" w:author="Min Min13 Xu" w:date="2020-10-08T21:29:00Z">
              <w:r>
                <w:rPr>
                  <w:rFonts w:eastAsiaTheme="minorEastAsia" w:hint="eastAsia"/>
                </w:rPr>
                <w:t>a</w:t>
              </w:r>
              <w:r>
                <w:rPr>
                  <w:rFonts w:eastAsiaTheme="minorEastAsia"/>
                </w:rPr>
                <w:t>gree</w:t>
              </w:r>
            </w:ins>
          </w:p>
        </w:tc>
        <w:tc>
          <w:tcPr>
            <w:tcW w:w="4590" w:type="dxa"/>
          </w:tcPr>
          <w:p w14:paraId="5FC361F5" w14:textId="77777777" w:rsidR="00B05DA2" w:rsidRDefault="00634460">
            <w:pPr>
              <w:rPr>
                <w:ins w:id="1874" w:author="Min Min13 Xu" w:date="2020-10-08T21:29:00Z"/>
                <w:lang w:eastAsia="sv-SE"/>
              </w:rPr>
            </w:pPr>
            <w:ins w:id="1875" w:author="Min Min13 Xu" w:date="2020-10-08T21:30:00Z">
              <w:r>
                <w:rPr>
                  <w:lang w:eastAsia="sv-SE"/>
                </w:rPr>
                <w:t>It should be SA2 to see if new 5QI is needed for NTN.</w:t>
              </w:r>
            </w:ins>
          </w:p>
        </w:tc>
      </w:tr>
      <w:tr w:rsidR="00B05DA2" w14:paraId="5CAA07F5" w14:textId="77777777">
        <w:trPr>
          <w:jc w:val="center"/>
        </w:trPr>
        <w:tc>
          <w:tcPr>
            <w:tcW w:w="1468" w:type="dxa"/>
          </w:tcPr>
          <w:p w14:paraId="2810CC6F" w14:textId="77777777" w:rsidR="00B05DA2" w:rsidRDefault="00634460">
            <w:pPr>
              <w:rPr>
                <w:rFonts w:eastAsiaTheme="minorEastAsia"/>
              </w:rPr>
            </w:pPr>
            <w:r>
              <w:rPr>
                <w:rFonts w:eastAsiaTheme="minorEastAsia"/>
              </w:rPr>
              <w:t>Loon, Google</w:t>
            </w:r>
          </w:p>
        </w:tc>
        <w:tc>
          <w:tcPr>
            <w:tcW w:w="1684" w:type="dxa"/>
          </w:tcPr>
          <w:p w14:paraId="277F7732" w14:textId="77777777" w:rsidR="00B05DA2" w:rsidRDefault="00634460">
            <w:pPr>
              <w:rPr>
                <w:rFonts w:eastAsiaTheme="minorEastAsia"/>
              </w:rPr>
            </w:pPr>
            <w:r>
              <w:rPr>
                <w:rFonts w:eastAsiaTheme="minorEastAsia"/>
              </w:rPr>
              <w:t>Disagree</w:t>
            </w:r>
          </w:p>
        </w:tc>
        <w:tc>
          <w:tcPr>
            <w:tcW w:w="4590" w:type="dxa"/>
          </w:tcPr>
          <w:p w14:paraId="600C8DD5" w14:textId="77777777" w:rsidR="00B05DA2" w:rsidRDefault="00B05DA2">
            <w:pPr>
              <w:rPr>
                <w:lang w:eastAsia="sv-SE"/>
              </w:rPr>
            </w:pPr>
          </w:p>
        </w:tc>
      </w:tr>
      <w:tr w:rsidR="00B05DA2" w14:paraId="2D12D764" w14:textId="77777777">
        <w:trPr>
          <w:jc w:val="center"/>
          <w:ins w:id="1876" w:author="Nokia" w:date="2020-10-09T13:34:00Z"/>
        </w:trPr>
        <w:tc>
          <w:tcPr>
            <w:tcW w:w="1468" w:type="dxa"/>
          </w:tcPr>
          <w:p w14:paraId="02002B35" w14:textId="77777777" w:rsidR="00B05DA2" w:rsidRDefault="00634460">
            <w:pPr>
              <w:rPr>
                <w:ins w:id="1877" w:author="Nokia" w:date="2020-10-09T13:34:00Z"/>
                <w:rFonts w:eastAsiaTheme="minorEastAsia"/>
              </w:rPr>
            </w:pPr>
            <w:ins w:id="1878" w:author="Nokia" w:date="2020-10-09T13:34:00Z">
              <w:r>
                <w:rPr>
                  <w:lang w:eastAsia="sv-SE"/>
                </w:rPr>
                <w:t>Nokia</w:t>
              </w:r>
            </w:ins>
          </w:p>
        </w:tc>
        <w:tc>
          <w:tcPr>
            <w:tcW w:w="1684" w:type="dxa"/>
          </w:tcPr>
          <w:p w14:paraId="5B8644A1" w14:textId="77777777" w:rsidR="00B05DA2" w:rsidRDefault="00634460">
            <w:pPr>
              <w:rPr>
                <w:ins w:id="1879" w:author="Nokia" w:date="2020-10-09T13:34:00Z"/>
                <w:rFonts w:eastAsiaTheme="minorEastAsia"/>
              </w:rPr>
            </w:pPr>
            <w:ins w:id="1880" w:author="Nokia" w:date="2020-10-09T13:34:00Z">
              <w:r>
                <w:rPr>
                  <w:lang w:eastAsia="sv-SE"/>
                </w:rPr>
                <w:t>No strong view</w:t>
              </w:r>
            </w:ins>
          </w:p>
        </w:tc>
        <w:tc>
          <w:tcPr>
            <w:tcW w:w="4590" w:type="dxa"/>
          </w:tcPr>
          <w:p w14:paraId="4903AD0E" w14:textId="77777777" w:rsidR="00B05DA2" w:rsidRDefault="00634460">
            <w:pPr>
              <w:rPr>
                <w:ins w:id="1881" w:author="Nokia" w:date="2020-10-09T13:34:00Z"/>
                <w:lang w:eastAsia="sv-SE"/>
              </w:rPr>
            </w:pPr>
            <w:ins w:id="1882" w:author="Nokia" w:date="2020-10-09T13:34:00Z">
              <w:r>
                <w:rPr>
                  <w:lang w:eastAsia="sv-SE"/>
                </w:rPr>
                <w:t xml:space="preserve">It is up to SA2 to decide new QoS requirement/5QI should be defined or not. </w:t>
              </w:r>
            </w:ins>
          </w:p>
        </w:tc>
      </w:tr>
      <w:tr w:rsidR="00B05DA2" w14:paraId="1EF9DDA5" w14:textId="77777777">
        <w:trPr>
          <w:jc w:val="center"/>
          <w:ins w:id="1883" w:author="Nishith Tripathi/SMI /SRA/Senior Professional/삼성전자" w:date="2020-10-09T15:42:00Z"/>
        </w:trPr>
        <w:tc>
          <w:tcPr>
            <w:tcW w:w="1468" w:type="dxa"/>
          </w:tcPr>
          <w:p w14:paraId="46DDE0FC" w14:textId="77777777" w:rsidR="00B05DA2" w:rsidRDefault="00634460">
            <w:pPr>
              <w:rPr>
                <w:ins w:id="1884" w:author="Nishith Tripathi/SMI /SRA/Senior Professional/삼성전자" w:date="2020-10-09T15:42:00Z"/>
                <w:lang w:eastAsia="sv-SE"/>
              </w:rPr>
            </w:pPr>
            <w:ins w:id="1885" w:author="Nishith Tripathi/SMI /SRA/Senior Professional/삼성전자" w:date="2020-10-09T15:42:00Z">
              <w:r>
                <w:rPr>
                  <w:lang w:eastAsia="sv-SE"/>
                </w:rPr>
                <w:t>Samsung</w:t>
              </w:r>
            </w:ins>
          </w:p>
        </w:tc>
        <w:tc>
          <w:tcPr>
            <w:tcW w:w="1684" w:type="dxa"/>
          </w:tcPr>
          <w:p w14:paraId="490CEC3A" w14:textId="77777777" w:rsidR="00B05DA2" w:rsidRDefault="00634460">
            <w:pPr>
              <w:rPr>
                <w:ins w:id="1886" w:author="Nishith Tripathi/SMI /SRA/Senior Professional/삼성전자" w:date="2020-10-09T15:42:00Z"/>
                <w:lang w:eastAsia="sv-SE"/>
              </w:rPr>
            </w:pPr>
            <w:ins w:id="1887" w:author="Nishith Tripathi/SMI /SRA/Senior Professional/삼성전자" w:date="2020-10-09T15:42:00Z">
              <w:r>
                <w:rPr>
                  <w:lang w:eastAsia="sv-SE"/>
                </w:rPr>
                <w:t>Agree</w:t>
              </w:r>
            </w:ins>
          </w:p>
        </w:tc>
        <w:tc>
          <w:tcPr>
            <w:tcW w:w="4590" w:type="dxa"/>
          </w:tcPr>
          <w:p w14:paraId="0FCF4E41" w14:textId="77777777" w:rsidR="00B05DA2" w:rsidRDefault="00634460">
            <w:pPr>
              <w:rPr>
                <w:ins w:id="1888" w:author="Nishith Tripathi/SMI /SRA/Senior Professional/삼성전자" w:date="2020-10-09T15:42:00Z"/>
                <w:lang w:eastAsia="sv-SE"/>
              </w:rPr>
            </w:pPr>
            <w:ins w:id="1889" w:author="Nishith Tripathi/SMI /SRA/Senior Professional/삼성전자" w:date="2020-10-09T15:42:00Z">
              <w:r>
                <w:rPr>
                  <w:lang w:eastAsia="sv-SE"/>
                </w:rPr>
                <w:t xml:space="preserve">Different NTN Types (e.g., GEOs vs. LEOs) have different delays. Some of the relatively delay-sensitive services may be supported with HAPS and LEOs. Furthermore, compared to a TN, due to long propagation delays, an NTN has relatively less processing time available if standardized Release 16 5QIs are used. RAN2 can request SA2 to develop a flexible QoS framework to provide relaxed-QoS for an NTN for multiple/all 5QIs instead of developing a specific solution only for a delay-tolerant service in GEOs. </w:t>
              </w:r>
            </w:ins>
          </w:p>
        </w:tc>
      </w:tr>
      <w:tr w:rsidR="00B05DA2" w14:paraId="4ADD1349" w14:textId="77777777">
        <w:trPr>
          <w:jc w:val="center"/>
          <w:ins w:id="1890" w:author="qzh2" w:date="2020-10-10T12:21:00Z"/>
        </w:trPr>
        <w:tc>
          <w:tcPr>
            <w:tcW w:w="1468" w:type="dxa"/>
          </w:tcPr>
          <w:p w14:paraId="72B8C819" w14:textId="77777777" w:rsidR="00B05DA2" w:rsidRDefault="00634460">
            <w:pPr>
              <w:rPr>
                <w:ins w:id="1891" w:author="qzh2" w:date="2020-10-10T12:21:00Z"/>
                <w:rFonts w:eastAsia="SimSun"/>
                <w:lang w:val="en-US"/>
              </w:rPr>
            </w:pPr>
            <w:ins w:id="1892" w:author="qzh2" w:date="2020-10-10T12:21:00Z">
              <w:r>
                <w:rPr>
                  <w:rFonts w:eastAsia="SimSun" w:hint="eastAsia"/>
                  <w:lang w:val="en-US"/>
                </w:rPr>
                <w:t>ZTE</w:t>
              </w:r>
            </w:ins>
          </w:p>
        </w:tc>
        <w:tc>
          <w:tcPr>
            <w:tcW w:w="1684" w:type="dxa"/>
          </w:tcPr>
          <w:p w14:paraId="35E15A06" w14:textId="77777777" w:rsidR="00B05DA2" w:rsidRDefault="00634460">
            <w:pPr>
              <w:rPr>
                <w:ins w:id="1893" w:author="qzh2" w:date="2020-10-10T12:21:00Z"/>
                <w:rFonts w:eastAsia="SimSun"/>
                <w:lang w:val="en-US"/>
              </w:rPr>
            </w:pPr>
            <w:ins w:id="1894" w:author="qzh2" w:date="2020-10-10T12:21:00Z">
              <w:r>
                <w:rPr>
                  <w:rFonts w:eastAsia="SimSun" w:hint="eastAsia"/>
                  <w:lang w:val="en-US"/>
                </w:rPr>
                <w:t>Disagree</w:t>
              </w:r>
            </w:ins>
          </w:p>
        </w:tc>
        <w:tc>
          <w:tcPr>
            <w:tcW w:w="4590" w:type="dxa"/>
          </w:tcPr>
          <w:p w14:paraId="2147643C" w14:textId="77777777" w:rsidR="00B05DA2" w:rsidRDefault="00634460">
            <w:pPr>
              <w:rPr>
                <w:ins w:id="1895" w:author="qzh2" w:date="2020-10-10T12:21:00Z"/>
                <w:lang w:eastAsia="sv-SE"/>
              </w:rPr>
            </w:pPr>
            <w:ins w:id="1896" w:author="qzh2" w:date="2020-10-10T12:21:00Z">
              <w:r>
                <w:rPr>
                  <w:rFonts w:eastAsia="SimSun" w:hint="eastAsia"/>
                  <w:lang w:val="en-US"/>
                </w:rPr>
                <w:t>Share other companies view, an LS will be sent to RAN2 if SA2 agree to have new 5QI.</w:t>
              </w:r>
            </w:ins>
          </w:p>
        </w:tc>
      </w:tr>
      <w:tr w:rsidR="00BC4626" w14:paraId="054C06C7" w14:textId="77777777">
        <w:trPr>
          <w:jc w:val="center"/>
          <w:ins w:id="1897" w:author="OPPO" w:date="2020-10-10T16:15:00Z"/>
        </w:trPr>
        <w:tc>
          <w:tcPr>
            <w:tcW w:w="1468" w:type="dxa"/>
          </w:tcPr>
          <w:p w14:paraId="3BB6DE57" w14:textId="2630B681" w:rsidR="00BC4626" w:rsidRDefault="00BC4626" w:rsidP="00BC4626">
            <w:pPr>
              <w:rPr>
                <w:ins w:id="1898" w:author="OPPO" w:date="2020-10-10T16:15:00Z"/>
                <w:rFonts w:eastAsia="SimSun"/>
                <w:lang w:val="en-US"/>
              </w:rPr>
            </w:pPr>
            <w:ins w:id="1899" w:author="OPPO" w:date="2020-10-10T16:15:00Z">
              <w:r>
                <w:rPr>
                  <w:rFonts w:eastAsiaTheme="minorEastAsia"/>
                </w:rPr>
                <w:t>OPPO</w:t>
              </w:r>
            </w:ins>
          </w:p>
        </w:tc>
        <w:tc>
          <w:tcPr>
            <w:tcW w:w="1684" w:type="dxa"/>
          </w:tcPr>
          <w:p w14:paraId="717C713D" w14:textId="35D634BA" w:rsidR="00BC4626" w:rsidRDefault="00BC4626" w:rsidP="00BC4626">
            <w:pPr>
              <w:rPr>
                <w:ins w:id="1900" w:author="OPPO" w:date="2020-10-10T16:15:00Z"/>
                <w:rFonts w:eastAsia="SimSun"/>
                <w:lang w:val="en-US"/>
              </w:rPr>
            </w:pPr>
            <w:ins w:id="1901" w:author="OPPO" w:date="2020-10-10T16:15:00Z">
              <w:r>
                <w:rPr>
                  <w:rFonts w:eastAsiaTheme="minorEastAsia" w:hint="eastAsia"/>
                </w:rPr>
                <w:t>D</w:t>
              </w:r>
              <w:r>
                <w:rPr>
                  <w:rFonts w:eastAsiaTheme="minorEastAsia"/>
                </w:rPr>
                <w:t>isagree</w:t>
              </w:r>
            </w:ins>
          </w:p>
        </w:tc>
        <w:tc>
          <w:tcPr>
            <w:tcW w:w="4590" w:type="dxa"/>
          </w:tcPr>
          <w:p w14:paraId="4E1135DC" w14:textId="75B19072" w:rsidR="00BC4626" w:rsidRDefault="00BC4626" w:rsidP="00BC4626">
            <w:pPr>
              <w:rPr>
                <w:ins w:id="1902" w:author="OPPO" w:date="2020-10-10T16:15:00Z"/>
                <w:rFonts w:eastAsia="SimSun"/>
                <w:lang w:val="en-US"/>
              </w:rPr>
            </w:pPr>
            <w:ins w:id="1903" w:author="OPPO" w:date="2020-10-10T16:15:00Z">
              <w:r>
                <w:rPr>
                  <w:rFonts w:eastAsiaTheme="minorEastAsia" w:hint="eastAsia"/>
                </w:rPr>
                <w:t>If</w:t>
              </w:r>
              <w:r>
                <w:rPr>
                  <w:rFonts w:eastAsiaTheme="minorEastAsia"/>
                </w:rPr>
                <w:t xml:space="preserve"> new 5QIs </w:t>
              </w:r>
              <w:r>
                <w:rPr>
                  <w:rFonts w:eastAsiaTheme="minorEastAsia" w:hint="eastAsia"/>
                </w:rPr>
                <w:t>a</w:t>
              </w:r>
              <w:r>
                <w:rPr>
                  <w:rFonts w:eastAsiaTheme="minorEastAsia"/>
                </w:rPr>
                <w:t>re defined, SA2 will send a LS to RAN2.</w:t>
              </w:r>
            </w:ins>
          </w:p>
        </w:tc>
      </w:tr>
      <w:tr w:rsidR="00BF5780" w14:paraId="51B64E2A" w14:textId="77777777">
        <w:trPr>
          <w:jc w:val="center"/>
          <w:ins w:id="1904" w:author="Huawei" w:date="2020-10-12T09:34:00Z"/>
        </w:trPr>
        <w:tc>
          <w:tcPr>
            <w:tcW w:w="1468" w:type="dxa"/>
          </w:tcPr>
          <w:p w14:paraId="0C8F68B0" w14:textId="0CC287DC" w:rsidR="00BF5780" w:rsidRDefault="00BF5780" w:rsidP="00BF5780">
            <w:pPr>
              <w:rPr>
                <w:ins w:id="1905" w:author="Huawei" w:date="2020-10-12T09:34:00Z"/>
                <w:rFonts w:eastAsiaTheme="minorEastAsia"/>
              </w:rPr>
            </w:pPr>
            <w:ins w:id="1906" w:author="Huawei" w:date="2020-10-12T09:34:00Z">
              <w:r>
                <w:rPr>
                  <w:rFonts w:eastAsiaTheme="minorEastAsia" w:hint="eastAsia"/>
                </w:rPr>
                <w:t>H</w:t>
              </w:r>
              <w:r>
                <w:rPr>
                  <w:rFonts w:eastAsiaTheme="minorEastAsia"/>
                </w:rPr>
                <w:t>uawei</w:t>
              </w:r>
            </w:ins>
          </w:p>
        </w:tc>
        <w:tc>
          <w:tcPr>
            <w:tcW w:w="1684" w:type="dxa"/>
          </w:tcPr>
          <w:p w14:paraId="74AFE454" w14:textId="1DE2C430" w:rsidR="00BF5780" w:rsidRDefault="00BF5780" w:rsidP="00BF5780">
            <w:pPr>
              <w:rPr>
                <w:ins w:id="1907" w:author="Huawei" w:date="2020-10-12T09:34:00Z"/>
                <w:rFonts w:eastAsiaTheme="minorEastAsia"/>
              </w:rPr>
            </w:pPr>
            <w:ins w:id="1908" w:author="Huawei" w:date="2020-10-12T09:34:00Z">
              <w:r>
                <w:rPr>
                  <w:rFonts w:eastAsiaTheme="minorEastAsia" w:hint="eastAsia"/>
                </w:rPr>
                <w:t>N</w:t>
              </w:r>
              <w:r>
                <w:rPr>
                  <w:rFonts w:eastAsiaTheme="minorEastAsia"/>
                </w:rPr>
                <w:t>o strong view</w:t>
              </w:r>
            </w:ins>
          </w:p>
        </w:tc>
        <w:tc>
          <w:tcPr>
            <w:tcW w:w="4590" w:type="dxa"/>
          </w:tcPr>
          <w:p w14:paraId="1AD753CB" w14:textId="77777777" w:rsidR="00BF5780" w:rsidRDefault="00BF5780" w:rsidP="00BF5780">
            <w:pPr>
              <w:rPr>
                <w:ins w:id="1909" w:author="Huawei" w:date="2020-10-12T09:34:00Z"/>
                <w:rFonts w:eastAsiaTheme="minorEastAsia"/>
              </w:rPr>
            </w:pPr>
          </w:p>
        </w:tc>
      </w:tr>
      <w:tr w:rsidR="00CF124C" w14:paraId="4B9083F9" w14:textId="77777777">
        <w:trPr>
          <w:jc w:val="center"/>
          <w:ins w:id="1910" w:author="Yiu, Candy" w:date="2020-10-11T22:13:00Z"/>
        </w:trPr>
        <w:tc>
          <w:tcPr>
            <w:tcW w:w="1468" w:type="dxa"/>
          </w:tcPr>
          <w:p w14:paraId="43D4955D" w14:textId="4CF2E1BF" w:rsidR="00CF124C" w:rsidRDefault="00CF124C" w:rsidP="00BF5780">
            <w:pPr>
              <w:rPr>
                <w:ins w:id="1911" w:author="Yiu, Candy" w:date="2020-10-11T22:13:00Z"/>
                <w:rFonts w:eastAsiaTheme="minorEastAsia"/>
              </w:rPr>
            </w:pPr>
            <w:ins w:id="1912" w:author="Yiu, Candy" w:date="2020-10-11T22:13:00Z">
              <w:r>
                <w:rPr>
                  <w:rFonts w:eastAsiaTheme="minorEastAsia"/>
                </w:rPr>
                <w:t>Intel</w:t>
              </w:r>
            </w:ins>
          </w:p>
        </w:tc>
        <w:tc>
          <w:tcPr>
            <w:tcW w:w="1684" w:type="dxa"/>
          </w:tcPr>
          <w:p w14:paraId="4D72D92A" w14:textId="10357BA2" w:rsidR="00CF124C" w:rsidRDefault="00CF124C" w:rsidP="00BF5780">
            <w:pPr>
              <w:rPr>
                <w:ins w:id="1913" w:author="Yiu, Candy" w:date="2020-10-11T22:13:00Z"/>
                <w:rFonts w:eastAsiaTheme="minorEastAsia"/>
              </w:rPr>
            </w:pPr>
            <w:ins w:id="1914" w:author="Yiu, Candy" w:date="2020-10-11T22:13:00Z">
              <w:r>
                <w:rPr>
                  <w:rFonts w:eastAsiaTheme="minorEastAsia"/>
                </w:rPr>
                <w:t>Agree</w:t>
              </w:r>
            </w:ins>
          </w:p>
        </w:tc>
        <w:tc>
          <w:tcPr>
            <w:tcW w:w="4590" w:type="dxa"/>
          </w:tcPr>
          <w:p w14:paraId="4A020BEE" w14:textId="3F8BA0E7" w:rsidR="00CF124C" w:rsidRDefault="00CF124C" w:rsidP="00BF5780">
            <w:pPr>
              <w:rPr>
                <w:ins w:id="1915" w:author="Yiu, Candy" w:date="2020-10-11T22:13:00Z"/>
                <w:rFonts w:eastAsiaTheme="minorEastAsia"/>
              </w:rPr>
            </w:pPr>
            <w:ins w:id="1916" w:author="Yiu, Candy" w:date="2020-10-11T22:13:00Z">
              <w:r>
                <w:rPr>
                  <w:rFonts w:eastAsiaTheme="minorEastAsia"/>
                </w:rPr>
                <w:t xml:space="preserve">We think sending LS to SA2 is a good idea to trigger the discussion since we think that new </w:t>
              </w:r>
            </w:ins>
            <w:ins w:id="1917" w:author="Yiu, Candy" w:date="2020-10-11T22:14:00Z">
              <w:r>
                <w:rPr>
                  <w:rFonts w:eastAsiaTheme="minorEastAsia"/>
                </w:rPr>
                <w:t>QoS most likely will need to be defined</w:t>
              </w:r>
            </w:ins>
            <w:ins w:id="1918" w:author="Yiu, Candy" w:date="2020-10-11T22:13:00Z">
              <w:r>
                <w:rPr>
                  <w:rFonts w:eastAsiaTheme="minorEastAsia"/>
                </w:rPr>
                <w:t>.</w:t>
              </w:r>
            </w:ins>
          </w:p>
        </w:tc>
      </w:tr>
      <w:tr w:rsidR="00230E31" w14:paraId="5B3F0004" w14:textId="77777777">
        <w:trPr>
          <w:jc w:val="center"/>
          <w:ins w:id="1919" w:author="mehmet izzet sağlam" w:date="2020-10-12T20:03:00Z"/>
        </w:trPr>
        <w:tc>
          <w:tcPr>
            <w:tcW w:w="1468" w:type="dxa"/>
          </w:tcPr>
          <w:p w14:paraId="119E0241" w14:textId="3F5F8C3E" w:rsidR="00230E31" w:rsidRDefault="00230E31" w:rsidP="00BF5780">
            <w:pPr>
              <w:rPr>
                <w:ins w:id="1920" w:author="mehmet izzet sağlam" w:date="2020-10-12T20:03:00Z"/>
                <w:rFonts w:eastAsiaTheme="minorEastAsia"/>
              </w:rPr>
            </w:pPr>
            <w:proofErr w:type="spellStart"/>
            <w:ins w:id="1921" w:author="mehmet izzet sağlam" w:date="2020-10-12T20:03:00Z">
              <w:r>
                <w:rPr>
                  <w:rFonts w:eastAsiaTheme="minorEastAsia"/>
                </w:rPr>
                <w:t>Turkcell</w:t>
              </w:r>
              <w:proofErr w:type="spellEnd"/>
            </w:ins>
          </w:p>
        </w:tc>
        <w:tc>
          <w:tcPr>
            <w:tcW w:w="1684" w:type="dxa"/>
          </w:tcPr>
          <w:p w14:paraId="75C92398" w14:textId="62F974A9" w:rsidR="00230E31" w:rsidRDefault="00230E31" w:rsidP="00BF5780">
            <w:pPr>
              <w:rPr>
                <w:ins w:id="1922" w:author="mehmet izzet sağlam" w:date="2020-10-12T20:03:00Z"/>
                <w:rFonts w:eastAsiaTheme="minorEastAsia"/>
              </w:rPr>
            </w:pPr>
            <w:ins w:id="1923" w:author="mehmet izzet sağlam" w:date="2020-10-12T20:03:00Z">
              <w:r>
                <w:rPr>
                  <w:rFonts w:eastAsiaTheme="minorEastAsia"/>
                </w:rPr>
                <w:t>No strong view</w:t>
              </w:r>
            </w:ins>
          </w:p>
        </w:tc>
        <w:tc>
          <w:tcPr>
            <w:tcW w:w="4590" w:type="dxa"/>
          </w:tcPr>
          <w:p w14:paraId="40676FF6" w14:textId="77777777" w:rsidR="00230E31" w:rsidRDefault="00230E31" w:rsidP="00BF5780">
            <w:pPr>
              <w:rPr>
                <w:ins w:id="1924" w:author="mehmet izzet sağlam" w:date="2020-10-12T20:03:00Z"/>
                <w:rFonts w:eastAsiaTheme="minorEastAsia"/>
              </w:rPr>
            </w:pPr>
          </w:p>
        </w:tc>
      </w:tr>
      <w:tr w:rsidR="00CD5187" w14:paraId="083FD33A" w14:textId="77777777" w:rsidTr="004C58D8">
        <w:trPr>
          <w:jc w:val="center"/>
          <w:ins w:id="1925" w:author="Liu Jiaxiang" w:date="2020-10-13T14:25:00Z"/>
        </w:trPr>
        <w:tc>
          <w:tcPr>
            <w:tcW w:w="1468" w:type="dxa"/>
          </w:tcPr>
          <w:p w14:paraId="2F3E92F1" w14:textId="77777777" w:rsidR="00CD5187" w:rsidRDefault="00CD5187" w:rsidP="004C58D8">
            <w:pPr>
              <w:rPr>
                <w:ins w:id="1926" w:author="Liu Jiaxiang" w:date="2020-10-13T14:25:00Z"/>
                <w:rFonts w:eastAsiaTheme="minorEastAsia"/>
              </w:rPr>
            </w:pPr>
            <w:ins w:id="1927" w:author="Liu Jiaxiang" w:date="2020-10-13T14:25:00Z">
              <w:r>
                <w:rPr>
                  <w:rFonts w:eastAsiaTheme="minorEastAsia" w:hint="eastAsia"/>
                </w:rPr>
                <w:t>C</w:t>
              </w:r>
              <w:r>
                <w:rPr>
                  <w:rFonts w:eastAsiaTheme="minorEastAsia"/>
                </w:rPr>
                <w:t>hina Telecom</w:t>
              </w:r>
            </w:ins>
          </w:p>
        </w:tc>
        <w:tc>
          <w:tcPr>
            <w:tcW w:w="1684" w:type="dxa"/>
          </w:tcPr>
          <w:p w14:paraId="0E97EC43" w14:textId="77777777" w:rsidR="00CD5187" w:rsidRDefault="00CD5187" w:rsidP="004C58D8">
            <w:pPr>
              <w:rPr>
                <w:ins w:id="1928" w:author="Liu Jiaxiang" w:date="2020-10-13T14:25:00Z"/>
                <w:rFonts w:eastAsiaTheme="minorEastAsia"/>
              </w:rPr>
            </w:pPr>
            <w:ins w:id="1929" w:author="Liu Jiaxiang" w:date="2020-10-13T14:25:00Z">
              <w:r>
                <w:rPr>
                  <w:rFonts w:eastAsiaTheme="minorEastAsia" w:hint="eastAsia"/>
                </w:rPr>
                <w:t>A</w:t>
              </w:r>
              <w:r>
                <w:rPr>
                  <w:rFonts w:eastAsiaTheme="minorEastAsia"/>
                </w:rPr>
                <w:t>gree</w:t>
              </w:r>
            </w:ins>
          </w:p>
        </w:tc>
        <w:tc>
          <w:tcPr>
            <w:tcW w:w="4590" w:type="dxa"/>
          </w:tcPr>
          <w:p w14:paraId="754F8F78" w14:textId="77777777" w:rsidR="00CD5187" w:rsidRDefault="00CD5187" w:rsidP="004C58D8">
            <w:pPr>
              <w:rPr>
                <w:ins w:id="1930" w:author="Liu Jiaxiang" w:date="2020-10-13T14:25:00Z"/>
                <w:rFonts w:eastAsiaTheme="minorEastAsia"/>
              </w:rPr>
            </w:pPr>
            <w:ins w:id="1931" w:author="Liu Jiaxiang" w:date="2020-10-13T14:25:00Z">
              <w:r>
                <w:rPr>
                  <w:rFonts w:eastAsiaTheme="minorEastAsia" w:hint="eastAsia"/>
                </w:rPr>
                <w:t>W</w:t>
              </w:r>
              <w:r>
                <w:rPr>
                  <w:rFonts w:eastAsiaTheme="minorEastAsia"/>
                </w:rPr>
                <w:t>e should ask SA2 whether new 5QI is needed for NTN.</w:t>
              </w:r>
            </w:ins>
          </w:p>
        </w:tc>
      </w:tr>
      <w:tr w:rsidR="00CD5187" w14:paraId="38592806" w14:textId="77777777">
        <w:trPr>
          <w:jc w:val="center"/>
          <w:ins w:id="1932" w:author="Liu Jiaxiang" w:date="2020-10-13T14:25:00Z"/>
        </w:trPr>
        <w:tc>
          <w:tcPr>
            <w:tcW w:w="1468" w:type="dxa"/>
          </w:tcPr>
          <w:p w14:paraId="2C0B8F97" w14:textId="77777777" w:rsidR="00CD5187" w:rsidRPr="00CD5187" w:rsidRDefault="00CD5187" w:rsidP="00BF5780">
            <w:pPr>
              <w:rPr>
                <w:ins w:id="1933" w:author="Liu Jiaxiang" w:date="2020-10-13T14:25:00Z"/>
                <w:rFonts w:eastAsiaTheme="minorEastAsia"/>
              </w:rPr>
            </w:pPr>
          </w:p>
        </w:tc>
        <w:tc>
          <w:tcPr>
            <w:tcW w:w="1684" w:type="dxa"/>
          </w:tcPr>
          <w:p w14:paraId="52904F46" w14:textId="77777777" w:rsidR="00CD5187" w:rsidRDefault="00CD5187" w:rsidP="00BF5780">
            <w:pPr>
              <w:rPr>
                <w:ins w:id="1934" w:author="Liu Jiaxiang" w:date="2020-10-13T14:25:00Z"/>
                <w:rFonts w:eastAsiaTheme="minorEastAsia"/>
              </w:rPr>
            </w:pPr>
          </w:p>
        </w:tc>
        <w:tc>
          <w:tcPr>
            <w:tcW w:w="4590" w:type="dxa"/>
          </w:tcPr>
          <w:p w14:paraId="053E0BD9" w14:textId="77777777" w:rsidR="00CD5187" w:rsidRDefault="00CD5187" w:rsidP="00BF5780">
            <w:pPr>
              <w:rPr>
                <w:ins w:id="1935" w:author="Liu Jiaxiang" w:date="2020-10-13T14:25:00Z"/>
                <w:rFonts w:eastAsiaTheme="minorEastAsia"/>
              </w:rPr>
            </w:pPr>
          </w:p>
        </w:tc>
      </w:tr>
      <w:tr w:rsidR="004F46EC" w14:paraId="166E926E" w14:textId="77777777">
        <w:trPr>
          <w:jc w:val="center"/>
          <w:ins w:id="1936" w:author="Qualcomm-Bharat" w:date="2020-10-13T10:13:00Z"/>
        </w:trPr>
        <w:tc>
          <w:tcPr>
            <w:tcW w:w="1468" w:type="dxa"/>
          </w:tcPr>
          <w:p w14:paraId="6A5FA1A7" w14:textId="6D8E3F61" w:rsidR="004F46EC" w:rsidRPr="00CD5187" w:rsidRDefault="004F46EC" w:rsidP="00BF5780">
            <w:pPr>
              <w:rPr>
                <w:ins w:id="1937" w:author="Qualcomm-Bharat" w:date="2020-10-13T10:13:00Z"/>
                <w:rFonts w:eastAsiaTheme="minorEastAsia"/>
              </w:rPr>
            </w:pPr>
            <w:ins w:id="1938" w:author="Qualcomm-Bharat" w:date="2020-10-13T10:13:00Z">
              <w:r>
                <w:rPr>
                  <w:rFonts w:eastAsiaTheme="minorEastAsia"/>
                </w:rPr>
                <w:t>Qualcomm</w:t>
              </w:r>
            </w:ins>
          </w:p>
        </w:tc>
        <w:tc>
          <w:tcPr>
            <w:tcW w:w="1684" w:type="dxa"/>
          </w:tcPr>
          <w:p w14:paraId="71C97B53" w14:textId="21B2DC0A" w:rsidR="004F46EC" w:rsidRDefault="004F46EC" w:rsidP="00BF5780">
            <w:pPr>
              <w:rPr>
                <w:ins w:id="1939" w:author="Qualcomm-Bharat" w:date="2020-10-13T10:13:00Z"/>
                <w:rFonts w:eastAsiaTheme="minorEastAsia"/>
              </w:rPr>
            </w:pPr>
            <w:ins w:id="1940" w:author="Qualcomm-Bharat" w:date="2020-10-13T10:13:00Z">
              <w:r>
                <w:rPr>
                  <w:rFonts w:eastAsiaTheme="minorEastAsia"/>
                </w:rPr>
                <w:t>Agree</w:t>
              </w:r>
            </w:ins>
          </w:p>
        </w:tc>
        <w:tc>
          <w:tcPr>
            <w:tcW w:w="4590" w:type="dxa"/>
          </w:tcPr>
          <w:p w14:paraId="598D226D" w14:textId="23ACFA5F" w:rsidR="004F46EC" w:rsidRDefault="004F46EC" w:rsidP="00BF5780">
            <w:pPr>
              <w:rPr>
                <w:ins w:id="1941" w:author="Qualcomm-Bharat" w:date="2020-10-13T10:13:00Z"/>
                <w:rFonts w:eastAsiaTheme="minorEastAsia"/>
              </w:rPr>
            </w:pPr>
            <w:ins w:id="1942" w:author="Qualcomm-Bharat" w:date="2020-10-13T10:13:00Z">
              <w:r>
                <w:rPr>
                  <w:rFonts w:eastAsiaTheme="minorEastAsia"/>
                </w:rPr>
                <w:t xml:space="preserve">Yes </w:t>
              </w:r>
            </w:ins>
            <w:ins w:id="1943" w:author="Qualcomm-Bharat" w:date="2020-10-13T10:14:00Z">
              <w:r>
                <w:rPr>
                  <w:rFonts w:eastAsiaTheme="minorEastAsia"/>
                </w:rPr>
                <w:t>we should send LS</w:t>
              </w:r>
              <w:r w:rsidR="00EF5419">
                <w:rPr>
                  <w:rFonts w:eastAsiaTheme="minorEastAsia"/>
                </w:rPr>
                <w:t xml:space="preserve"> to SA2</w:t>
              </w:r>
            </w:ins>
            <w:ins w:id="1944" w:author="Qualcomm-Bharat" w:date="2020-10-13T10:15:00Z">
              <w:r w:rsidR="0013564A">
                <w:rPr>
                  <w:rFonts w:eastAsiaTheme="minorEastAsia"/>
                </w:rPr>
                <w:t>.</w:t>
              </w:r>
            </w:ins>
          </w:p>
        </w:tc>
      </w:tr>
      <w:tr w:rsidR="009E40B6" w14:paraId="7131341D" w14:textId="77777777">
        <w:trPr>
          <w:jc w:val="center"/>
          <w:ins w:id="1945" w:author="Sequans - Olivier Marco" w:date="2020-10-14T22:26:00Z"/>
        </w:trPr>
        <w:tc>
          <w:tcPr>
            <w:tcW w:w="1468" w:type="dxa"/>
          </w:tcPr>
          <w:p w14:paraId="100D4F49" w14:textId="07A9394B" w:rsidR="009E40B6" w:rsidRPr="009E40B6" w:rsidRDefault="009E40B6" w:rsidP="00BF5780">
            <w:pPr>
              <w:rPr>
                <w:ins w:id="1946" w:author="Sequans - Olivier Marco" w:date="2020-10-14T22:26:00Z"/>
                <w:rFonts w:eastAsia="MS Mincho"/>
                <w:lang w:eastAsia="ja-JP"/>
              </w:rPr>
            </w:pPr>
            <w:ins w:id="1947" w:author="Sequans - Olivier Marco" w:date="2020-10-14T22:26:00Z">
              <w:r>
                <w:rPr>
                  <w:rFonts w:eastAsia="MS Mincho" w:hint="eastAsia"/>
                  <w:lang w:eastAsia="ja-JP"/>
                </w:rPr>
                <w:t>Sequans</w:t>
              </w:r>
            </w:ins>
          </w:p>
        </w:tc>
        <w:tc>
          <w:tcPr>
            <w:tcW w:w="1684" w:type="dxa"/>
          </w:tcPr>
          <w:p w14:paraId="69A76FA5" w14:textId="0207B65C" w:rsidR="009E40B6" w:rsidRPr="009E40B6" w:rsidRDefault="009E40B6" w:rsidP="00BF5780">
            <w:pPr>
              <w:rPr>
                <w:ins w:id="1948" w:author="Sequans - Olivier Marco" w:date="2020-10-14T22:26:00Z"/>
                <w:rFonts w:eastAsia="MS Mincho"/>
                <w:lang w:eastAsia="ja-JP"/>
              </w:rPr>
            </w:pPr>
            <w:ins w:id="1949" w:author="Sequans - Olivier Marco" w:date="2020-10-14T22:26:00Z">
              <w:r>
                <w:rPr>
                  <w:rFonts w:eastAsia="MS Mincho" w:hint="eastAsia"/>
                  <w:lang w:eastAsia="ja-JP"/>
                </w:rPr>
                <w:t>No strong view</w:t>
              </w:r>
            </w:ins>
          </w:p>
        </w:tc>
        <w:tc>
          <w:tcPr>
            <w:tcW w:w="4590" w:type="dxa"/>
          </w:tcPr>
          <w:p w14:paraId="5772FBC2" w14:textId="77777777" w:rsidR="009E40B6" w:rsidRDefault="009E40B6" w:rsidP="00BF5780">
            <w:pPr>
              <w:rPr>
                <w:ins w:id="1950" w:author="Sequans - Olivier Marco" w:date="2020-10-14T22:26:00Z"/>
                <w:rFonts w:eastAsiaTheme="minorEastAsia"/>
              </w:rPr>
            </w:pPr>
          </w:p>
        </w:tc>
      </w:tr>
      <w:tr w:rsidR="00CF195E" w14:paraId="139C75CB" w14:textId="77777777">
        <w:trPr>
          <w:jc w:val="center"/>
          <w:ins w:id="1951" w:author="Apple Inc" w:date="2020-10-14T17:08:00Z"/>
        </w:trPr>
        <w:tc>
          <w:tcPr>
            <w:tcW w:w="1468" w:type="dxa"/>
          </w:tcPr>
          <w:p w14:paraId="71094831" w14:textId="1F4C50CA" w:rsidR="00CF195E" w:rsidRDefault="00CF195E" w:rsidP="00BF5780">
            <w:pPr>
              <w:rPr>
                <w:ins w:id="1952" w:author="Apple Inc" w:date="2020-10-14T17:08:00Z"/>
                <w:rFonts w:eastAsia="MS Mincho"/>
                <w:lang w:eastAsia="ja-JP"/>
              </w:rPr>
            </w:pPr>
            <w:ins w:id="1953" w:author="Apple Inc" w:date="2020-10-14T17:08:00Z">
              <w:r>
                <w:rPr>
                  <w:rFonts w:eastAsia="MS Mincho"/>
                  <w:lang w:eastAsia="ja-JP"/>
                </w:rPr>
                <w:t>Apple</w:t>
              </w:r>
            </w:ins>
          </w:p>
        </w:tc>
        <w:tc>
          <w:tcPr>
            <w:tcW w:w="1684" w:type="dxa"/>
          </w:tcPr>
          <w:p w14:paraId="0C23694E" w14:textId="6DC96070" w:rsidR="00CF195E" w:rsidRDefault="00CF195E" w:rsidP="00BF5780">
            <w:pPr>
              <w:rPr>
                <w:ins w:id="1954" w:author="Apple Inc" w:date="2020-10-14T17:08:00Z"/>
                <w:rFonts w:eastAsia="MS Mincho"/>
                <w:lang w:eastAsia="ja-JP"/>
              </w:rPr>
            </w:pPr>
            <w:ins w:id="1955" w:author="Apple Inc" w:date="2020-10-14T17:09:00Z">
              <w:r>
                <w:rPr>
                  <w:rFonts w:eastAsia="MS Mincho"/>
                  <w:lang w:eastAsia="ja-JP"/>
                </w:rPr>
                <w:t>No strong view</w:t>
              </w:r>
            </w:ins>
          </w:p>
        </w:tc>
        <w:tc>
          <w:tcPr>
            <w:tcW w:w="4590" w:type="dxa"/>
          </w:tcPr>
          <w:p w14:paraId="458B7F39" w14:textId="77777777" w:rsidR="00CF195E" w:rsidRDefault="00CF195E" w:rsidP="00BF5780">
            <w:pPr>
              <w:rPr>
                <w:ins w:id="1956" w:author="Apple Inc" w:date="2020-10-14T17:08:00Z"/>
                <w:rFonts w:eastAsiaTheme="minorEastAsia"/>
              </w:rPr>
            </w:pPr>
          </w:p>
        </w:tc>
      </w:tr>
      <w:tr w:rsidR="00FE1601" w14:paraId="7D450666" w14:textId="77777777">
        <w:trPr>
          <w:jc w:val="center"/>
          <w:ins w:id="1957" w:author="Abhishek Roy" w:date="2020-10-15T07:56:00Z"/>
        </w:trPr>
        <w:tc>
          <w:tcPr>
            <w:tcW w:w="1468" w:type="dxa"/>
          </w:tcPr>
          <w:p w14:paraId="6B36FF82" w14:textId="5C1384E4" w:rsidR="00FE1601" w:rsidRDefault="00FE1601" w:rsidP="00BF5780">
            <w:pPr>
              <w:rPr>
                <w:ins w:id="1958" w:author="Abhishek Roy" w:date="2020-10-15T07:56:00Z"/>
                <w:rFonts w:eastAsia="MS Mincho"/>
                <w:lang w:eastAsia="ja-JP"/>
              </w:rPr>
            </w:pPr>
            <w:ins w:id="1959" w:author="Abhishek Roy" w:date="2020-10-15T07:56:00Z">
              <w:r>
                <w:rPr>
                  <w:rFonts w:eastAsia="MS Mincho"/>
                  <w:lang w:eastAsia="ja-JP"/>
                </w:rPr>
                <w:t>MediaTek</w:t>
              </w:r>
            </w:ins>
          </w:p>
        </w:tc>
        <w:tc>
          <w:tcPr>
            <w:tcW w:w="1684" w:type="dxa"/>
          </w:tcPr>
          <w:p w14:paraId="37F51D75" w14:textId="73DE192F" w:rsidR="00FE1601" w:rsidRDefault="00FE1601" w:rsidP="00BF5780">
            <w:pPr>
              <w:rPr>
                <w:ins w:id="1960" w:author="Abhishek Roy" w:date="2020-10-15T07:56:00Z"/>
                <w:rFonts w:eastAsia="MS Mincho"/>
                <w:lang w:eastAsia="ja-JP"/>
              </w:rPr>
            </w:pPr>
            <w:ins w:id="1961" w:author="Abhishek Roy" w:date="2020-10-15T07:56:00Z">
              <w:r>
                <w:rPr>
                  <w:rFonts w:eastAsia="MS Mincho"/>
                  <w:lang w:eastAsia="ja-JP"/>
                </w:rPr>
                <w:t>Agree</w:t>
              </w:r>
            </w:ins>
          </w:p>
        </w:tc>
        <w:tc>
          <w:tcPr>
            <w:tcW w:w="4590" w:type="dxa"/>
          </w:tcPr>
          <w:p w14:paraId="5177D577" w14:textId="77777777" w:rsidR="00FE1601" w:rsidRDefault="00FE1601" w:rsidP="00BF5780">
            <w:pPr>
              <w:rPr>
                <w:ins w:id="1962" w:author="Abhishek Roy" w:date="2020-10-15T07:56:00Z"/>
                <w:rFonts w:eastAsiaTheme="minorEastAsia"/>
              </w:rPr>
            </w:pPr>
          </w:p>
        </w:tc>
      </w:tr>
    </w:tbl>
    <w:p w14:paraId="146B2B6D" w14:textId="77777777" w:rsidR="00837D95" w:rsidRDefault="00837D95">
      <w:pPr>
        <w:pStyle w:val="ListParagraph"/>
        <w:ind w:left="1440"/>
        <w:rPr>
          <w:ins w:id="1963" w:author="Abhishek Roy" w:date="2020-10-15T17:16:00Z"/>
          <w:b/>
        </w:rPr>
      </w:pPr>
    </w:p>
    <w:p w14:paraId="18863CDC" w14:textId="15F8B5FB" w:rsidR="00837D95" w:rsidRPr="001117CA" w:rsidRDefault="00837D95" w:rsidP="00837D95">
      <w:pPr>
        <w:rPr>
          <w:ins w:id="1964" w:author="Abhishek Roy" w:date="2020-10-15T17:16:00Z"/>
          <w:b/>
        </w:rPr>
      </w:pPr>
      <w:ins w:id="1965" w:author="Abhishek Roy" w:date="2020-10-15T17:16:00Z">
        <w:r w:rsidRPr="001117CA">
          <w:rPr>
            <w:b/>
          </w:rPr>
          <w:t xml:space="preserve">Rapporteur Summary for Question </w:t>
        </w:r>
        <w:r>
          <w:rPr>
            <w:b/>
          </w:rPr>
          <w:t>10</w:t>
        </w:r>
      </w:ins>
    </w:p>
    <w:p w14:paraId="74715B36" w14:textId="2B536EE2" w:rsidR="00837D95" w:rsidRDefault="00837D95" w:rsidP="00837D95">
      <w:pPr>
        <w:rPr>
          <w:ins w:id="1966" w:author="Abhishek Roy" w:date="2020-10-15T17:16:00Z"/>
        </w:rPr>
      </w:pPr>
      <w:ins w:id="1967" w:author="Abhishek Roy" w:date="2020-10-15T17:16:00Z">
        <w:r>
          <w:t xml:space="preserve">Out of all the </w:t>
        </w:r>
        <w:r w:rsidRPr="001117CA">
          <w:t>2</w:t>
        </w:r>
      </w:ins>
      <w:ins w:id="1968" w:author="Abhishek Roy" w:date="2020-10-15T17:25:00Z">
        <w:r w:rsidR="00375FEB">
          <w:t>5</w:t>
        </w:r>
      </w:ins>
      <w:ins w:id="1969" w:author="Abhishek Roy" w:date="2020-10-15T17:16:00Z">
        <w:r w:rsidRPr="001117CA">
          <w:t xml:space="preserve"> companies </w:t>
        </w:r>
      </w:ins>
    </w:p>
    <w:p w14:paraId="70D990F3" w14:textId="366CECBF" w:rsidR="00837D95" w:rsidRDefault="00375FEB" w:rsidP="00837D95">
      <w:pPr>
        <w:rPr>
          <w:ins w:id="1970" w:author="Abhishek Roy" w:date="2020-10-15T17:19:00Z"/>
        </w:rPr>
      </w:pPr>
      <w:ins w:id="1971" w:author="Abhishek Roy" w:date="2020-10-15T17:18:00Z">
        <w:r>
          <w:t>12 companies (</w:t>
        </w:r>
      </w:ins>
      <w:ins w:id="1972" w:author="Abhishek Roy" w:date="2020-10-15T17:20:00Z">
        <w:r>
          <w:t xml:space="preserve">LG, </w:t>
        </w:r>
        <w:proofErr w:type="spellStart"/>
        <w:r>
          <w:t>Xiaomi</w:t>
        </w:r>
        <w:proofErr w:type="spellEnd"/>
        <w:r>
          <w:t xml:space="preserve">, CMCC, Panasonic, </w:t>
        </w:r>
      </w:ins>
      <w:ins w:id="1973" w:author="Abhishek Roy" w:date="2020-10-15T17:21:00Z">
        <w:r>
          <w:t xml:space="preserve">APT, </w:t>
        </w:r>
        <w:proofErr w:type="spellStart"/>
        <w:r>
          <w:t>Nomor</w:t>
        </w:r>
      </w:ins>
      <w:proofErr w:type="spellEnd"/>
      <w:ins w:id="1974" w:author="Abhishek Roy" w:date="2020-10-16T10:14:00Z">
        <w:r w:rsidR="00F261EE">
          <w:t xml:space="preserve"> Research</w:t>
        </w:r>
      </w:ins>
      <w:ins w:id="1975" w:author="Abhishek Roy" w:date="2020-10-15T17:21:00Z">
        <w:r>
          <w:t>, Thales, Samsung, Intel, China</w:t>
        </w:r>
      </w:ins>
      <w:ins w:id="1976" w:author="Abhishek Roy" w:date="2020-10-15T17:23:00Z">
        <w:r>
          <w:t xml:space="preserve"> </w:t>
        </w:r>
      </w:ins>
      <w:ins w:id="1977" w:author="Abhishek Roy" w:date="2020-10-15T17:21:00Z">
        <w:r>
          <w:t>Telecom, Qualcomm and MediaTek</w:t>
        </w:r>
      </w:ins>
      <w:ins w:id="1978" w:author="Abhishek Roy" w:date="2020-10-15T17:18:00Z">
        <w:r>
          <w:t>) prefer to send an LS to SA2</w:t>
        </w:r>
      </w:ins>
      <w:ins w:id="1979" w:author="Abhishek Roy" w:date="2020-10-15T17:19:00Z">
        <w:r>
          <w:t>,</w:t>
        </w:r>
      </w:ins>
      <w:ins w:id="1980" w:author="Abhishek Roy" w:date="2020-10-15T17:18:00Z">
        <w:r>
          <w:t xml:space="preserve"> </w:t>
        </w:r>
      </w:ins>
      <w:ins w:id="1981" w:author="Abhishek Roy" w:date="2020-10-15T17:19:00Z">
        <w:r w:rsidRPr="00375FEB">
          <w:t>requesting to define new 5QI values that can meet NTN requirements (including GEO)</w:t>
        </w:r>
      </w:ins>
    </w:p>
    <w:p w14:paraId="1D329470" w14:textId="1F6A9F0F" w:rsidR="00375FEB" w:rsidRDefault="00375FEB" w:rsidP="00837D95">
      <w:pPr>
        <w:rPr>
          <w:ins w:id="1982" w:author="Abhishek Roy" w:date="2020-10-15T17:20:00Z"/>
        </w:rPr>
      </w:pPr>
      <w:ins w:id="1983" w:author="Abhishek Roy" w:date="2020-10-15T17:19:00Z">
        <w:r>
          <w:t>7 companies (</w:t>
        </w:r>
      </w:ins>
      <w:proofErr w:type="spellStart"/>
      <w:ins w:id="1984" w:author="Abhishek Roy" w:date="2020-10-15T17:23:00Z">
        <w:r>
          <w:t>Spreadtrum</w:t>
        </w:r>
        <w:proofErr w:type="spellEnd"/>
        <w:r>
          <w:t xml:space="preserve">, Ericsson, CATT, Lenovo, </w:t>
        </w:r>
      </w:ins>
      <w:ins w:id="1985" w:author="Abhishek Roy" w:date="2020-10-15T17:24:00Z">
        <w:r>
          <w:t>Loon/Google, ZTE</w:t>
        </w:r>
      </w:ins>
      <w:ins w:id="1986" w:author="Abhishek Roy" w:date="2020-10-15T17:25:00Z">
        <w:r>
          <w:t xml:space="preserve"> and</w:t>
        </w:r>
      </w:ins>
      <w:ins w:id="1987" w:author="Abhishek Roy" w:date="2020-10-15T17:24:00Z">
        <w:r>
          <w:t xml:space="preserve"> </w:t>
        </w:r>
        <w:proofErr w:type="spellStart"/>
        <w:r>
          <w:t>Oppo</w:t>
        </w:r>
      </w:ins>
      <w:proofErr w:type="spellEnd"/>
      <w:ins w:id="1988" w:author="Abhishek Roy" w:date="2020-10-15T17:19:00Z">
        <w:r>
          <w:t>) think there</w:t>
        </w:r>
      </w:ins>
      <w:ins w:id="1989" w:author="Abhishek Roy" w:date="2020-10-15T17:20:00Z">
        <w:r>
          <w:t xml:space="preserve"> is no need to send an LS.</w:t>
        </w:r>
      </w:ins>
    </w:p>
    <w:p w14:paraId="7A0A7C1E" w14:textId="3CA65EB5" w:rsidR="00375FEB" w:rsidRDefault="00375FEB" w:rsidP="00837D95">
      <w:pPr>
        <w:rPr>
          <w:ins w:id="1990" w:author="Abhishek Roy" w:date="2020-10-15T17:16:00Z"/>
        </w:rPr>
      </w:pPr>
      <w:ins w:id="1991" w:author="Abhishek Roy" w:date="2020-10-15T17:26:00Z">
        <w:r>
          <w:t>6</w:t>
        </w:r>
      </w:ins>
      <w:ins w:id="1992" w:author="Abhishek Roy" w:date="2020-10-15T17:20:00Z">
        <w:r>
          <w:t xml:space="preserve"> companies </w:t>
        </w:r>
      </w:ins>
      <w:ins w:id="1993" w:author="Abhishek Roy" w:date="2020-10-15T17:24:00Z">
        <w:r>
          <w:t xml:space="preserve">(NEC, Nokia, Huawei, </w:t>
        </w:r>
        <w:proofErr w:type="spellStart"/>
        <w:r>
          <w:t>Turkcell</w:t>
        </w:r>
        <w:proofErr w:type="spellEnd"/>
        <w:r>
          <w:t xml:space="preserve">, </w:t>
        </w:r>
        <w:proofErr w:type="spellStart"/>
        <w:r>
          <w:t>Sequans</w:t>
        </w:r>
        <w:proofErr w:type="spellEnd"/>
        <w:r>
          <w:t xml:space="preserve"> and Apple) </w:t>
        </w:r>
      </w:ins>
      <w:ins w:id="1994" w:author="Abhishek Roy" w:date="2020-10-15T17:20:00Z">
        <w:r>
          <w:t>are either neutral or have no strong view.</w:t>
        </w:r>
      </w:ins>
      <w:ins w:id="1995" w:author="Abhishek Roy" w:date="2020-10-15T17:19:00Z">
        <w:r>
          <w:t xml:space="preserve"> </w:t>
        </w:r>
      </w:ins>
    </w:p>
    <w:p w14:paraId="4FD58A10" w14:textId="77777777" w:rsidR="00375FEB" w:rsidRDefault="00375FEB" w:rsidP="00837D95">
      <w:pPr>
        <w:rPr>
          <w:ins w:id="1996" w:author="Abhishek Roy" w:date="2020-10-15T17:20:00Z"/>
        </w:rPr>
      </w:pPr>
    </w:p>
    <w:p w14:paraId="4E1E5729" w14:textId="4A553B3D" w:rsidR="00375FEB" w:rsidRDefault="00375FEB" w:rsidP="00837D95">
      <w:pPr>
        <w:rPr>
          <w:ins w:id="1997" w:author="Abhishek Roy" w:date="2020-10-15T17:28:00Z"/>
        </w:rPr>
      </w:pPr>
      <w:ins w:id="1998" w:author="Abhishek Roy" w:date="2020-10-15T17:27:00Z">
        <w:r>
          <w:lastRenderedPageBreak/>
          <w:t xml:space="preserve">As there is no </w:t>
        </w:r>
      </w:ins>
      <w:ins w:id="1999" w:author="Abhishek Roy" w:date="2020-10-16T10:14:00Z">
        <w:r w:rsidR="00F261EE">
          <w:t xml:space="preserve">strong </w:t>
        </w:r>
      </w:ins>
      <w:ins w:id="2000" w:author="Abhishek Roy" w:date="2020-10-15T17:27:00Z">
        <w:r>
          <w:t xml:space="preserve">majority outcome of this proposal rapporteur would like to discuss the following proposal </w:t>
        </w:r>
      </w:ins>
      <w:ins w:id="2001" w:author="Abhishek Roy" w:date="2020-10-16T10:41:00Z">
        <w:r w:rsidR="004552B1">
          <w:t>during</w:t>
        </w:r>
      </w:ins>
      <w:ins w:id="2002" w:author="Abhishek Roy" w:date="2020-10-15T17:27:00Z">
        <w:r>
          <w:t xml:space="preserve"> online meeting:</w:t>
        </w:r>
      </w:ins>
    </w:p>
    <w:p w14:paraId="4ED9763A" w14:textId="77777777" w:rsidR="00375FEB" w:rsidRDefault="00375FEB" w:rsidP="00837D95">
      <w:pPr>
        <w:rPr>
          <w:ins w:id="2003" w:author="Abhishek Roy" w:date="2020-10-15T17:20:00Z"/>
        </w:rPr>
      </w:pPr>
    </w:p>
    <w:p w14:paraId="659AA0A1" w14:textId="2508A6DD" w:rsidR="00837D95" w:rsidRPr="00375FEB" w:rsidRDefault="00375FEB" w:rsidP="00837D95">
      <w:pPr>
        <w:rPr>
          <w:ins w:id="2004" w:author="Abhishek Roy" w:date="2020-10-15T17:16:00Z"/>
          <w:b/>
        </w:rPr>
      </w:pPr>
      <w:ins w:id="2005" w:author="Abhishek Roy" w:date="2020-10-15T17:28:00Z">
        <w:r w:rsidRPr="00375FEB">
          <w:rPr>
            <w:b/>
          </w:rPr>
          <w:t xml:space="preserve">Proposal 10: RAN2 to </w:t>
        </w:r>
        <w:r w:rsidRPr="00375FEB">
          <w:rPr>
            <w:b/>
            <w:lang w:eastAsia="sv-SE"/>
          </w:rPr>
          <w:t>s</w:t>
        </w:r>
        <w:r w:rsidRPr="00375FEB">
          <w:rPr>
            <w:rFonts w:cs="Arial"/>
            <w:b/>
            <w:lang w:eastAsia="sv-SE"/>
          </w:rPr>
          <w:t>end an LS to SA2</w:t>
        </w:r>
        <w:r>
          <w:rPr>
            <w:rFonts w:cs="Arial"/>
            <w:b/>
            <w:lang w:eastAsia="sv-SE"/>
          </w:rPr>
          <w:t>,</w:t>
        </w:r>
        <w:r w:rsidRPr="00375FEB">
          <w:rPr>
            <w:rFonts w:cs="Arial"/>
            <w:b/>
            <w:lang w:eastAsia="sv-SE"/>
          </w:rPr>
          <w:t xml:space="preserve"> requesting to define new 5QI values that can meet NTN requirements (including GEO).</w:t>
        </w:r>
      </w:ins>
    </w:p>
    <w:p w14:paraId="5F2218D9" w14:textId="77777777" w:rsidR="00B05DA2" w:rsidRDefault="00634460">
      <w:pPr>
        <w:pStyle w:val="Heading1"/>
      </w:pPr>
      <w:r>
        <w:t>Conclusions</w:t>
      </w:r>
    </w:p>
    <w:p w14:paraId="4AADE529" w14:textId="1AE133F4" w:rsidR="00CE2BEC" w:rsidRDefault="0066538F" w:rsidP="0066538F">
      <w:r>
        <w:t xml:space="preserve">Based on the responses received from all the companies, the rapporteur </w:t>
      </w:r>
      <w:r w:rsidR="00CE2BEC">
        <w:t xml:space="preserve">has categorized the proposals into three different categories: </w:t>
      </w:r>
      <w:r w:rsidR="00CE2BEC" w:rsidRPr="00F261EE">
        <w:rPr>
          <w:b/>
        </w:rPr>
        <w:t>(A) Proposals with complete consensus</w:t>
      </w:r>
      <w:r w:rsidR="00CE2BEC">
        <w:t xml:space="preserve">, i.e. the proposals supported by all the participating companies </w:t>
      </w:r>
      <w:r w:rsidR="00CE2BEC" w:rsidRPr="00F261EE">
        <w:rPr>
          <w:b/>
        </w:rPr>
        <w:t>(B) Proposals with majority support</w:t>
      </w:r>
      <w:r w:rsidR="00CE2BEC">
        <w:t xml:space="preserve"> </w:t>
      </w:r>
      <w:r w:rsidR="00F261EE">
        <w:t xml:space="preserve">and </w:t>
      </w:r>
      <w:r w:rsidR="00CE2BEC" w:rsidRPr="00F261EE">
        <w:rPr>
          <w:b/>
        </w:rPr>
        <w:t>(C) Proposals with no clear majority and needs online discussion</w:t>
      </w:r>
      <w:r w:rsidR="00CE2BEC">
        <w:t>. Rapporteur’s proposals, categorized into these three different categories are mentioned below:</w:t>
      </w:r>
    </w:p>
    <w:p w14:paraId="21F595A0" w14:textId="77777777" w:rsidR="00CE2BEC" w:rsidRDefault="00CE2BEC" w:rsidP="0066538F"/>
    <w:p w14:paraId="6257E549" w14:textId="4C92D0CF" w:rsidR="0078493B" w:rsidRPr="00A33082" w:rsidRDefault="00CE2BEC" w:rsidP="0066538F">
      <w:pPr>
        <w:rPr>
          <w:b/>
          <w:u w:val="single"/>
        </w:rPr>
      </w:pPr>
      <w:r w:rsidRPr="00A33082">
        <w:rPr>
          <w:b/>
          <w:u w:val="single"/>
        </w:rPr>
        <w:t xml:space="preserve">(A) </w:t>
      </w:r>
      <w:r w:rsidR="0078493B" w:rsidRPr="00A33082">
        <w:rPr>
          <w:b/>
          <w:u w:val="single"/>
        </w:rPr>
        <w:t>Prop</w:t>
      </w:r>
      <w:r w:rsidR="0066538F" w:rsidRPr="00A33082">
        <w:rPr>
          <w:b/>
          <w:u w:val="single"/>
        </w:rPr>
        <w:t>osals with Complete Consensus</w:t>
      </w:r>
      <w:r w:rsidR="00F261EE" w:rsidRPr="00A33082">
        <w:rPr>
          <w:b/>
          <w:u w:val="single"/>
        </w:rPr>
        <w:t xml:space="preserve"> (Supported by All Participating Companies)</w:t>
      </w:r>
      <w:r w:rsidR="0066538F" w:rsidRPr="00A33082">
        <w:rPr>
          <w:b/>
          <w:u w:val="single"/>
        </w:rPr>
        <w:t xml:space="preserve"> </w:t>
      </w:r>
    </w:p>
    <w:p w14:paraId="28EA86BA" w14:textId="77777777" w:rsidR="00861271" w:rsidRPr="00861271" w:rsidRDefault="00861271" w:rsidP="00CE2BEC">
      <w:pPr>
        <w:rPr>
          <w:b/>
          <w:sz w:val="4"/>
        </w:rPr>
      </w:pPr>
    </w:p>
    <w:p w14:paraId="26649800" w14:textId="77777777" w:rsidR="00CE2BEC" w:rsidRPr="00B636B0" w:rsidRDefault="00CE2BEC" w:rsidP="00CE2BEC">
      <w:pPr>
        <w:rPr>
          <w:b/>
        </w:rPr>
      </w:pPr>
      <w:r w:rsidRPr="00B636B0">
        <w:rPr>
          <w:b/>
        </w:rPr>
        <w:t xml:space="preserve">Proposal 1: </w:t>
      </w:r>
      <w:r w:rsidRPr="00B636B0">
        <w:rPr>
          <w:b/>
          <w:lang w:eastAsia="sv-SE"/>
        </w:rPr>
        <w:t>RLC t-Reassembly timer needs to be extended in NR-NTN</w:t>
      </w:r>
      <w:r>
        <w:rPr>
          <w:b/>
          <w:lang w:eastAsia="sv-SE"/>
        </w:rPr>
        <w:t>.</w:t>
      </w:r>
    </w:p>
    <w:p w14:paraId="455E43F5" w14:textId="77777777" w:rsidR="00CE2BEC" w:rsidRPr="00861271" w:rsidRDefault="00CE2BEC" w:rsidP="00CE2BEC">
      <w:pPr>
        <w:rPr>
          <w:b/>
          <w:sz w:val="4"/>
        </w:rPr>
      </w:pPr>
    </w:p>
    <w:p w14:paraId="25BA73E1" w14:textId="77777777" w:rsidR="00CE2BEC" w:rsidRDefault="00CE2BEC" w:rsidP="00CE2BEC">
      <w:pPr>
        <w:rPr>
          <w:b/>
        </w:rPr>
      </w:pPr>
      <w:r w:rsidRPr="00E84095">
        <w:rPr>
          <w:b/>
        </w:rPr>
        <w:t>Proposal 3: There is no need to extend t-</w:t>
      </w:r>
      <w:proofErr w:type="spellStart"/>
      <w:r w:rsidRPr="00E84095">
        <w:rPr>
          <w:b/>
        </w:rPr>
        <w:t>PollRetransmit</w:t>
      </w:r>
      <w:proofErr w:type="spellEnd"/>
      <w:r w:rsidRPr="00E84095">
        <w:rPr>
          <w:b/>
        </w:rPr>
        <w:t xml:space="preserve"> Timer in NR-NTN</w:t>
      </w:r>
      <w:r>
        <w:rPr>
          <w:b/>
        </w:rPr>
        <w:t>.</w:t>
      </w:r>
    </w:p>
    <w:p w14:paraId="7CFC385B" w14:textId="77777777" w:rsidR="00CE2BEC" w:rsidRPr="00861271" w:rsidRDefault="00CE2BEC" w:rsidP="00CE2BEC">
      <w:pPr>
        <w:rPr>
          <w:b/>
          <w:sz w:val="4"/>
        </w:rPr>
      </w:pPr>
    </w:p>
    <w:p w14:paraId="730AEF0B" w14:textId="566AC85A" w:rsidR="00CE2BEC" w:rsidRDefault="00CE2BEC" w:rsidP="00CE2BEC">
      <w:pPr>
        <w:rPr>
          <w:b/>
        </w:rPr>
      </w:pPr>
      <w:r w:rsidRPr="00E84095">
        <w:rPr>
          <w:b/>
        </w:rPr>
        <w:t xml:space="preserve">Proposal </w:t>
      </w:r>
      <w:r>
        <w:rPr>
          <w:b/>
        </w:rPr>
        <w:t>4</w:t>
      </w:r>
      <w:r w:rsidRPr="00E84095">
        <w:rPr>
          <w:b/>
        </w:rPr>
        <w:t xml:space="preserve">: There is no need to extend </w:t>
      </w:r>
      <w:r w:rsidRPr="00CE2BEC">
        <w:rPr>
          <w:b/>
        </w:rPr>
        <w:t>t-</w:t>
      </w:r>
      <w:proofErr w:type="spellStart"/>
      <w:r w:rsidRPr="00CE2BEC">
        <w:rPr>
          <w:b/>
        </w:rPr>
        <w:t>statusProhibit</w:t>
      </w:r>
      <w:proofErr w:type="spellEnd"/>
      <w:r w:rsidRPr="00E84095">
        <w:rPr>
          <w:b/>
        </w:rPr>
        <w:t xml:space="preserve"> Timer in NR-NTN</w:t>
      </w:r>
      <w:r>
        <w:rPr>
          <w:b/>
        </w:rPr>
        <w:t>.</w:t>
      </w:r>
    </w:p>
    <w:p w14:paraId="05818018" w14:textId="77777777" w:rsidR="00CE2BEC" w:rsidRPr="00861271" w:rsidRDefault="00CE2BEC" w:rsidP="00CE2BEC">
      <w:pPr>
        <w:rPr>
          <w:b/>
          <w:sz w:val="6"/>
        </w:rPr>
      </w:pPr>
    </w:p>
    <w:p w14:paraId="541BDF60" w14:textId="77777777" w:rsidR="00CE2BEC" w:rsidRDefault="00CE2BEC" w:rsidP="00CE2BEC">
      <w:pPr>
        <w:rPr>
          <w:b/>
        </w:rPr>
      </w:pPr>
      <w:r w:rsidRPr="00E84095">
        <w:rPr>
          <w:b/>
        </w:rPr>
        <w:t xml:space="preserve">Proposal </w:t>
      </w:r>
      <w:r>
        <w:rPr>
          <w:b/>
        </w:rPr>
        <w:t>5</w:t>
      </w:r>
      <w:r w:rsidRPr="00E84095">
        <w:rPr>
          <w:b/>
        </w:rPr>
        <w:t xml:space="preserve">: There is no need to extend </w:t>
      </w:r>
      <w:r>
        <w:rPr>
          <w:b/>
        </w:rPr>
        <w:t>RLC SN length in NR-NTN</w:t>
      </w:r>
    </w:p>
    <w:p w14:paraId="4C554ABA" w14:textId="77777777" w:rsidR="00CE2BEC" w:rsidRPr="00861271" w:rsidRDefault="00CE2BEC" w:rsidP="00CE2BEC">
      <w:pPr>
        <w:rPr>
          <w:sz w:val="6"/>
        </w:rPr>
      </w:pPr>
    </w:p>
    <w:p w14:paraId="7F20AE23" w14:textId="77777777" w:rsidR="00CE2BEC" w:rsidRDefault="00CE2BEC" w:rsidP="00CE2BEC">
      <w:r w:rsidRPr="00E84095">
        <w:rPr>
          <w:b/>
        </w:rPr>
        <w:t xml:space="preserve">Proposal </w:t>
      </w:r>
      <w:r>
        <w:rPr>
          <w:b/>
        </w:rPr>
        <w:t>9</w:t>
      </w:r>
      <w:r w:rsidRPr="00E84095">
        <w:rPr>
          <w:b/>
        </w:rPr>
        <w:t xml:space="preserve">: There is no need to extend </w:t>
      </w:r>
      <w:r>
        <w:rPr>
          <w:b/>
        </w:rPr>
        <w:t>PDCP SN length in NR-NTN</w:t>
      </w:r>
    </w:p>
    <w:p w14:paraId="1DDAE2A6" w14:textId="182A35F4" w:rsidR="0066538F" w:rsidRDefault="0066538F" w:rsidP="0066538F">
      <w:pPr>
        <w:rPr>
          <w:b/>
        </w:rPr>
      </w:pPr>
    </w:p>
    <w:p w14:paraId="505D43B3" w14:textId="76CCE8CD" w:rsidR="0078493B" w:rsidRPr="00A33082" w:rsidRDefault="00CE2BEC" w:rsidP="0066538F">
      <w:pPr>
        <w:rPr>
          <w:b/>
          <w:u w:val="single"/>
        </w:rPr>
      </w:pPr>
      <w:r w:rsidRPr="00A33082">
        <w:rPr>
          <w:b/>
          <w:u w:val="single"/>
        </w:rPr>
        <w:t xml:space="preserve">(B) </w:t>
      </w:r>
      <w:r w:rsidR="0078493B" w:rsidRPr="00A33082">
        <w:rPr>
          <w:b/>
          <w:u w:val="single"/>
        </w:rPr>
        <w:t>Proposals with M</w:t>
      </w:r>
      <w:r w:rsidR="004552B1" w:rsidRPr="00A33082">
        <w:rPr>
          <w:b/>
          <w:u w:val="single"/>
        </w:rPr>
        <w:t>ajority</w:t>
      </w:r>
      <w:r w:rsidR="0078493B" w:rsidRPr="00A33082">
        <w:rPr>
          <w:b/>
          <w:u w:val="single"/>
        </w:rPr>
        <w:t xml:space="preserve"> S</w:t>
      </w:r>
      <w:r w:rsidR="004552B1" w:rsidRPr="00A33082">
        <w:rPr>
          <w:b/>
          <w:u w:val="single"/>
        </w:rPr>
        <w:t>upport</w:t>
      </w:r>
    </w:p>
    <w:p w14:paraId="54A87F4D" w14:textId="77777777" w:rsidR="0066538F" w:rsidRPr="00861271" w:rsidRDefault="0066538F" w:rsidP="0066538F">
      <w:pPr>
        <w:rPr>
          <w:b/>
          <w:sz w:val="6"/>
        </w:rPr>
      </w:pPr>
    </w:p>
    <w:p w14:paraId="34023BB3" w14:textId="56B7A36D" w:rsidR="0066538F" w:rsidRDefault="0066538F" w:rsidP="0066538F">
      <w:pPr>
        <w:rPr>
          <w:b/>
        </w:rPr>
      </w:pPr>
      <w:r w:rsidRPr="004564C8">
        <w:rPr>
          <w:b/>
        </w:rPr>
        <w:t xml:space="preserve">Proposal 2: The </w:t>
      </w:r>
      <w:r>
        <w:rPr>
          <w:b/>
        </w:rPr>
        <w:t>extension of RLC t-</w:t>
      </w:r>
      <w:r w:rsidRPr="004564C8">
        <w:rPr>
          <w:b/>
        </w:rPr>
        <w:t>Reassembly timer is left on network implementation. The maximum value (or value range) of the</w:t>
      </w:r>
      <w:r w:rsidR="00861271">
        <w:rPr>
          <w:b/>
        </w:rPr>
        <w:t xml:space="preserve"> extended</w:t>
      </w:r>
      <w:r w:rsidRPr="004564C8">
        <w:rPr>
          <w:b/>
        </w:rPr>
        <w:t xml:space="preserve"> timer is FFS</w:t>
      </w:r>
      <w:r w:rsidR="00861271">
        <w:rPr>
          <w:b/>
        </w:rPr>
        <w:t>.</w:t>
      </w:r>
    </w:p>
    <w:p w14:paraId="54B90E87" w14:textId="77777777" w:rsidR="0066538F" w:rsidRPr="00861271" w:rsidRDefault="0066538F" w:rsidP="0066538F">
      <w:pPr>
        <w:rPr>
          <w:b/>
          <w:sz w:val="6"/>
        </w:rPr>
      </w:pPr>
    </w:p>
    <w:p w14:paraId="40E4A89E" w14:textId="6ED6EB4C" w:rsidR="0066538F" w:rsidRDefault="0066538F" w:rsidP="0066538F">
      <w:pPr>
        <w:rPr>
          <w:b/>
        </w:rPr>
      </w:pPr>
      <w:r w:rsidRPr="004564C8">
        <w:rPr>
          <w:b/>
        </w:rPr>
        <w:t xml:space="preserve">Proposal </w:t>
      </w:r>
      <w:r>
        <w:rPr>
          <w:b/>
        </w:rPr>
        <w:t>6</w:t>
      </w:r>
      <w:r w:rsidRPr="004564C8">
        <w:rPr>
          <w:b/>
        </w:rPr>
        <w:t>: Th</w:t>
      </w:r>
      <w:r>
        <w:rPr>
          <w:b/>
        </w:rPr>
        <w:t>ere is no need to extend the PDCP Discard timer in NR-NTN until any new QoS requirement (5QI) is defined.</w:t>
      </w:r>
    </w:p>
    <w:p w14:paraId="30C774C1" w14:textId="77777777" w:rsidR="0066538F" w:rsidRPr="00861271" w:rsidRDefault="0066538F" w:rsidP="0066538F">
      <w:pPr>
        <w:rPr>
          <w:b/>
          <w:sz w:val="6"/>
        </w:rPr>
      </w:pPr>
    </w:p>
    <w:p w14:paraId="460DC4FC" w14:textId="10F5EF3E" w:rsidR="0066538F" w:rsidRDefault="0066538F" w:rsidP="0066538F">
      <w:pPr>
        <w:rPr>
          <w:rFonts w:cs="Arial"/>
          <w:b/>
          <w:bCs/>
        </w:rPr>
      </w:pPr>
      <w:r w:rsidRPr="00030B5D">
        <w:rPr>
          <w:b/>
        </w:rPr>
        <w:t xml:space="preserve">Proposal 7: If </w:t>
      </w:r>
      <w:r>
        <w:rPr>
          <w:b/>
        </w:rPr>
        <w:t xml:space="preserve">RAN2 </w:t>
      </w:r>
      <w:r w:rsidRPr="00030B5D">
        <w:rPr>
          <w:b/>
        </w:rPr>
        <w:t>agree</w:t>
      </w:r>
      <w:r>
        <w:rPr>
          <w:b/>
        </w:rPr>
        <w:t xml:space="preserve">s </w:t>
      </w:r>
      <w:r w:rsidRPr="00030B5D">
        <w:rPr>
          <w:b/>
        </w:rPr>
        <w:t xml:space="preserve">to extend </w:t>
      </w:r>
      <w:r>
        <w:rPr>
          <w:b/>
        </w:rPr>
        <w:t xml:space="preserve">the </w:t>
      </w:r>
      <w:r w:rsidRPr="00030B5D">
        <w:rPr>
          <w:b/>
        </w:rPr>
        <w:t xml:space="preserve">PDCP Discard timer, </w:t>
      </w:r>
      <w:r>
        <w:rPr>
          <w:b/>
        </w:rPr>
        <w:t xml:space="preserve">it will extend the </w:t>
      </w:r>
      <w:r w:rsidRPr="00030B5D">
        <w:rPr>
          <w:rFonts w:cs="Arial"/>
          <w:b/>
          <w:bCs/>
        </w:rPr>
        <w:t>value-range of the PDCP discard timer by a fixed set of values</w:t>
      </w:r>
      <w:r>
        <w:rPr>
          <w:rFonts w:cs="Arial"/>
          <w:b/>
          <w:bCs/>
        </w:rPr>
        <w:t>.</w:t>
      </w:r>
    </w:p>
    <w:p w14:paraId="18DDD30A" w14:textId="77777777" w:rsidR="0066538F" w:rsidRPr="00861271" w:rsidRDefault="0066538F" w:rsidP="0066538F">
      <w:pPr>
        <w:rPr>
          <w:rFonts w:cs="Arial"/>
          <w:b/>
          <w:bCs/>
          <w:sz w:val="4"/>
        </w:rPr>
      </w:pPr>
    </w:p>
    <w:p w14:paraId="45E7D160" w14:textId="69581E06" w:rsidR="0066538F" w:rsidRDefault="0066538F" w:rsidP="0066538F">
      <w:pPr>
        <w:rPr>
          <w:b/>
        </w:rPr>
      </w:pPr>
      <w:r w:rsidRPr="004564C8">
        <w:rPr>
          <w:b/>
        </w:rPr>
        <w:t xml:space="preserve">Proposal </w:t>
      </w:r>
      <w:r>
        <w:rPr>
          <w:b/>
        </w:rPr>
        <w:t>8</w:t>
      </w:r>
      <w:r w:rsidRPr="004564C8">
        <w:rPr>
          <w:b/>
        </w:rPr>
        <w:t>: Th</w:t>
      </w:r>
      <w:r>
        <w:rPr>
          <w:b/>
        </w:rPr>
        <w:t>ere is no need to extend the PDCP t-Reordering timer in NR-NTN until any new QoS requirement (5QI) is defined</w:t>
      </w:r>
    </w:p>
    <w:p w14:paraId="1F25875F" w14:textId="77777777" w:rsidR="0066538F" w:rsidRPr="0066538F" w:rsidRDefault="0066538F" w:rsidP="0066538F">
      <w:pPr>
        <w:rPr>
          <w:b/>
        </w:rPr>
      </w:pPr>
    </w:p>
    <w:p w14:paraId="295A3DC8" w14:textId="08BE0941" w:rsidR="0078493B" w:rsidRPr="00A33082" w:rsidRDefault="0078493B" w:rsidP="0066538F">
      <w:pPr>
        <w:rPr>
          <w:b/>
          <w:u w:val="single"/>
        </w:rPr>
      </w:pPr>
      <w:r w:rsidRPr="00A33082">
        <w:rPr>
          <w:b/>
          <w:u w:val="single"/>
        </w:rPr>
        <w:t xml:space="preserve">Proposals with </w:t>
      </w:r>
      <w:r w:rsidR="0066538F" w:rsidRPr="00A33082">
        <w:rPr>
          <w:b/>
          <w:u w:val="single"/>
        </w:rPr>
        <w:t>N</w:t>
      </w:r>
      <w:r w:rsidRPr="00A33082">
        <w:rPr>
          <w:b/>
          <w:u w:val="single"/>
        </w:rPr>
        <w:t xml:space="preserve">o </w:t>
      </w:r>
      <w:r w:rsidR="0066538F" w:rsidRPr="00A33082">
        <w:rPr>
          <w:b/>
          <w:u w:val="single"/>
        </w:rPr>
        <w:t>C</w:t>
      </w:r>
      <w:r w:rsidRPr="00A33082">
        <w:rPr>
          <w:b/>
          <w:u w:val="single"/>
        </w:rPr>
        <w:t xml:space="preserve">lear </w:t>
      </w:r>
      <w:r w:rsidR="0066538F" w:rsidRPr="00A33082">
        <w:rPr>
          <w:b/>
          <w:u w:val="single"/>
        </w:rPr>
        <w:t>M</w:t>
      </w:r>
      <w:r w:rsidRPr="00A33082">
        <w:rPr>
          <w:b/>
          <w:u w:val="single"/>
        </w:rPr>
        <w:t xml:space="preserve">ajority </w:t>
      </w:r>
      <w:r w:rsidR="00CE2BEC" w:rsidRPr="00A33082">
        <w:rPr>
          <w:b/>
          <w:u w:val="single"/>
        </w:rPr>
        <w:t>(</w:t>
      </w:r>
      <w:r w:rsidR="0066538F" w:rsidRPr="00A33082">
        <w:rPr>
          <w:b/>
          <w:u w:val="single"/>
        </w:rPr>
        <w:t>Needs</w:t>
      </w:r>
      <w:r w:rsidRPr="00A33082">
        <w:rPr>
          <w:b/>
          <w:u w:val="single"/>
        </w:rPr>
        <w:t xml:space="preserve"> </w:t>
      </w:r>
      <w:r w:rsidR="0066538F" w:rsidRPr="00A33082">
        <w:rPr>
          <w:b/>
          <w:u w:val="single"/>
        </w:rPr>
        <w:t>Online D</w:t>
      </w:r>
      <w:r w:rsidRPr="00A33082">
        <w:rPr>
          <w:b/>
          <w:u w:val="single"/>
        </w:rPr>
        <w:t>iscuss</w:t>
      </w:r>
      <w:r w:rsidR="0066538F" w:rsidRPr="00A33082">
        <w:rPr>
          <w:b/>
          <w:u w:val="single"/>
        </w:rPr>
        <w:t>ion</w:t>
      </w:r>
      <w:r w:rsidR="00CE2BEC" w:rsidRPr="00A33082">
        <w:rPr>
          <w:b/>
          <w:u w:val="single"/>
        </w:rPr>
        <w:t>)</w:t>
      </w:r>
    </w:p>
    <w:p w14:paraId="2E4C5841" w14:textId="56865C95" w:rsidR="0066538F" w:rsidRPr="00375FEB" w:rsidRDefault="0066538F" w:rsidP="0066538F">
      <w:pPr>
        <w:rPr>
          <w:b/>
        </w:rPr>
      </w:pPr>
      <w:r w:rsidRPr="00375FEB">
        <w:rPr>
          <w:b/>
        </w:rPr>
        <w:t xml:space="preserve">Proposal 10: RAN2 </w:t>
      </w:r>
      <w:r w:rsidR="00F261EE">
        <w:rPr>
          <w:b/>
          <w:lang w:eastAsia="sv-SE"/>
        </w:rPr>
        <w:t xml:space="preserve">to </w:t>
      </w:r>
      <w:r w:rsidRPr="00375FEB">
        <w:rPr>
          <w:b/>
          <w:lang w:eastAsia="sv-SE"/>
        </w:rPr>
        <w:t>s</w:t>
      </w:r>
      <w:r w:rsidRPr="00375FEB">
        <w:rPr>
          <w:rFonts w:cs="Arial"/>
          <w:b/>
          <w:lang w:eastAsia="sv-SE"/>
        </w:rPr>
        <w:t>end an L</w:t>
      </w:r>
      <w:bookmarkStart w:id="2006" w:name="_GoBack"/>
      <w:bookmarkEnd w:id="2006"/>
      <w:r w:rsidRPr="00375FEB">
        <w:rPr>
          <w:rFonts w:cs="Arial"/>
          <w:b/>
          <w:lang w:eastAsia="sv-SE"/>
        </w:rPr>
        <w:t>S to SA2</w:t>
      </w:r>
      <w:r>
        <w:rPr>
          <w:rFonts w:cs="Arial"/>
          <w:b/>
          <w:lang w:eastAsia="sv-SE"/>
        </w:rPr>
        <w:t>,</w:t>
      </w:r>
      <w:r w:rsidRPr="00375FEB">
        <w:rPr>
          <w:rFonts w:cs="Arial"/>
          <w:b/>
          <w:lang w:eastAsia="sv-SE"/>
        </w:rPr>
        <w:t xml:space="preserve"> requesting to define new 5QI values that can meet NTN requirements (including GEO).</w:t>
      </w:r>
    </w:p>
    <w:p w14:paraId="3ED28BDC" w14:textId="77777777" w:rsidR="0066538F" w:rsidRDefault="0066538F" w:rsidP="0066538F"/>
    <w:p w14:paraId="7D37DFF7" w14:textId="77777777" w:rsidR="00B05DA2" w:rsidRDefault="00634460">
      <w:pPr>
        <w:pStyle w:val="Heading1"/>
      </w:pPr>
      <w:r>
        <w:t>References</w:t>
      </w:r>
    </w:p>
    <w:p w14:paraId="6397FF10" w14:textId="77777777" w:rsidR="00B05DA2" w:rsidRDefault="00634460">
      <w:pPr>
        <w:pStyle w:val="ListParagraph"/>
        <w:numPr>
          <w:ilvl w:val="0"/>
          <w:numId w:val="8"/>
        </w:numPr>
        <w:spacing w:after="0" w:line="240" w:lineRule="auto"/>
        <w:contextualSpacing w:val="0"/>
        <w:rPr>
          <w:rFonts w:ascii="Arial" w:hAnsi="Arial" w:cs="Arial"/>
          <w:sz w:val="20"/>
          <w:szCs w:val="20"/>
          <w:lang w:eastAsia="ko-KR"/>
        </w:rPr>
      </w:pPr>
      <w:bookmarkStart w:id="2007" w:name="_Ref7104523"/>
      <w:r>
        <w:rPr>
          <w:rFonts w:ascii="Arial" w:hAnsi="Arial" w:cs="Arial"/>
          <w:sz w:val="20"/>
          <w:szCs w:val="20"/>
          <w:lang w:eastAsia="ko-KR"/>
        </w:rPr>
        <w:t>3GPP TR 38.821-g00, “Solutions for NR to support non-terrestrial networks”, Technical Report, (Release 16)</w:t>
      </w:r>
      <w:bookmarkEnd w:id="2007"/>
      <w:r>
        <w:rPr>
          <w:rFonts w:ascii="Arial" w:hAnsi="Arial" w:cs="Arial"/>
          <w:sz w:val="20"/>
          <w:szCs w:val="20"/>
          <w:lang w:eastAsia="ko-KR"/>
        </w:rPr>
        <w:t xml:space="preserve"> </w:t>
      </w:r>
      <w:bookmarkStart w:id="2008" w:name="_Ref7103214"/>
    </w:p>
    <w:p w14:paraId="5920FE39" w14:textId="77777777" w:rsidR="00B05DA2" w:rsidRDefault="00634460">
      <w:pPr>
        <w:pStyle w:val="ListParagraph"/>
        <w:numPr>
          <w:ilvl w:val="0"/>
          <w:numId w:val="8"/>
        </w:numPr>
        <w:spacing w:after="0" w:line="240" w:lineRule="auto"/>
        <w:contextualSpacing w:val="0"/>
        <w:rPr>
          <w:rFonts w:ascii="Arial" w:hAnsi="Arial" w:cs="Arial"/>
          <w:sz w:val="20"/>
          <w:szCs w:val="20"/>
        </w:rPr>
      </w:pPr>
      <w:r>
        <w:rPr>
          <w:rFonts w:ascii="Arial" w:hAnsi="Arial" w:cs="Arial"/>
          <w:sz w:val="20"/>
          <w:szCs w:val="20"/>
          <w:lang w:eastAsia="ko-KR"/>
        </w:rPr>
        <w:t xml:space="preserve">RP-193234, “New WID: Solutions for NR to support non-terrestrial networks (NTN) (WID)”. </w:t>
      </w:r>
      <w:bookmarkStart w:id="2009" w:name="_Ref4159032"/>
      <w:bookmarkEnd w:id="2008"/>
    </w:p>
    <w:p w14:paraId="61C5C2BF" w14:textId="77777777" w:rsidR="00B05DA2" w:rsidRDefault="00634460">
      <w:pPr>
        <w:pStyle w:val="ListParagraph"/>
        <w:numPr>
          <w:ilvl w:val="0"/>
          <w:numId w:val="8"/>
        </w:numPr>
        <w:spacing w:after="0" w:line="240" w:lineRule="auto"/>
        <w:contextualSpacing w:val="0"/>
        <w:rPr>
          <w:rFonts w:ascii="Arial" w:hAnsi="Arial" w:cs="Arial"/>
          <w:sz w:val="20"/>
          <w:szCs w:val="20"/>
        </w:rPr>
      </w:pPr>
      <w:r>
        <w:rPr>
          <w:rFonts w:ascii="Arial" w:hAnsi="Arial" w:cs="Arial"/>
          <w:sz w:val="20"/>
          <w:szCs w:val="20"/>
          <w:lang w:eastAsia="ko-KR"/>
        </w:rPr>
        <w:t>3GPP TS 38.322 V15.2.0, “NR; RLC protocol specification (Release 15)”</w:t>
      </w:r>
      <w:bookmarkEnd w:id="2009"/>
    </w:p>
    <w:p w14:paraId="7ACD04C1" w14:textId="77777777" w:rsidR="00B05DA2" w:rsidRDefault="00634460">
      <w:pPr>
        <w:pStyle w:val="ListParagraph"/>
        <w:numPr>
          <w:ilvl w:val="0"/>
          <w:numId w:val="8"/>
        </w:numPr>
        <w:spacing w:after="0" w:line="240" w:lineRule="auto"/>
        <w:contextualSpacing w:val="0"/>
        <w:rPr>
          <w:rFonts w:ascii="Arial" w:hAnsi="Arial" w:cs="Arial"/>
          <w:sz w:val="20"/>
          <w:szCs w:val="20"/>
        </w:rPr>
      </w:pPr>
      <w:r>
        <w:rPr>
          <w:rFonts w:ascii="Arial" w:hAnsi="Arial" w:cs="Arial"/>
          <w:sz w:val="20"/>
          <w:szCs w:val="20"/>
          <w:lang w:eastAsia="ko-KR"/>
        </w:rPr>
        <w:t>3GPP TS 38.323 V15.2.0, “NR; PDCP protocol specification (Release 15)”</w:t>
      </w:r>
    </w:p>
    <w:p w14:paraId="263C6B7B" w14:textId="77777777" w:rsidR="00B05DA2" w:rsidRDefault="00634460">
      <w:pPr>
        <w:pStyle w:val="Reference"/>
        <w:numPr>
          <w:ilvl w:val="0"/>
          <w:numId w:val="8"/>
        </w:numPr>
        <w:suppressAutoHyphens/>
        <w:autoSpaceDN/>
        <w:adjustRightInd/>
        <w:spacing w:after="60"/>
        <w:jc w:val="left"/>
      </w:pPr>
      <w:bookmarkStart w:id="2010" w:name="_Ref40192409"/>
      <w:r>
        <w:lastRenderedPageBreak/>
        <w:t>3GPP TS 38.331 V15.8.0, “Radio Resource Control (RRC) protocol specification (Release 15)”</w:t>
      </w:r>
      <w:bookmarkEnd w:id="2010"/>
    </w:p>
    <w:p w14:paraId="76F421D3" w14:textId="77777777" w:rsidR="00B05DA2" w:rsidRDefault="00634460">
      <w:pPr>
        <w:numPr>
          <w:ilvl w:val="0"/>
          <w:numId w:val="8"/>
        </w:numPr>
        <w:suppressAutoHyphens/>
        <w:autoSpaceDN/>
        <w:adjustRightInd/>
        <w:spacing w:after="60"/>
        <w:jc w:val="left"/>
      </w:pPr>
      <w:bookmarkStart w:id="2011" w:name="_Ref40187193"/>
      <w:r>
        <w:t>3GPP TS 23.501 V16.4.0, “System architecture for the 5G System (5GS); Stage 2 (Release 16)”</w:t>
      </w:r>
      <w:bookmarkEnd w:id="2011"/>
    </w:p>
    <w:p w14:paraId="0EC29B2F" w14:textId="77777777" w:rsidR="00B05DA2" w:rsidRDefault="00634460">
      <w:pPr>
        <w:pStyle w:val="ListParagraph"/>
        <w:numPr>
          <w:ilvl w:val="0"/>
          <w:numId w:val="8"/>
        </w:numPr>
        <w:spacing w:after="0" w:line="240" w:lineRule="auto"/>
        <w:contextualSpacing w:val="0"/>
        <w:rPr>
          <w:rFonts w:ascii="Arial" w:hAnsi="Arial" w:cs="Arial"/>
          <w:sz w:val="20"/>
          <w:szCs w:val="20"/>
        </w:rPr>
      </w:pPr>
      <w:r>
        <w:rPr>
          <w:rFonts w:ascii="Arial" w:hAnsi="Arial" w:cs="Arial"/>
          <w:sz w:val="20"/>
          <w:szCs w:val="20"/>
        </w:rPr>
        <w:t xml:space="preserve">R2-2006640, “RLC and PDCP Enhancements in NR-NTN” (MediaTek Inc.) </w:t>
      </w:r>
    </w:p>
    <w:p w14:paraId="5AC8138B" w14:textId="77777777" w:rsidR="00B05DA2" w:rsidRDefault="00634460">
      <w:pPr>
        <w:pStyle w:val="ListParagraph"/>
        <w:numPr>
          <w:ilvl w:val="0"/>
          <w:numId w:val="8"/>
        </w:numPr>
        <w:spacing w:after="0" w:line="240" w:lineRule="auto"/>
        <w:contextualSpacing w:val="0"/>
        <w:rPr>
          <w:rFonts w:ascii="Arial" w:hAnsi="Arial" w:cs="Arial"/>
          <w:sz w:val="20"/>
          <w:szCs w:val="20"/>
        </w:rPr>
      </w:pPr>
      <w:r>
        <w:rPr>
          <w:rFonts w:ascii="Arial" w:hAnsi="Arial" w:cs="Arial"/>
          <w:sz w:val="20"/>
          <w:szCs w:val="20"/>
        </w:rPr>
        <w:t>R2-2006703, “Enhancements for NTN on RLC Control Loops and Timers” (</w:t>
      </w:r>
      <w:proofErr w:type="spellStart"/>
      <w:r>
        <w:rPr>
          <w:rFonts w:ascii="Arial" w:hAnsi="Arial" w:cs="Arial"/>
          <w:sz w:val="20"/>
          <w:szCs w:val="20"/>
        </w:rPr>
        <w:t>Nomor</w:t>
      </w:r>
      <w:proofErr w:type="spellEnd"/>
      <w:r>
        <w:rPr>
          <w:rFonts w:ascii="Arial" w:hAnsi="Arial" w:cs="Arial"/>
          <w:sz w:val="20"/>
          <w:szCs w:val="20"/>
        </w:rPr>
        <w:t xml:space="preserve"> Research GmbH, Thales)</w:t>
      </w:r>
    </w:p>
    <w:p w14:paraId="48A2A18C" w14:textId="77777777" w:rsidR="00B05DA2" w:rsidRDefault="00634460">
      <w:pPr>
        <w:pStyle w:val="Reference"/>
        <w:numPr>
          <w:ilvl w:val="0"/>
          <w:numId w:val="8"/>
        </w:numPr>
        <w:rPr>
          <w:rStyle w:val="normaltextrun"/>
          <w:rFonts w:cs="Arial"/>
          <w:lang w:val="en-US"/>
        </w:rPr>
      </w:pPr>
      <w:r>
        <w:rPr>
          <w:rStyle w:val="normaltextrun"/>
          <w:rFonts w:cs="Arial"/>
          <w:color w:val="000000"/>
        </w:rPr>
        <w:t>R2-2006705, “Enhancements for NTN on PDCP Control Loops and Timers” (</w:t>
      </w:r>
      <w:proofErr w:type="spellStart"/>
      <w:r>
        <w:rPr>
          <w:rStyle w:val="spellingerror"/>
          <w:rFonts w:cs="Arial"/>
          <w:color w:val="000000"/>
        </w:rPr>
        <w:t>Nomor</w:t>
      </w:r>
      <w:proofErr w:type="spellEnd"/>
      <w:r>
        <w:rPr>
          <w:rStyle w:val="normaltextrun"/>
          <w:rFonts w:cs="Arial"/>
          <w:color w:val="000000"/>
        </w:rPr>
        <w:t> Research GmbH, Thales)</w:t>
      </w:r>
    </w:p>
    <w:p w14:paraId="221C60D6" w14:textId="77777777" w:rsidR="00B05DA2" w:rsidRDefault="00634460">
      <w:pPr>
        <w:pStyle w:val="Reference"/>
        <w:numPr>
          <w:ilvl w:val="0"/>
          <w:numId w:val="8"/>
        </w:numPr>
        <w:rPr>
          <w:rFonts w:cs="Arial"/>
          <w:lang w:val="en-US"/>
        </w:rPr>
      </w:pPr>
      <w:r>
        <w:rPr>
          <w:rFonts w:cs="Arial"/>
          <w:color w:val="000000"/>
        </w:rPr>
        <w:t>R2-2006782, “Consideration on RLC and PDCP enhancements for NTN” (OPPO)</w:t>
      </w:r>
    </w:p>
    <w:p w14:paraId="35BBB794" w14:textId="77777777" w:rsidR="00B05DA2" w:rsidRDefault="00634460">
      <w:pPr>
        <w:pStyle w:val="Reference"/>
        <w:numPr>
          <w:ilvl w:val="0"/>
          <w:numId w:val="8"/>
        </w:numPr>
        <w:rPr>
          <w:rStyle w:val="spellingerror"/>
          <w:rFonts w:cs="Arial"/>
          <w:lang w:val="en-US"/>
        </w:rPr>
      </w:pPr>
      <w:r>
        <w:rPr>
          <w:rStyle w:val="normaltextrun"/>
          <w:rFonts w:cs="Arial"/>
          <w:color w:val="000000"/>
        </w:rPr>
        <w:t>R2-2007785, “Consideration on UP timers and RLC/PDCP SN for NTN” (ZTE Corporation, </w:t>
      </w:r>
      <w:proofErr w:type="spellStart"/>
      <w:r>
        <w:rPr>
          <w:rStyle w:val="spellingerror"/>
          <w:rFonts w:cs="Arial"/>
          <w:color w:val="000000"/>
        </w:rPr>
        <w:t>Sanechips</w:t>
      </w:r>
      <w:proofErr w:type="spellEnd"/>
      <w:r>
        <w:rPr>
          <w:rStyle w:val="spellingerror"/>
          <w:rFonts w:cs="Arial"/>
          <w:color w:val="000000"/>
        </w:rPr>
        <w:t>)</w:t>
      </w:r>
    </w:p>
    <w:p w14:paraId="7D7E6754" w14:textId="77777777" w:rsidR="00B05DA2" w:rsidRDefault="00634460">
      <w:pPr>
        <w:pStyle w:val="Reference"/>
        <w:numPr>
          <w:ilvl w:val="0"/>
          <w:numId w:val="8"/>
        </w:numPr>
        <w:rPr>
          <w:rFonts w:cs="Arial"/>
          <w:lang w:val="en-US"/>
        </w:rPr>
      </w:pPr>
      <w:r>
        <w:rPr>
          <w:rFonts w:cs="Arial"/>
          <w:color w:val="000000"/>
        </w:rPr>
        <w:t>R2-2007889, “Discussion on RLC and PDCP aspects for NTN”, (LG Electronics Inc.)</w:t>
      </w:r>
    </w:p>
    <w:p w14:paraId="754EF50D" w14:textId="77777777" w:rsidR="00B05DA2" w:rsidRDefault="00B05DA2">
      <w:pPr>
        <w:pStyle w:val="Reference"/>
        <w:numPr>
          <w:ilvl w:val="0"/>
          <w:numId w:val="0"/>
        </w:numPr>
        <w:ind w:left="360"/>
        <w:rPr>
          <w:rFonts w:cs="Arial"/>
          <w:lang w:val="en-US"/>
        </w:rPr>
      </w:pPr>
    </w:p>
    <w:sectPr w:rsidR="00B05DA2">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330E4" w14:textId="77777777" w:rsidR="00822837" w:rsidRDefault="00822837">
      <w:pPr>
        <w:spacing w:after="0"/>
      </w:pPr>
      <w:r>
        <w:separator/>
      </w:r>
    </w:p>
  </w:endnote>
  <w:endnote w:type="continuationSeparator" w:id="0">
    <w:p w14:paraId="5ACB99D1" w14:textId="77777777" w:rsidR="00822837" w:rsidRDefault="008228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3A7D8" w14:textId="1B12174C" w:rsidR="00C0064E" w:rsidRDefault="00C0064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33082">
      <w:rPr>
        <w:rStyle w:val="PageNumber"/>
        <w:noProof/>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3082">
      <w:rPr>
        <w:rStyle w:val="PageNumber"/>
        <w:noProof/>
      </w:rPr>
      <w:t>23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CB346" w14:textId="77777777" w:rsidR="00822837" w:rsidRDefault="00822837">
      <w:pPr>
        <w:spacing w:after="0"/>
      </w:pPr>
      <w:r>
        <w:separator/>
      </w:r>
    </w:p>
  </w:footnote>
  <w:footnote w:type="continuationSeparator" w:id="0">
    <w:p w14:paraId="0DEDA615" w14:textId="77777777" w:rsidR="00822837" w:rsidRDefault="0082283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multilevel"/>
    <w:tmpl w:val="0004551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nsid w:val="144604AE"/>
    <w:multiLevelType w:val="multilevel"/>
    <w:tmpl w:val="144604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06E43DA"/>
    <w:multiLevelType w:val="multilevel"/>
    <w:tmpl w:val="206E43D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
    <w:nsid w:val="23325BFA"/>
    <w:multiLevelType w:val="hybridMultilevel"/>
    <w:tmpl w:val="AF363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55200D"/>
    <w:multiLevelType w:val="multilevel"/>
    <w:tmpl w:val="2B55200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1643483"/>
    <w:multiLevelType w:val="multilevel"/>
    <w:tmpl w:val="5164348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603110E5"/>
    <w:multiLevelType w:val="hybridMultilevel"/>
    <w:tmpl w:val="8CCE5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4748BB"/>
    <w:multiLevelType w:val="hybridMultilevel"/>
    <w:tmpl w:val="02B88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8"/>
  </w:num>
  <w:num w:numId="4">
    <w:abstractNumId w:val="5"/>
  </w:num>
  <w:num w:numId="5">
    <w:abstractNumId w:val="2"/>
  </w:num>
  <w:num w:numId="6">
    <w:abstractNumId w:val="7"/>
  </w:num>
  <w:num w:numId="7">
    <w:abstractNumId w:val="3"/>
  </w:num>
  <w:num w:numId="8">
    <w:abstractNumId w:val="0"/>
  </w:num>
  <w:num w:numId="9">
    <w:abstractNumId w:val="4"/>
  </w:num>
  <w:num w:numId="10">
    <w:abstractNumId w:val="10"/>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yun">
    <w15:presenceInfo w15:providerId="Windows Live" w15:userId="db5d662c9820ff3e"/>
  </w15:person>
  <w15:person w15:author="Abhishek Roy">
    <w15:presenceInfo w15:providerId="AD" w15:userId="S-1-5-21-3285339950-981350797-2163593329-29821"/>
  </w15:person>
  <w15:person w15:author="cmcc">
    <w15:presenceInfo w15:providerId="None" w15:userId="cmcc"/>
  </w15:person>
  <w15:person w15:author="Shah, Rikin">
    <w15:presenceInfo w15:providerId="AD" w15:userId="S::Rikin.Shah@eu.panasonic.com::93b3a976-f4a4-4fcd-8463-3fa599e6916e"/>
  </w15:person>
  <w15:person w15:author="Robert S Karlsson">
    <w15:presenceInfo w15:providerId="None" w15:userId="Robert S Karlsson"/>
  </w15:person>
  <w15:person w15:author="CATT">
    <w15:presenceInfo w15:providerId="None" w15:userId="CATT"/>
  </w15:person>
  <w15:person w15:author="Chien-Chun CHENG">
    <w15:presenceInfo w15:providerId="None" w15:userId="Chien-Chun CHENG"/>
  </w15:person>
  <w15:person w15:author="nomor">
    <w15:presenceInfo w15:providerId="None" w15:userId="nomor"/>
  </w15:person>
  <w15:person w15:author="Camille Bui">
    <w15:presenceInfo w15:providerId="None" w15:userId="Camille Bui"/>
  </w15:person>
  <w15:person w15:author="Maxime Grau">
    <w15:presenceInfo w15:providerId="AD" w15:userId="S::mgrau@UKTM.EU.NEC.COM::c59d1fa7-0b13-4b84-9d68-527e65308fcb"/>
  </w15:person>
  <w15:person w15:author="Min Min13 Xu">
    <w15:presenceInfo w15:providerId="AD" w15:userId="S::xumin13@Lenovo.com::f86d8f38-4aa3-4869-bd8b-5669943aeb7a"/>
  </w15:person>
  <w15:person w15:author="Nokia">
    <w15:presenceInfo w15:providerId="None" w15:userId="Nokia"/>
  </w15:person>
  <w15:person w15:author="Nishith Tripathi/SMI /SRA/Senior Professional/삼성전자">
    <w15:presenceInfo w15:providerId="AD" w15:userId="S-1-5-21-1569490900-2152479555-3239727262-5922421"/>
  </w15:person>
  <w15:person w15:author="qzh2">
    <w15:presenceInfo w15:providerId="None" w15:userId="qzh2"/>
  </w15:person>
  <w15:person w15:author="OPPO">
    <w15:presenceInfo w15:providerId="None" w15:userId="OPPO"/>
  </w15:person>
  <w15:person w15:author="Huawei">
    <w15:presenceInfo w15:providerId="None" w15:userId="Huawei"/>
  </w15:person>
  <w15:person w15:author="Yiu, Candy">
    <w15:presenceInfo w15:providerId="AD" w15:userId="S::candy.yiu@intel.com::9efe4e04-c949-4b99-ab6a-fde60c0ed140"/>
  </w15:person>
  <w15:person w15:author="mehmet izzet sağlam">
    <w15:presenceInfo w15:providerId="Windows Live" w15:userId="3d340097e1e7221c"/>
  </w15:person>
  <w15:person w15:author="Liu Jiaxiang">
    <w15:presenceInfo w15:providerId="None" w15:userId="Liu Jiaxiang"/>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grammar="clean"/>
  <w:trackRevisions/>
  <w:doNotTrackFormatting/>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1NLE0MDS3NDYyN7FU0lEKTi0uzszPAykwrAUAOuUwVywAAAA="/>
  </w:docVars>
  <w:rsids>
    <w:rsidRoot w:val="00F2630D"/>
    <w:rsid w:val="000161E9"/>
    <w:rsid w:val="00016DFB"/>
    <w:rsid w:val="00016E9A"/>
    <w:rsid w:val="00024713"/>
    <w:rsid w:val="00030B5D"/>
    <w:rsid w:val="0003745B"/>
    <w:rsid w:val="00044D11"/>
    <w:rsid w:val="00047586"/>
    <w:rsid w:val="0005401E"/>
    <w:rsid w:val="0005618A"/>
    <w:rsid w:val="00063011"/>
    <w:rsid w:val="00076D91"/>
    <w:rsid w:val="00085F15"/>
    <w:rsid w:val="00086637"/>
    <w:rsid w:val="00095B25"/>
    <w:rsid w:val="000A3644"/>
    <w:rsid w:val="000A5BD4"/>
    <w:rsid w:val="000A6E76"/>
    <w:rsid w:val="000B0487"/>
    <w:rsid w:val="000B0BE7"/>
    <w:rsid w:val="000C67B7"/>
    <w:rsid w:val="000C7017"/>
    <w:rsid w:val="000D1ED8"/>
    <w:rsid w:val="000D201B"/>
    <w:rsid w:val="000D6EDF"/>
    <w:rsid w:val="000E0017"/>
    <w:rsid w:val="000F08CB"/>
    <w:rsid w:val="000F651E"/>
    <w:rsid w:val="001033B1"/>
    <w:rsid w:val="001117CA"/>
    <w:rsid w:val="00115163"/>
    <w:rsid w:val="00122F14"/>
    <w:rsid w:val="00123393"/>
    <w:rsid w:val="001277F8"/>
    <w:rsid w:val="00130DB3"/>
    <w:rsid w:val="0013564A"/>
    <w:rsid w:val="00141BE3"/>
    <w:rsid w:val="001427E6"/>
    <w:rsid w:val="00142C0D"/>
    <w:rsid w:val="00147B51"/>
    <w:rsid w:val="00171BC8"/>
    <w:rsid w:val="0017256D"/>
    <w:rsid w:val="001777BE"/>
    <w:rsid w:val="001A2D4D"/>
    <w:rsid w:val="001B2696"/>
    <w:rsid w:val="001C2FF4"/>
    <w:rsid w:val="001E3EF5"/>
    <w:rsid w:val="001E6620"/>
    <w:rsid w:val="001E7599"/>
    <w:rsid w:val="001F09E3"/>
    <w:rsid w:val="00201779"/>
    <w:rsid w:val="002024E5"/>
    <w:rsid w:val="00204B43"/>
    <w:rsid w:val="00212186"/>
    <w:rsid w:val="00215240"/>
    <w:rsid w:val="00221E15"/>
    <w:rsid w:val="00230E31"/>
    <w:rsid w:val="00233070"/>
    <w:rsid w:val="00234421"/>
    <w:rsid w:val="00236920"/>
    <w:rsid w:val="002404C0"/>
    <w:rsid w:val="00251911"/>
    <w:rsid w:val="0025700F"/>
    <w:rsid w:val="002663A2"/>
    <w:rsid w:val="00275BB8"/>
    <w:rsid w:val="0027616B"/>
    <w:rsid w:val="002A46F6"/>
    <w:rsid w:val="002D2FD1"/>
    <w:rsid w:val="002D613B"/>
    <w:rsid w:val="002E4357"/>
    <w:rsid w:val="002F2652"/>
    <w:rsid w:val="002F3BE0"/>
    <w:rsid w:val="00313E4B"/>
    <w:rsid w:val="00325D8A"/>
    <w:rsid w:val="00333B2F"/>
    <w:rsid w:val="003347B6"/>
    <w:rsid w:val="0034413F"/>
    <w:rsid w:val="003521A9"/>
    <w:rsid w:val="00356658"/>
    <w:rsid w:val="00375FEB"/>
    <w:rsid w:val="003A16A5"/>
    <w:rsid w:val="003A2DB3"/>
    <w:rsid w:val="003A44BA"/>
    <w:rsid w:val="003B17E1"/>
    <w:rsid w:val="003B1F3B"/>
    <w:rsid w:val="003B3000"/>
    <w:rsid w:val="003C4065"/>
    <w:rsid w:val="003D0830"/>
    <w:rsid w:val="003D3653"/>
    <w:rsid w:val="003D4BE6"/>
    <w:rsid w:val="003D56EF"/>
    <w:rsid w:val="003D7345"/>
    <w:rsid w:val="003F2DF0"/>
    <w:rsid w:val="00400197"/>
    <w:rsid w:val="00406B61"/>
    <w:rsid w:val="004437F9"/>
    <w:rsid w:val="00444D70"/>
    <w:rsid w:val="00447061"/>
    <w:rsid w:val="004470D6"/>
    <w:rsid w:val="004552B1"/>
    <w:rsid w:val="004564C8"/>
    <w:rsid w:val="004564ED"/>
    <w:rsid w:val="00462940"/>
    <w:rsid w:val="00466E92"/>
    <w:rsid w:val="00471008"/>
    <w:rsid w:val="00476DAA"/>
    <w:rsid w:val="0048714A"/>
    <w:rsid w:val="00492AD3"/>
    <w:rsid w:val="00497B9E"/>
    <w:rsid w:val="004A6B45"/>
    <w:rsid w:val="004B2683"/>
    <w:rsid w:val="004B44E1"/>
    <w:rsid w:val="004C4222"/>
    <w:rsid w:val="004C58D8"/>
    <w:rsid w:val="004D0BD0"/>
    <w:rsid w:val="004D2CF7"/>
    <w:rsid w:val="004D646F"/>
    <w:rsid w:val="004D70C2"/>
    <w:rsid w:val="004F4379"/>
    <w:rsid w:val="004F46EC"/>
    <w:rsid w:val="0050003E"/>
    <w:rsid w:val="00501899"/>
    <w:rsid w:val="00515617"/>
    <w:rsid w:val="00516510"/>
    <w:rsid w:val="0052748C"/>
    <w:rsid w:val="00534003"/>
    <w:rsid w:val="005368BE"/>
    <w:rsid w:val="00541412"/>
    <w:rsid w:val="00552A1D"/>
    <w:rsid w:val="00560253"/>
    <w:rsid w:val="005838C9"/>
    <w:rsid w:val="00583AF5"/>
    <w:rsid w:val="00584AE2"/>
    <w:rsid w:val="005963A8"/>
    <w:rsid w:val="005A17A0"/>
    <w:rsid w:val="005A288E"/>
    <w:rsid w:val="005B4F0B"/>
    <w:rsid w:val="005D0634"/>
    <w:rsid w:val="005E18C2"/>
    <w:rsid w:val="005E19AA"/>
    <w:rsid w:val="005E3D6C"/>
    <w:rsid w:val="005E46B1"/>
    <w:rsid w:val="005E696E"/>
    <w:rsid w:val="005E6A2D"/>
    <w:rsid w:val="005E6FA7"/>
    <w:rsid w:val="00603424"/>
    <w:rsid w:val="00612594"/>
    <w:rsid w:val="00613B63"/>
    <w:rsid w:val="00633B80"/>
    <w:rsid w:val="00633D05"/>
    <w:rsid w:val="00634460"/>
    <w:rsid w:val="00635D19"/>
    <w:rsid w:val="00636A18"/>
    <w:rsid w:val="00650F46"/>
    <w:rsid w:val="006605ED"/>
    <w:rsid w:val="0066538F"/>
    <w:rsid w:val="006675D0"/>
    <w:rsid w:val="00672649"/>
    <w:rsid w:val="00685EDC"/>
    <w:rsid w:val="00685FEF"/>
    <w:rsid w:val="00690557"/>
    <w:rsid w:val="0069529A"/>
    <w:rsid w:val="006A265C"/>
    <w:rsid w:val="006C466C"/>
    <w:rsid w:val="006D0BEC"/>
    <w:rsid w:val="006D2A06"/>
    <w:rsid w:val="006F0F11"/>
    <w:rsid w:val="006F102D"/>
    <w:rsid w:val="006F1389"/>
    <w:rsid w:val="006F40C1"/>
    <w:rsid w:val="006F6850"/>
    <w:rsid w:val="006F7884"/>
    <w:rsid w:val="00711E15"/>
    <w:rsid w:val="0073268E"/>
    <w:rsid w:val="00732BF4"/>
    <w:rsid w:val="007376F9"/>
    <w:rsid w:val="00741D2D"/>
    <w:rsid w:val="007430D1"/>
    <w:rsid w:val="0075137B"/>
    <w:rsid w:val="00754866"/>
    <w:rsid w:val="00754EA5"/>
    <w:rsid w:val="00767508"/>
    <w:rsid w:val="00775653"/>
    <w:rsid w:val="00775866"/>
    <w:rsid w:val="007776C5"/>
    <w:rsid w:val="0078493B"/>
    <w:rsid w:val="00792703"/>
    <w:rsid w:val="00792DB2"/>
    <w:rsid w:val="007937F2"/>
    <w:rsid w:val="00795F3C"/>
    <w:rsid w:val="007A17B3"/>
    <w:rsid w:val="007A2806"/>
    <w:rsid w:val="007B44AD"/>
    <w:rsid w:val="007B4E5A"/>
    <w:rsid w:val="007C37EE"/>
    <w:rsid w:val="007D31D2"/>
    <w:rsid w:val="007D32DB"/>
    <w:rsid w:val="007F2B53"/>
    <w:rsid w:val="007F4BF5"/>
    <w:rsid w:val="007F5429"/>
    <w:rsid w:val="007F696D"/>
    <w:rsid w:val="007F6E2A"/>
    <w:rsid w:val="00822837"/>
    <w:rsid w:val="00827F9A"/>
    <w:rsid w:val="00836D53"/>
    <w:rsid w:val="00837D95"/>
    <w:rsid w:val="00841E8B"/>
    <w:rsid w:val="00844015"/>
    <w:rsid w:val="0085556E"/>
    <w:rsid w:val="00855D55"/>
    <w:rsid w:val="00860802"/>
    <w:rsid w:val="00861271"/>
    <w:rsid w:val="0086274C"/>
    <w:rsid w:val="008632A7"/>
    <w:rsid w:val="008639B3"/>
    <w:rsid w:val="00863AC0"/>
    <w:rsid w:val="00872C70"/>
    <w:rsid w:val="008826A5"/>
    <w:rsid w:val="00896C0C"/>
    <w:rsid w:val="008B0D8E"/>
    <w:rsid w:val="008B17F7"/>
    <w:rsid w:val="008B21C8"/>
    <w:rsid w:val="008E0DD4"/>
    <w:rsid w:val="008E242A"/>
    <w:rsid w:val="008F2964"/>
    <w:rsid w:val="008F522C"/>
    <w:rsid w:val="009001B4"/>
    <w:rsid w:val="00903BCA"/>
    <w:rsid w:val="0090436F"/>
    <w:rsid w:val="00907331"/>
    <w:rsid w:val="00913B01"/>
    <w:rsid w:val="0092186E"/>
    <w:rsid w:val="0092458B"/>
    <w:rsid w:val="009245F6"/>
    <w:rsid w:val="00925329"/>
    <w:rsid w:val="00933A1F"/>
    <w:rsid w:val="00941F78"/>
    <w:rsid w:val="0094383F"/>
    <w:rsid w:val="00945C77"/>
    <w:rsid w:val="009539B4"/>
    <w:rsid w:val="00955286"/>
    <w:rsid w:val="00965E4F"/>
    <w:rsid w:val="00971BE2"/>
    <w:rsid w:val="00971FD2"/>
    <w:rsid w:val="00972AA2"/>
    <w:rsid w:val="0099026A"/>
    <w:rsid w:val="009A6DCD"/>
    <w:rsid w:val="009D43EF"/>
    <w:rsid w:val="009D7BFE"/>
    <w:rsid w:val="009E1A1E"/>
    <w:rsid w:val="009E40B6"/>
    <w:rsid w:val="009E51DE"/>
    <w:rsid w:val="009E56EF"/>
    <w:rsid w:val="00A102EC"/>
    <w:rsid w:val="00A14D48"/>
    <w:rsid w:val="00A17837"/>
    <w:rsid w:val="00A30705"/>
    <w:rsid w:val="00A30AAF"/>
    <w:rsid w:val="00A33082"/>
    <w:rsid w:val="00A56B23"/>
    <w:rsid w:val="00A66CAB"/>
    <w:rsid w:val="00A67805"/>
    <w:rsid w:val="00A879FE"/>
    <w:rsid w:val="00A90F41"/>
    <w:rsid w:val="00AA575C"/>
    <w:rsid w:val="00AB17BF"/>
    <w:rsid w:val="00AF125F"/>
    <w:rsid w:val="00B05DA2"/>
    <w:rsid w:val="00B133E2"/>
    <w:rsid w:val="00B33B20"/>
    <w:rsid w:val="00B36159"/>
    <w:rsid w:val="00B537B2"/>
    <w:rsid w:val="00B636B0"/>
    <w:rsid w:val="00B74F21"/>
    <w:rsid w:val="00B76CAE"/>
    <w:rsid w:val="00B802AE"/>
    <w:rsid w:val="00B9089F"/>
    <w:rsid w:val="00B93F6E"/>
    <w:rsid w:val="00B94B2B"/>
    <w:rsid w:val="00BA609B"/>
    <w:rsid w:val="00BB450C"/>
    <w:rsid w:val="00BB59CA"/>
    <w:rsid w:val="00BB6316"/>
    <w:rsid w:val="00BC4626"/>
    <w:rsid w:val="00BC643D"/>
    <w:rsid w:val="00BD4162"/>
    <w:rsid w:val="00BF5780"/>
    <w:rsid w:val="00BF604B"/>
    <w:rsid w:val="00C0064E"/>
    <w:rsid w:val="00C009CF"/>
    <w:rsid w:val="00C1676E"/>
    <w:rsid w:val="00C21DE4"/>
    <w:rsid w:val="00C409B1"/>
    <w:rsid w:val="00C52325"/>
    <w:rsid w:val="00C54414"/>
    <w:rsid w:val="00C56165"/>
    <w:rsid w:val="00C61EF9"/>
    <w:rsid w:val="00C66D63"/>
    <w:rsid w:val="00C8661D"/>
    <w:rsid w:val="00C87E44"/>
    <w:rsid w:val="00CA1FED"/>
    <w:rsid w:val="00CA5194"/>
    <w:rsid w:val="00CD114B"/>
    <w:rsid w:val="00CD2684"/>
    <w:rsid w:val="00CD5187"/>
    <w:rsid w:val="00CE0551"/>
    <w:rsid w:val="00CE2BEC"/>
    <w:rsid w:val="00CE4312"/>
    <w:rsid w:val="00CE56E1"/>
    <w:rsid w:val="00CE6A37"/>
    <w:rsid w:val="00CF124C"/>
    <w:rsid w:val="00CF195E"/>
    <w:rsid w:val="00CF3ADC"/>
    <w:rsid w:val="00D040DF"/>
    <w:rsid w:val="00D171A3"/>
    <w:rsid w:val="00D226BF"/>
    <w:rsid w:val="00D2321A"/>
    <w:rsid w:val="00D233D3"/>
    <w:rsid w:val="00D25E9E"/>
    <w:rsid w:val="00D2698E"/>
    <w:rsid w:val="00D3151D"/>
    <w:rsid w:val="00D34DD7"/>
    <w:rsid w:val="00D35ED3"/>
    <w:rsid w:val="00D37814"/>
    <w:rsid w:val="00D47942"/>
    <w:rsid w:val="00D504B8"/>
    <w:rsid w:val="00D51841"/>
    <w:rsid w:val="00D52960"/>
    <w:rsid w:val="00D560C8"/>
    <w:rsid w:val="00D82008"/>
    <w:rsid w:val="00D8679A"/>
    <w:rsid w:val="00D87B90"/>
    <w:rsid w:val="00D93DF2"/>
    <w:rsid w:val="00DA4C3A"/>
    <w:rsid w:val="00DA5EBA"/>
    <w:rsid w:val="00DA64B2"/>
    <w:rsid w:val="00DA69DB"/>
    <w:rsid w:val="00DB3859"/>
    <w:rsid w:val="00DB3C00"/>
    <w:rsid w:val="00DB69F6"/>
    <w:rsid w:val="00DC2CE8"/>
    <w:rsid w:val="00DD3D53"/>
    <w:rsid w:val="00DD53AA"/>
    <w:rsid w:val="00DE06F7"/>
    <w:rsid w:val="00DE5F70"/>
    <w:rsid w:val="00DF608A"/>
    <w:rsid w:val="00E04C83"/>
    <w:rsid w:val="00E15298"/>
    <w:rsid w:val="00E15FAC"/>
    <w:rsid w:val="00E26C2B"/>
    <w:rsid w:val="00E32E9A"/>
    <w:rsid w:val="00E46CB2"/>
    <w:rsid w:val="00E5698E"/>
    <w:rsid w:val="00E617D1"/>
    <w:rsid w:val="00E63E15"/>
    <w:rsid w:val="00E64035"/>
    <w:rsid w:val="00E67C0E"/>
    <w:rsid w:val="00E827FF"/>
    <w:rsid w:val="00E84095"/>
    <w:rsid w:val="00E962A0"/>
    <w:rsid w:val="00EA415A"/>
    <w:rsid w:val="00ED60A9"/>
    <w:rsid w:val="00EE04BC"/>
    <w:rsid w:val="00EE0963"/>
    <w:rsid w:val="00EE1654"/>
    <w:rsid w:val="00EE316E"/>
    <w:rsid w:val="00EE3AE9"/>
    <w:rsid w:val="00EF002E"/>
    <w:rsid w:val="00EF5419"/>
    <w:rsid w:val="00F057C6"/>
    <w:rsid w:val="00F1775A"/>
    <w:rsid w:val="00F261EE"/>
    <w:rsid w:val="00F2630D"/>
    <w:rsid w:val="00F27C6C"/>
    <w:rsid w:val="00F32ACF"/>
    <w:rsid w:val="00F33302"/>
    <w:rsid w:val="00F337B3"/>
    <w:rsid w:val="00F36465"/>
    <w:rsid w:val="00F40272"/>
    <w:rsid w:val="00F41ABB"/>
    <w:rsid w:val="00F426CE"/>
    <w:rsid w:val="00F44D4E"/>
    <w:rsid w:val="00F718E3"/>
    <w:rsid w:val="00FA1C72"/>
    <w:rsid w:val="00FA6864"/>
    <w:rsid w:val="00FC60C1"/>
    <w:rsid w:val="00FD4F3B"/>
    <w:rsid w:val="00FE1601"/>
    <w:rsid w:val="00FE3359"/>
    <w:rsid w:val="00FE4A6D"/>
    <w:rsid w:val="00FE5840"/>
    <w:rsid w:val="00FF39E8"/>
    <w:rsid w:val="08863E87"/>
    <w:rsid w:val="1AFA264D"/>
    <w:rsid w:val="4A0C08FA"/>
    <w:rsid w:val="4EC536F3"/>
    <w:rsid w:val="52F90C8C"/>
    <w:rsid w:val="53F54A1C"/>
    <w:rsid w:val="66F62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412FA1"/>
  <w15:docId w15:val="{797D82DB-2318-274E-B340-FD374D9A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link w:val="CommentTextChar"/>
    <w:uiPriority w:val="99"/>
    <w:semiHidden/>
    <w:unhideWhenUsed/>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Header"/>
    <w:link w:val="FooterChar"/>
    <w:semiHidden/>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680"/>
        <w:tab w:val="right" w:pos="9360"/>
      </w:tabs>
      <w:spacing w:after="0"/>
    </w:pPr>
  </w:style>
  <w:style w:type="paragraph" w:styleId="List">
    <w:name w:val="List"/>
    <w:basedOn w:val="Normal"/>
    <w:uiPriority w:val="99"/>
    <w:semiHidden/>
    <w:unhideWhenUsed/>
    <w:qFormat/>
    <w:pPr>
      <w:ind w:left="360" w:hanging="360"/>
      <w:contextualSpacing/>
    </w:pPr>
  </w:style>
  <w:style w:type="paragraph" w:styleId="NormalWeb">
    <w:name w:val="Normal (Web)"/>
    <w:basedOn w:val="Normal"/>
    <w:uiPriority w:val="99"/>
    <w:semiHidden/>
    <w:unhideWhenUsed/>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bCs/>
    </w:rPr>
  </w:style>
  <w:style w:type="character" w:styleId="PageNumber">
    <w:name w:val="page number"/>
    <w:semiHidden/>
    <w:qFormat/>
  </w:style>
  <w:style w:type="character" w:styleId="Hyperlink">
    <w:name w:val="Hyperlink"/>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rPr>
      <w:rFonts w:ascii="Arial" w:eastAsia="Times New Roman" w:hAnsi="Arial" w:cs="Arial"/>
      <w:sz w:val="20"/>
      <w:szCs w:val="20"/>
      <w:lang w:val="en-GB" w:eastAsia="zh-CN"/>
    </w:rPr>
  </w:style>
  <w:style w:type="character" w:customStyle="1" w:styleId="Heading8Char">
    <w:name w:val="Heading 8 Char"/>
    <w:basedOn w:val="DefaultParagraphFont"/>
    <w:link w:val="Heading8"/>
    <w:rPr>
      <w:rFonts w:ascii="Arial" w:eastAsia="Times New Roman" w:hAnsi="Arial" w:cs="Arial"/>
      <w:sz w:val="20"/>
      <w:szCs w:val="20"/>
      <w:lang w:val="en-GB" w:eastAsia="zh-CN"/>
    </w:rPr>
  </w:style>
  <w:style w:type="character" w:customStyle="1" w:styleId="Heading9Char">
    <w:name w:val="Heading 9 Char"/>
    <w:basedOn w:val="DefaultParagraphFont"/>
    <w:link w:val="Heading9"/>
    <w:rPr>
      <w:rFonts w:ascii="Arial" w:eastAsia="Times New Roman" w:hAnsi="Arial" w:cs="Arial"/>
      <w:sz w:val="20"/>
      <w:szCs w:val="20"/>
      <w:lang w:val="en-GB" w:eastAsia="zh-CN"/>
    </w:rPr>
  </w:style>
  <w:style w:type="paragraph" w:customStyle="1" w:styleId="3GPPHeader">
    <w:name w:val="3GPP_Header"/>
    <w:basedOn w:val="Normal"/>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eastAsia="zh-CN"/>
    </w:rPr>
  </w:style>
  <w:style w:type="paragraph" w:customStyle="1" w:styleId="Reference">
    <w:name w:val="Reference"/>
    <w:basedOn w:val="Normal"/>
    <w:qFormat/>
    <w:pPr>
      <w:numPr>
        <w:numId w:val="2"/>
      </w:numP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NoSpacing">
    <w:name w:val="No Spacing"/>
    <w:uiPriority w:val="1"/>
    <w:qFormat/>
    <w:pPr>
      <w:overflowPunct w:val="0"/>
      <w:autoSpaceDE w:val="0"/>
      <w:autoSpaceDN w:val="0"/>
      <w:adjustRightInd w:val="0"/>
      <w:jc w:val="both"/>
      <w:textAlignment w:val="baseline"/>
    </w:pPr>
    <w:rPr>
      <w:rFonts w:ascii="Arial" w:eastAsia="Times New Roman" w:hAnsi="Arial" w:cs="Times New Roman"/>
      <w:lang w:val="en-GB"/>
    </w:rPr>
  </w:style>
  <w:style w:type="character" w:customStyle="1" w:styleId="HeaderChar">
    <w:name w:val="Header Char"/>
    <w:basedOn w:val="DefaultParagraphFont"/>
    <w:link w:val="Header"/>
    <w:uiPriority w:val="99"/>
    <w:semiHidden/>
    <w:rPr>
      <w:rFonts w:ascii="Arial" w:eastAsia="Times New Roman" w:hAnsi="Arial" w:cs="Times New Roman"/>
      <w:sz w:val="20"/>
      <w:szCs w:val="20"/>
      <w:lang w:val="en-GB" w:eastAsia="zh-CN"/>
    </w:rPr>
  </w:style>
  <w:style w:type="paragraph" w:styleId="ListParagraph">
    <w:name w:val="List Paragraph"/>
    <w:basedOn w:val="Normal"/>
    <w:link w:val="ListParagraphChar"/>
    <w:uiPriority w:val="34"/>
    <w:qFormat/>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link w:val="ListParagraph"/>
    <w:uiPriority w:val="34"/>
    <w:qFormat/>
    <w:locked/>
  </w:style>
  <w:style w:type="character" w:customStyle="1" w:styleId="ListParagraphChar1">
    <w:name w:val="List Paragraph Char1"/>
    <w:uiPriority w:val="34"/>
    <w:qFormat/>
    <w:locked/>
    <w:rPr>
      <w:rFonts w:ascii="Calibri" w:eastAsia="Calibri" w:hAnsi="Calibri"/>
      <w:sz w:val="22"/>
      <w:szCs w:val="22"/>
      <w:lang w:val="en-US" w:eastAsia="en-US"/>
    </w:rPr>
  </w:style>
  <w:style w:type="paragraph" w:customStyle="1" w:styleId="B1">
    <w:name w:val="B1"/>
    <w:basedOn w:val="List"/>
    <w:link w:val="B1Char"/>
    <w:qFormat/>
    <w:pPr>
      <w:overflowPunct/>
      <w:autoSpaceDE/>
      <w:autoSpaceDN/>
      <w:adjustRightInd/>
      <w:spacing w:after="180"/>
      <w:ind w:left="568" w:hanging="284"/>
      <w:contextualSpacing w:val="0"/>
      <w:jc w:val="left"/>
      <w:textAlignment w:val="auto"/>
    </w:pPr>
    <w:rPr>
      <w:rFonts w:ascii="Times New Roman" w:hAnsi="Times New Roman"/>
      <w:lang w:eastAsia="en-US"/>
    </w:rPr>
  </w:style>
  <w:style w:type="character" w:customStyle="1" w:styleId="B1Char">
    <w:name w:val="B1 Char"/>
    <w:link w:val="B1"/>
    <w:qFormat/>
    <w:locked/>
    <w:rPr>
      <w:rFonts w:ascii="Times New Roman" w:eastAsia="Times New Roman" w:hAnsi="Times New Roman" w:cs="Times New Roman"/>
      <w:sz w:val="20"/>
      <w:szCs w:val="20"/>
      <w:lang w:val="en-GB"/>
    </w:rPr>
  </w:style>
  <w:style w:type="paragraph" w:customStyle="1" w:styleId="TAL">
    <w:name w:val="TAL"/>
    <w:basedOn w:val="Normal"/>
    <w:link w:val="TALChar"/>
    <w:qFormat/>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Pr>
      <w:rFonts w:ascii="Arial" w:eastAsia="Times New Roman" w:hAnsi="Arial" w:cs="Times New Roman"/>
      <w:sz w:val="18"/>
      <w:szCs w:val="20"/>
      <w:lang w:val="en-GB"/>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qFormat/>
    <w:rPr>
      <w:rFonts w:ascii="Arial" w:eastAsia="Times New Roman" w:hAnsi="Arial" w:cs="Times New Roman"/>
      <w:b/>
      <w:sz w:val="20"/>
      <w:szCs w:val="20"/>
      <w:lang w:val="en-GB"/>
    </w:rPr>
  </w:style>
  <w:style w:type="paragraph" w:customStyle="1" w:styleId="B2">
    <w:name w:val="B2"/>
    <w:basedOn w:val="List2"/>
    <w:link w:val="B2Char"/>
    <w:qFormat/>
    <w:pPr>
      <w:overflowPunct/>
      <w:autoSpaceDE/>
      <w:autoSpaceDN/>
      <w:adjustRightInd/>
      <w:spacing w:after="180"/>
      <w:ind w:left="851" w:hanging="284"/>
      <w:contextualSpacing w:val="0"/>
      <w:jc w:val="left"/>
      <w:textAlignment w:val="auto"/>
    </w:pPr>
    <w:rPr>
      <w:rFonts w:ascii="Times New Roman" w:hAnsi="Times New Roman"/>
      <w:lang w:eastAsia="en-US"/>
    </w:rPr>
  </w:style>
  <w:style w:type="character" w:customStyle="1" w:styleId="B2Char">
    <w:name w:val="B2 Char"/>
    <w:link w:val="B2"/>
    <w:qFormat/>
    <w:rPr>
      <w:rFonts w:ascii="Times New Roman" w:eastAsia="Times New Roman" w:hAnsi="Times New Roman" w:cs="Times New Roman"/>
      <w:sz w:val="20"/>
      <w:szCs w:val="20"/>
      <w:lang w:val="en-GB"/>
    </w:rPr>
  </w:style>
  <w:style w:type="character" w:customStyle="1" w:styleId="EmailDiscussionChar">
    <w:name w:val="EmailDiscussion Char"/>
    <w:link w:val="EmailDiscussion"/>
    <w:qFormat/>
    <w:locked/>
    <w:rPr>
      <w:rFonts w:ascii="Arial" w:hAnsi="Arial" w:cs="Arial"/>
      <w:b/>
      <w:szCs w:val="24"/>
      <w:lang w:val="en-GB" w:eastAsia="en-GB"/>
    </w:rPr>
  </w:style>
  <w:style w:type="paragraph" w:customStyle="1" w:styleId="EmailDiscussion">
    <w:name w:val="EmailDiscussion"/>
    <w:basedOn w:val="Normal"/>
    <w:next w:val="EmailDiscussion2"/>
    <w:link w:val="EmailDiscussionChar"/>
    <w:qFormat/>
    <w:pPr>
      <w:numPr>
        <w:numId w:val="3"/>
      </w:numPr>
      <w:overflowPunct/>
      <w:autoSpaceDE/>
      <w:autoSpaceDN/>
      <w:adjustRightInd/>
      <w:spacing w:before="40" w:after="0"/>
      <w:jc w:val="left"/>
      <w:textAlignment w:val="auto"/>
    </w:pPr>
    <w:rPr>
      <w:rFonts w:eastAsiaTheme="minorHAnsi" w:cs="Arial"/>
      <w:b/>
      <w:sz w:val="22"/>
      <w:szCs w:val="24"/>
      <w:lang w:eastAsia="en-GB"/>
    </w:rPr>
  </w:style>
  <w:style w:type="paragraph" w:customStyle="1" w:styleId="EmailDiscussion2">
    <w:name w:val="EmailDiscussion2"/>
    <w:basedOn w:val="Normal"/>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normaltextrun">
    <w:name w:val="normaltextrun"/>
    <w:basedOn w:val="DefaultParagraphFont"/>
    <w:qFormat/>
  </w:style>
  <w:style w:type="character" w:customStyle="1" w:styleId="spellingerror">
    <w:name w:val="spellingerror"/>
    <w:basedOn w:val="DefaultParagraphFon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character" w:customStyle="1" w:styleId="TAHCar">
    <w:name w:val="TAH Car"/>
    <w:link w:val="TAH"/>
    <w:qFormat/>
    <w:locked/>
    <w:rPr>
      <w:rFonts w:ascii="Arial" w:eastAsia="Malgun Gothic" w:hAnsi="Arial" w:cs="Times New Roman"/>
      <w:b/>
      <w:sz w:val="18"/>
      <w:szCs w:val="20"/>
      <w:lang w:val="en-GB"/>
    </w:rPr>
  </w:style>
  <w:style w:type="character" w:customStyle="1" w:styleId="TACChar">
    <w:name w:val="TAC Char"/>
    <w:link w:val="TAC"/>
    <w:qFormat/>
    <w:locked/>
    <w:rPr>
      <w:rFonts w:ascii="Arial" w:eastAsia="Malgun Gothic" w:hAnsi="Arial" w:cs="Times New Roman"/>
      <w:sz w:val="18"/>
      <w:szCs w:val="20"/>
      <w:lang w:val="en-GB"/>
    </w:rPr>
  </w:style>
  <w:style w:type="character" w:customStyle="1" w:styleId="CommentTextChar">
    <w:name w:val="Comment Text Char"/>
    <w:basedOn w:val="DefaultParagraphFont"/>
    <w:link w:val="CommentText"/>
    <w:uiPriority w:val="99"/>
    <w:semiHidden/>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A33827-8388-47DF-B7E6-4864482B0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23</Pages>
  <Words>8018</Words>
  <Characters>45705</Characters>
  <Application>Microsoft Office Word</Application>
  <DocSecurity>0</DocSecurity>
  <Lines>380</Lines>
  <Paragraphs>107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CATT</Company>
  <LinksUpToDate>false</LinksUpToDate>
  <CharactersWithSpaces>53616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Abhishek Roy</dc:creator>
  <cp:lastModifiedBy>Abhishek Roy</cp:lastModifiedBy>
  <cp:revision>34</cp:revision>
  <dcterms:created xsi:type="dcterms:W3CDTF">2020-10-15T21:16:00Z</dcterms:created>
  <dcterms:modified xsi:type="dcterms:W3CDTF">2020-10-22T15:10:00Z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1602205125</vt:lpwstr>
  </property>
</Properties>
</file>